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2C" w:rsidRDefault="008E13D1">
      <w:pPr>
        <w:rPr>
          <w:rFonts w:ascii="Times New Roman" w:hAnsi="Times New Roman" w:cs="Times New Roman"/>
          <w:sz w:val="32"/>
        </w:rPr>
      </w:pPr>
      <w:r>
        <w:rPr>
          <w:rFonts w:ascii="Times New Roman" w:hAnsi="Times New Roman" w:cs="Times New Roman"/>
          <w:noProof/>
          <w:sz w:val="32"/>
          <w:lang w:eastAsia="tr-TR"/>
        </w:rPr>
        <mc:AlternateContent>
          <mc:Choice Requires="wps">
            <w:drawing>
              <wp:anchor distT="0" distB="0" distL="114300" distR="114300" simplePos="0" relativeHeight="251659264" behindDoc="0" locked="0" layoutInCell="1" allowOverlap="1" wp14:anchorId="2ABF486B" wp14:editId="074A083E">
                <wp:simplePos x="0" y="0"/>
                <wp:positionH relativeFrom="column">
                  <wp:posOffset>5504180</wp:posOffset>
                </wp:positionH>
                <wp:positionV relativeFrom="paragraph">
                  <wp:posOffset>-491490</wp:posOffset>
                </wp:positionV>
                <wp:extent cx="320040" cy="320040"/>
                <wp:effectExtent l="0" t="0" r="3810" b="3810"/>
                <wp:wrapNone/>
                <wp:docPr id="1" name="Oval 1"/>
                <wp:cNvGraphicFramePr/>
                <a:graphic xmlns:a="http://schemas.openxmlformats.org/drawingml/2006/main">
                  <a:graphicData uri="http://schemas.microsoft.com/office/word/2010/wordprocessingShape">
                    <wps:wsp>
                      <wps:cNvSpPr/>
                      <wps:spPr>
                        <a:xfrm>
                          <a:off x="0" y="0"/>
                          <a:ext cx="320040" cy="320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33.4pt;margin-top:-38.7pt;width:25.2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" fillcolor="white [3212]" stroked="f" strokeweight="2pt"/>
            </w:pict>
          </mc:Fallback>
        </mc:AlternateContent>
      </w:r>
    </w:p>
    <w:p w:rsidR="008020C7" w:rsidRDefault="008020C7">
      <w:pPr>
        <w:rPr>
          <w:rFonts w:ascii="Times New Roman" w:hAnsi="Times New Roman" w:cs="Times New Roman"/>
          <w:sz w:val="32"/>
        </w:rPr>
      </w:pPr>
    </w:p>
    <w:p w:rsidR="008020C7" w:rsidRDefault="008020C7">
      <w:pPr>
        <w:rPr>
          <w:rFonts w:ascii="Times New Roman" w:hAnsi="Times New Roman" w:cs="Times New Roman"/>
          <w:sz w:val="32"/>
        </w:rPr>
      </w:pPr>
    </w:p>
    <w:p w:rsidR="008020C7" w:rsidRDefault="008020C7">
      <w:pPr>
        <w:rPr>
          <w:rFonts w:ascii="Times New Roman" w:hAnsi="Times New Roman" w:cs="Times New Roman"/>
          <w:sz w:val="32"/>
        </w:rPr>
      </w:pPr>
    </w:p>
    <w:p w:rsidR="00190CA0" w:rsidRDefault="00190CA0" w:rsidP="00190CA0">
      <w:pPr>
        <w:jc w:val="center"/>
        <w:rPr>
          <w:rFonts w:ascii="Times New Roman" w:hAnsi="Times New Roman" w:cs="Times New Roman"/>
          <w:b/>
          <w:sz w:val="44"/>
        </w:rPr>
      </w:pPr>
    </w:p>
    <w:p w:rsidR="00190CA0" w:rsidRDefault="00190CA0" w:rsidP="00190CA0">
      <w:pPr>
        <w:jc w:val="center"/>
        <w:rPr>
          <w:rFonts w:ascii="Times New Roman" w:hAnsi="Times New Roman" w:cs="Times New Roman"/>
          <w:b/>
          <w:sz w:val="44"/>
        </w:rPr>
      </w:pPr>
    </w:p>
    <w:p w:rsidR="008020C7" w:rsidRPr="00190CA0" w:rsidRDefault="00190CA0" w:rsidP="00190CA0">
      <w:pPr>
        <w:jc w:val="center"/>
        <w:rPr>
          <w:rFonts w:ascii="Times New Roman" w:hAnsi="Times New Roman" w:cs="Times New Roman"/>
          <w:b/>
          <w:sz w:val="32"/>
        </w:rPr>
      </w:pPr>
      <w:r w:rsidRPr="00190CA0">
        <w:rPr>
          <w:rFonts w:ascii="Times New Roman" w:hAnsi="Times New Roman" w:cs="Times New Roman"/>
          <w:b/>
          <w:sz w:val="44"/>
        </w:rPr>
        <w:t>KURUM İÇ DEĞERLENDİRME RAPORU</w:t>
      </w:r>
    </w:p>
    <w:p w:rsidR="00190CA0" w:rsidRDefault="00190CA0">
      <w:pPr>
        <w:rPr>
          <w:rFonts w:ascii="Times New Roman" w:hAnsi="Times New Roman" w:cs="Times New Roman"/>
          <w:sz w:val="32"/>
        </w:rPr>
      </w:pPr>
    </w:p>
    <w:p w:rsidR="00190CA0" w:rsidRDefault="00190CA0">
      <w:pPr>
        <w:rPr>
          <w:rFonts w:ascii="Times New Roman" w:hAnsi="Times New Roman" w:cs="Times New Roman"/>
          <w:sz w:val="32"/>
        </w:rPr>
      </w:pPr>
    </w:p>
    <w:p w:rsidR="00190CA0" w:rsidRDefault="00190CA0">
      <w:pPr>
        <w:rPr>
          <w:rFonts w:ascii="Times New Roman" w:hAnsi="Times New Roman" w:cs="Times New Roman"/>
          <w:sz w:val="32"/>
        </w:rPr>
      </w:pPr>
    </w:p>
    <w:p w:rsidR="00190CA0" w:rsidRDefault="00190CA0">
      <w:pPr>
        <w:rPr>
          <w:rFonts w:ascii="Times New Roman" w:hAnsi="Times New Roman" w:cs="Times New Roman"/>
          <w:sz w:val="32"/>
        </w:rPr>
      </w:pPr>
    </w:p>
    <w:p w:rsidR="00190CA0" w:rsidRPr="00190CA0" w:rsidRDefault="008020C7" w:rsidP="00190CA0">
      <w:pPr>
        <w:jc w:val="center"/>
        <w:rPr>
          <w:rFonts w:ascii="Times New Roman" w:hAnsi="Times New Roman" w:cs="Times New Roman"/>
          <w:b/>
          <w:sz w:val="40"/>
        </w:rPr>
      </w:pPr>
      <w:r w:rsidRPr="00190CA0">
        <w:rPr>
          <w:rFonts w:ascii="Times New Roman" w:hAnsi="Times New Roman" w:cs="Times New Roman"/>
          <w:b/>
          <w:sz w:val="40"/>
        </w:rPr>
        <w:t>SAĞLIK HİZMETLERİ MESLEK YÜKSEKOKULU</w:t>
      </w:r>
    </w:p>
    <w:p w:rsidR="008020C7" w:rsidRDefault="008020C7">
      <w:pPr>
        <w:rPr>
          <w:rFonts w:ascii="Times New Roman" w:hAnsi="Times New Roman" w:cs="Times New Roman"/>
          <w:sz w:val="32"/>
        </w:rPr>
      </w:pPr>
    </w:p>
    <w:p w:rsidR="008020C7" w:rsidRDefault="008020C7" w:rsidP="001A1AEE">
      <w:pPr>
        <w:jc w:val="center"/>
        <w:rPr>
          <w:rFonts w:ascii="Times New Roman" w:hAnsi="Times New Roman" w:cs="Times New Roman"/>
          <w:sz w:val="32"/>
        </w:rPr>
      </w:pPr>
      <w:r>
        <w:rPr>
          <w:rFonts w:ascii="Times New Roman" w:hAnsi="Times New Roman" w:cs="Times New Roman"/>
          <w:sz w:val="32"/>
        </w:rPr>
        <w:t xml:space="preserve">Erdoğan AKDAĞ Kampüsü Atatürk Yolu 8. </w:t>
      </w:r>
      <w:r w:rsidR="001A1AEE">
        <w:rPr>
          <w:rFonts w:ascii="Times New Roman" w:hAnsi="Times New Roman" w:cs="Times New Roman"/>
          <w:sz w:val="32"/>
        </w:rPr>
        <w:t>K</w:t>
      </w:r>
      <w:r>
        <w:rPr>
          <w:rFonts w:ascii="Times New Roman" w:hAnsi="Times New Roman" w:cs="Times New Roman"/>
          <w:sz w:val="32"/>
        </w:rPr>
        <w:t>m</w:t>
      </w:r>
      <w:r w:rsidR="001A1AEE">
        <w:rPr>
          <w:rFonts w:ascii="Times New Roman" w:hAnsi="Times New Roman" w:cs="Times New Roman"/>
          <w:sz w:val="32"/>
        </w:rPr>
        <w:t xml:space="preserve"> Yozgat</w:t>
      </w:r>
    </w:p>
    <w:p w:rsidR="001A1AEE" w:rsidRDefault="001A1AEE" w:rsidP="001A1AEE">
      <w:pPr>
        <w:jc w:val="center"/>
        <w:rPr>
          <w:rFonts w:ascii="Times New Roman" w:hAnsi="Times New Roman" w:cs="Times New Roman"/>
          <w:sz w:val="32"/>
        </w:rPr>
      </w:pPr>
    </w:p>
    <w:p w:rsidR="00B94D98" w:rsidRPr="00B94D98" w:rsidRDefault="00B94D98" w:rsidP="00B94D98">
      <w:pPr>
        <w:jc w:val="center"/>
        <w:rPr>
          <w:rFonts w:ascii="Times New Roman" w:hAnsi="Times New Roman" w:cs="Times New Roman"/>
          <w:b/>
          <w:sz w:val="36"/>
          <w:szCs w:val="36"/>
        </w:rPr>
      </w:pPr>
      <w:r w:rsidRPr="00B94D98">
        <w:rPr>
          <w:rFonts w:ascii="Times New Roman" w:hAnsi="Times New Roman" w:cs="Times New Roman"/>
          <w:b/>
          <w:color w:val="FF0000"/>
          <w:sz w:val="36"/>
          <w:szCs w:val="36"/>
        </w:rPr>
        <w:t>OCAK-ARALIK 2018</w:t>
      </w:r>
    </w:p>
    <w:p w:rsidR="001A1AEE" w:rsidRDefault="001A1AEE" w:rsidP="001A1AEE">
      <w:pPr>
        <w:jc w:val="center"/>
        <w:rPr>
          <w:rFonts w:ascii="Times New Roman" w:hAnsi="Times New Roman" w:cs="Times New Roman"/>
          <w:sz w:val="32"/>
        </w:rPr>
      </w:pPr>
    </w:p>
    <w:p w:rsidR="001A1AEE" w:rsidRDefault="001A1AEE" w:rsidP="001A1AEE">
      <w:pPr>
        <w:jc w:val="center"/>
        <w:rPr>
          <w:rFonts w:ascii="Times New Roman" w:hAnsi="Times New Roman" w:cs="Times New Roman"/>
          <w:sz w:val="32"/>
        </w:rPr>
      </w:pPr>
    </w:p>
    <w:p w:rsidR="001A1AEE" w:rsidRDefault="001A1AEE" w:rsidP="00190CA0">
      <w:pPr>
        <w:rPr>
          <w:rFonts w:ascii="Times New Roman" w:hAnsi="Times New Roman" w:cs="Times New Roman"/>
          <w:sz w:val="32"/>
        </w:rPr>
      </w:pPr>
    </w:p>
    <w:p w:rsidR="00B94D98" w:rsidRDefault="00B94D98" w:rsidP="001A1AEE">
      <w:pPr>
        <w:jc w:val="center"/>
        <w:rPr>
          <w:rFonts w:ascii="Times New Roman" w:hAnsi="Times New Roman" w:cs="Times New Roman"/>
          <w:b/>
          <w:sz w:val="24"/>
        </w:rPr>
      </w:pPr>
    </w:p>
    <w:p w:rsidR="00B94D98" w:rsidRDefault="008E13D1" w:rsidP="001A1AEE">
      <w:pPr>
        <w:jc w:val="center"/>
        <w:rPr>
          <w:rFonts w:ascii="Times New Roman" w:hAnsi="Times New Roman" w:cs="Times New Roman"/>
          <w:b/>
          <w:sz w:val="24"/>
        </w:rPr>
      </w:pPr>
      <w:r>
        <w:rPr>
          <w:rFonts w:ascii="Times New Roman" w:hAnsi="Times New Roman" w:cs="Times New Roman"/>
          <w:noProof/>
          <w:sz w:val="32"/>
          <w:lang w:eastAsia="tr-TR"/>
        </w:rPr>
        <mc:AlternateContent>
          <mc:Choice Requires="wps">
            <w:drawing>
              <wp:anchor distT="0" distB="0" distL="114300" distR="114300" simplePos="0" relativeHeight="251662336" behindDoc="0" locked="0" layoutInCell="1" allowOverlap="1" wp14:anchorId="4066330C" wp14:editId="2BC11E97">
                <wp:simplePos x="0" y="0"/>
                <wp:positionH relativeFrom="column">
                  <wp:posOffset>-10795</wp:posOffset>
                </wp:positionH>
                <wp:positionV relativeFrom="paragraph">
                  <wp:posOffset>372001</wp:posOffset>
                </wp:positionV>
                <wp:extent cx="4572000" cy="415290"/>
                <wp:effectExtent l="0" t="0" r="0" b="3810"/>
                <wp:wrapNone/>
                <wp:docPr id="3" name="Dikdörtgen 3"/>
                <wp:cNvGraphicFramePr/>
                <a:graphic xmlns:a="http://schemas.openxmlformats.org/drawingml/2006/main">
                  <a:graphicData uri="http://schemas.microsoft.com/office/word/2010/wordprocessingShape">
                    <wps:wsp>
                      <wps:cNvSpPr/>
                      <wps:spPr>
                        <a:xfrm>
                          <a:off x="0" y="0"/>
                          <a:ext cx="4572000" cy="415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85pt;margin-top:29.3pt;width:5in;height:3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" fillcolor="white [3212]" stroked="f" strokeweight="2pt"/>
            </w:pict>
          </mc:Fallback>
        </mc:AlternateContent>
      </w:r>
      <w:r w:rsidR="00B94D98">
        <w:rPr>
          <w:rFonts w:ascii="Times New Roman" w:hAnsi="Times New Roman" w:cs="Times New Roman"/>
          <w:b/>
          <w:sz w:val="24"/>
        </w:rPr>
        <w:t>28.01.2019</w:t>
      </w:r>
    </w:p>
    <w:p w:rsidR="00B94D98" w:rsidRPr="00190CA0" w:rsidRDefault="00B94D98" w:rsidP="001A1AEE">
      <w:pPr>
        <w:jc w:val="center"/>
        <w:rPr>
          <w:rFonts w:ascii="Times New Roman" w:hAnsi="Times New Roman" w:cs="Times New Roman"/>
          <w:b/>
          <w:sz w:val="24"/>
        </w:rPr>
        <w:sectPr w:rsidR="00B94D98" w:rsidRPr="00190CA0">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1A1AEE" w:rsidRPr="0040226A" w:rsidRDefault="008E13D1" w:rsidP="009E6BD6">
      <w:pPr>
        <w:tabs>
          <w:tab w:val="center" w:pos="4536"/>
        </w:tabs>
        <w:jc w:val="both"/>
        <w:rPr>
          <w:rFonts w:ascii="Times New Roman" w:hAnsi="Times New Roman" w:cs="Times New Roman"/>
          <w:b/>
          <w:sz w:val="24"/>
          <w:szCs w:val="24"/>
        </w:rPr>
      </w:pPr>
      <w:r w:rsidRPr="0040226A">
        <w:rPr>
          <w:rFonts w:ascii="Times New Roman" w:hAnsi="Times New Roman" w:cs="Times New Roman"/>
          <w:b/>
          <w:noProof/>
          <w:sz w:val="32"/>
          <w:lang w:eastAsia="tr-TR"/>
        </w:rPr>
        <w:lastRenderedPageBreak/>
        <mc:AlternateContent>
          <mc:Choice Requires="wps">
            <w:drawing>
              <wp:anchor distT="0" distB="0" distL="114300" distR="114300" simplePos="0" relativeHeight="251661312" behindDoc="0" locked="0" layoutInCell="1" allowOverlap="1" wp14:anchorId="62CB0C5C" wp14:editId="22A61AFD">
                <wp:simplePos x="0" y="0"/>
                <wp:positionH relativeFrom="column">
                  <wp:posOffset>5543550</wp:posOffset>
                </wp:positionH>
                <wp:positionV relativeFrom="paragraph">
                  <wp:posOffset>-503555</wp:posOffset>
                </wp:positionV>
                <wp:extent cx="320040" cy="320040"/>
                <wp:effectExtent l="0" t="0" r="3810" b="3810"/>
                <wp:wrapNone/>
                <wp:docPr id="2" name="Oval 2"/>
                <wp:cNvGraphicFramePr/>
                <a:graphic xmlns:a="http://schemas.openxmlformats.org/drawingml/2006/main">
                  <a:graphicData uri="http://schemas.microsoft.com/office/word/2010/wordprocessingShape">
                    <wps:wsp>
                      <wps:cNvSpPr/>
                      <wps:spPr>
                        <a:xfrm>
                          <a:off x="0" y="0"/>
                          <a:ext cx="320040" cy="3200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36.5pt;margin-top:-39.65pt;width:25.2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" fillcolor="white [3212]" stroked="f" strokeweight="2pt"/>
            </w:pict>
          </mc:Fallback>
        </mc:AlternateContent>
      </w:r>
      <w:r w:rsidR="0040226A" w:rsidRPr="0040226A">
        <w:rPr>
          <w:rFonts w:ascii="Times New Roman" w:hAnsi="Times New Roman" w:cs="Times New Roman"/>
          <w:b/>
          <w:sz w:val="24"/>
          <w:szCs w:val="24"/>
        </w:rPr>
        <w:t>İÇİNDEKİLER</w:t>
      </w:r>
      <w:r w:rsidR="009E6BD6">
        <w:rPr>
          <w:rFonts w:ascii="Times New Roman" w:hAnsi="Times New Roman" w:cs="Times New Roman"/>
          <w:b/>
          <w:sz w:val="24"/>
          <w:szCs w:val="24"/>
        </w:rPr>
        <w:tab/>
      </w:r>
    </w:p>
    <w:p w:rsidR="0040226A" w:rsidRPr="009D7277" w:rsidRDefault="00F72B81" w:rsidP="0040226A">
      <w:pPr>
        <w:pStyle w:val="T1"/>
        <w:tabs>
          <w:tab w:val="right" w:leader="dot" w:pos="9852"/>
        </w:tabs>
        <w:rPr>
          <w:rFonts w:asciiTheme="minorHAnsi" w:eastAsiaTheme="minorEastAsia" w:hAnsiTheme="minorHAnsi"/>
          <w:bCs w:val="0"/>
          <w:noProof/>
          <w:sz w:val="24"/>
          <w:szCs w:val="24"/>
          <w:lang w:eastAsia="tr-TR"/>
        </w:rPr>
      </w:pPr>
      <w:hyperlink w:anchor="_Toc534375293" w:history="1">
        <w:r w:rsidR="0040226A" w:rsidRPr="009D7277">
          <w:rPr>
            <w:rStyle w:val="Kpr"/>
            <w:rFonts w:cs="Times New Roman"/>
            <w:noProof/>
            <w:color w:val="auto"/>
            <w:sz w:val="24"/>
            <w:szCs w:val="24"/>
            <w:u w:val="none"/>
          </w:rPr>
          <w:t>1. KURUM HAKKINDA</w:t>
        </w:r>
        <w:r w:rsidR="0040226A" w:rsidRPr="009D7277">
          <w:rPr>
            <w:rStyle w:val="Kpr"/>
            <w:rFonts w:cs="Times New Roman"/>
            <w:noProof/>
            <w:color w:val="auto"/>
            <w:spacing w:val="-14"/>
            <w:sz w:val="24"/>
            <w:szCs w:val="24"/>
            <w:u w:val="none"/>
          </w:rPr>
          <w:t xml:space="preserve"> </w:t>
        </w:r>
        <w:r w:rsidR="0040226A" w:rsidRPr="009D7277">
          <w:rPr>
            <w:rStyle w:val="Kpr"/>
            <w:rFonts w:cs="Times New Roman"/>
            <w:noProof/>
            <w:color w:val="auto"/>
            <w:sz w:val="24"/>
            <w:szCs w:val="24"/>
            <w:u w:val="none"/>
          </w:rPr>
          <w:t>BİLGİLER</w:t>
        </w:r>
      </w:hyperlink>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5" w:history="1">
        <w:r w:rsidR="0040226A" w:rsidRPr="009D7277">
          <w:rPr>
            <w:rStyle w:val="Kpr"/>
            <w:rFonts w:cs="Times New Roman"/>
            <w:b w:val="0"/>
            <w:noProof/>
            <w:color w:val="auto"/>
            <w:sz w:val="24"/>
            <w:szCs w:val="24"/>
            <w:u w:val="none"/>
          </w:rPr>
          <w:t>1.1 İl</w:t>
        </w:r>
        <w:r w:rsidR="0040226A" w:rsidRPr="009D7277">
          <w:rPr>
            <w:rStyle w:val="Kpr"/>
            <w:rFonts w:cs="Times New Roman"/>
            <w:b w:val="0"/>
            <w:noProof/>
            <w:color w:val="auto"/>
            <w:spacing w:val="-3"/>
            <w:sz w:val="24"/>
            <w:szCs w:val="24"/>
            <w:u w:val="none"/>
          </w:rPr>
          <w:t>e</w:t>
        </w:r>
        <w:r w:rsidR="0040226A" w:rsidRPr="009D7277">
          <w:rPr>
            <w:rStyle w:val="Kpr"/>
            <w:rFonts w:cs="Times New Roman"/>
            <w:b w:val="0"/>
            <w:noProof/>
            <w:color w:val="auto"/>
            <w:sz w:val="24"/>
            <w:szCs w:val="24"/>
            <w:u w:val="none"/>
          </w:rPr>
          <w:t>t</w:t>
        </w:r>
        <w:r w:rsidR="0040226A" w:rsidRPr="009D7277">
          <w:rPr>
            <w:rStyle w:val="Kpr"/>
            <w:rFonts w:cs="Times New Roman"/>
            <w:b w:val="0"/>
            <w:noProof/>
            <w:color w:val="auto"/>
            <w:spacing w:val="-2"/>
            <w:sz w:val="24"/>
            <w:szCs w:val="24"/>
            <w:u w:val="none"/>
          </w:rPr>
          <w:t>i</w:t>
        </w:r>
        <w:r w:rsidR="0040226A" w:rsidRPr="009D7277">
          <w:rPr>
            <w:rStyle w:val="Kpr"/>
            <w:rFonts w:cs="Times New Roman"/>
            <w:b w:val="0"/>
            <w:noProof/>
            <w:color w:val="auto"/>
            <w:sz w:val="24"/>
            <w:szCs w:val="24"/>
            <w:u w:val="none"/>
          </w:rPr>
          <w:t>şim</w:t>
        </w:r>
        <w:r w:rsidR="0040226A" w:rsidRPr="009D7277">
          <w:rPr>
            <w:rStyle w:val="Kpr"/>
            <w:rFonts w:cs="Times New Roman"/>
            <w:b w:val="0"/>
            <w:noProof/>
            <w:color w:val="auto"/>
            <w:spacing w:val="-4"/>
            <w:sz w:val="24"/>
            <w:szCs w:val="24"/>
            <w:u w:val="none"/>
          </w:rPr>
          <w:t xml:space="preserve"> </w:t>
        </w:r>
        <w:r w:rsidR="0040226A" w:rsidRPr="009D7277">
          <w:rPr>
            <w:rStyle w:val="Kpr"/>
            <w:rFonts w:cs="Times New Roman"/>
            <w:b w:val="0"/>
            <w:noProof/>
            <w:color w:val="auto"/>
            <w:sz w:val="24"/>
            <w:szCs w:val="24"/>
            <w:u w:val="none"/>
          </w:rPr>
          <w:t>Bil</w:t>
        </w:r>
        <w:r w:rsidR="0040226A" w:rsidRPr="009D7277">
          <w:rPr>
            <w:rStyle w:val="Kpr"/>
            <w:rFonts w:cs="Times New Roman"/>
            <w:b w:val="0"/>
            <w:noProof/>
            <w:color w:val="auto"/>
            <w:spacing w:val="-2"/>
            <w:sz w:val="24"/>
            <w:szCs w:val="24"/>
            <w:u w:val="none"/>
          </w:rPr>
          <w:t>g</w:t>
        </w:r>
        <w:r w:rsidR="0040226A" w:rsidRPr="009D7277">
          <w:rPr>
            <w:rStyle w:val="Kpr"/>
            <w:rFonts w:cs="Times New Roman"/>
            <w:b w:val="0"/>
            <w:noProof/>
            <w:color w:val="auto"/>
            <w:sz w:val="24"/>
            <w:szCs w:val="24"/>
            <w:u w:val="none"/>
          </w:rPr>
          <w:t>il</w:t>
        </w:r>
        <w:r w:rsidR="0040226A" w:rsidRPr="009D7277">
          <w:rPr>
            <w:rStyle w:val="Kpr"/>
            <w:rFonts w:cs="Times New Roman"/>
            <w:b w:val="0"/>
            <w:noProof/>
            <w:color w:val="auto"/>
            <w:spacing w:val="-3"/>
            <w:sz w:val="24"/>
            <w:szCs w:val="24"/>
            <w:u w:val="none"/>
          </w:rPr>
          <w:t>e</w:t>
        </w:r>
        <w:r w:rsidR="0040226A" w:rsidRPr="009D7277">
          <w:rPr>
            <w:rStyle w:val="Kpr"/>
            <w:rFonts w:cs="Times New Roman"/>
            <w:b w:val="0"/>
            <w:noProof/>
            <w:color w:val="auto"/>
            <w:sz w:val="24"/>
            <w:szCs w:val="24"/>
            <w:u w:val="none"/>
          </w:rPr>
          <w:t>ri</w:t>
        </w:r>
        <w:r w:rsidR="0040226A" w:rsidRPr="009D7277">
          <w:rPr>
            <w:b w:val="0"/>
            <w:noProof/>
            <w:webHidden/>
            <w:sz w:val="24"/>
            <w:szCs w:val="24"/>
          </w:rPr>
          <w:tab/>
        </w:r>
      </w:hyperlink>
      <w:r w:rsidR="009E6BD6">
        <w:rPr>
          <w:b w:val="0"/>
          <w:noProof/>
          <w:sz w:val="24"/>
          <w:szCs w:val="24"/>
        </w:rPr>
        <w:t>1</w:t>
      </w:r>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6" w:history="1">
        <w:r w:rsidR="0040226A" w:rsidRPr="009D7277">
          <w:rPr>
            <w:rStyle w:val="Kpr"/>
            <w:rFonts w:cs="Times New Roman"/>
            <w:b w:val="0"/>
            <w:noProof/>
            <w:color w:val="auto"/>
            <w:sz w:val="24"/>
            <w:szCs w:val="24"/>
            <w:u w:val="none"/>
          </w:rPr>
          <w:t>1.2 Tarihsel Gelişimi</w:t>
        </w:r>
        <w:r w:rsidR="0040226A" w:rsidRPr="009D7277">
          <w:rPr>
            <w:b w:val="0"/>
            <w:noProof/>
            <w:webHidden/>
            <w:sz w:val="24"/>
            <w:szCs w:val="24"/>
          </w:rPr>
          <w:tab/>
        </w:r>
      </w:hyperlink>
      <w:r w:rsidR="002B46CD">
        <w:rPr>
          <w:b w:val="0"/>
          <w:noProof/>
          <w:sz w:val="24"/>
          <w:szCs w:val="24"/>
        </w:rPr>
        <w:t>1</w:t>
      </w:r>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7" w:history="1">
        <w:r w:rsidR="0040226A" w:rsidRPr="009D7277">
          <w:rPr>
            <w:rStyle w:val="Kpr"/>
            <w:rFonts w:cs="Times New Roman"/>
            <w:b w:val="0"/>
            <w:noProof/>
            <w:color w:val="auto"/>
            <w:sz w:val="24"/>
            <w:szCs w:val="24"/>
            <w:u w:val="none"/>
          </w:rPr>
          <w:t>1.3 Misyonu, Vizyonu, Değerleri ve Hedefleri</w:t>
        </w:r>
        <w:r w:rsidR="0040226A" w:rsidRPr="009D7277">
          <w:rPr>
            <w:b w:val="0"/>
            <w:noProof/>
            <w:webHidden/>
            <w:sz w:val="24"/>
            <w:szCs w:val="24"/>
          </w:rPr>
          <w:tab/>
        </w:r>
      </w:hyperlink>
      <w:r w:rsidR="00951352">
        <w:rPr>
          <w:b w:val="0"/>
          <w:noProof/>
          <w:sz w:val="24"/>
          <w:szCs w:val="24"/>
        </w:rPr>
        <w:t>2</w:t>
      </w:r>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8" w:history="1">
        <w:r w:rsidR="0040226A" w:rsidRPr="009D7277">
          <w:rPr>
            <w:rStyle w:val="Kpr"/>
            <w:rFonts w:cs="Times New Roman"/>
            <w:b w:val="0"/>
            <w:noProof/>
            <w:color w:val="auto"/>
            <w:sz w:val="24"/>
            <w:szCs w:val="24"/>
            <w:u w:val="none"/>
          </w:rPr>
          <w:t>1.4 Eğitim-Öğretim Hizmeti Sunan Birimleri</w:t>
        </w:r>
        <w:r w:rsidR="0040226A" w:rsidRPr="009D7277">
          <w:rPr>
            <w:b w:val="0"/>
            <w:noProof/>
            <w:webHidden/>
            <w:sz w:val="24"/>
            <w:szCs w:val="24"/>
          </w:rPr>
          <w:tab/>
        </w:r>
      </w:hyperlink>
      <w:r w:rsidR="00951352">
        <w:rPr>
          <w:b w:val="0"/>
          <w:noProof/>
          <w:sz w:val="24"/>
          <w:szCs w:val="24"/>
        </w:rPr>
        <w:t>4</w:t>
      </w:r>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299" w:history="1">
        <w:r w:rsidR="0040226A" w:rsidRPr="009D7277">
          <w:rPr>
            <w:rStyle w:val="Kpr"/>
            <w:rFonts w:cs="Times New Roman"/>
            <w:b w:val="0"/>
            <w:noProof/>
            <w:color w:val="auto"/>
            <w:spacing w:val="-2"/>
            <w:sz w:val="24"/>
            <w:szCs w:val="24"/>
            <w:u w:val="none"/>
          </w:rPr>
          <w:t>1.5 A</w:t>
        </w:r>
        <w:r w:rsidR="0040226A" w:rsidRPr="009D7277">
          <w:rPr>
            <w:rStyle w:val="Kpr"/>
            <w:rFonts w:cs="Times New Roman"/>
            <w:b w:val="0"/>
            <w:noProof/>
            <w:color w:val="auto"/>
            <w:sz w:val="24"/>
            <w:szCs w:val="24"/>
            <w:u w:val="none"/>
          </w:rPr>
          <w:t>r</w:t>
        </w:r>
        <w:r w:rsidR="0040226A" w:rsidRPr="009D7277">
          <w:rPr>
            <w:rStyle w:val="Kpr"/>
            <w:rFonts w:cs="Times New Roman"/>
            <w:b w:val="0"/>
            <w:noProof/>
            <w:color w:val="auto"/>
            <w:spacing w:val="1"/>
            <w:sz w:val="24"/>
            <w:szCs w:val="24"/>
            <w:u w:val="none"/>
          </w:rPr>
          <w:t>a</w:t>
        </w:r>
        <w:r w:rsidR="0040226A" w:rsidRPr="009D7277">
          <w:rPr>
            <w:rStyle w:val="Kpr"/>
            <w:rFonts w:cs="Times New Roman"/>
            <w:b w:val="0"/>
            <w:noProof/>
            <w:color w:val="auto"/>
            <w:sz w:val="24"/>
            <w:szCs w:val="24"/>
            <w:u w:val="none"/>
          </w:rPr>
          <w:t>ş</w:t>
        </w:r>
        <w:r w:rsidR="0040226A" w:rsidRPr="009D7277">
          <w:rPr>
            <w:rStyle w:val="Kpr"/>
            <w:rFonts w:cs="Times New Roman"/>
            <w:b w:val="0"/>
            <w:noProof/>
            <w:color w:val="auto"/>
            <w:spacing w:val="-3"/>
            <w:sz w:val="24"/>
            <w:szCs w:val="24"/>
            <w:u w:val="none"/>
          </w:rPr>
          <w:t>t</w:t>
        </w:r>
        <w:r w:rsidR="0040226A" w:rsidRPr="009D7277">
          <w:rPr>
            <w:rStyle w:val="Kpr"/>
            <w:rFonts w:cs="Times New Roman"/>
            <w:b w:val="0"/>
            <w:noProof/>
            <w:color w:val="auto"/>
            <w:sz w:val="24"/>
            <w:szCs w:val="24"/>
            <w:u w:val="none"/>
          </w:rPr>
          <w:t>ır</w:t>
        </w:r>
        <w:r w:rsidR="0040226A" w:rsidRPr="009D7277">
          <w:rPr>
            <w:rStyle w:val="Kpr"/>
            <w:rFonts w:cs="Times New Roman"/>
            <w:b w:val="0"/>
            <w:noProof/>
            <w:color w:val="auto"/>
            <w:spacing w:val="-4"/>
            <w:sz w:val="24"/>
            <w:szCs w:val="24"/>
            <w:u w:val="none"/>
          </w:rPr>
          <w:t>m</w:t>
        </w:r>
        <w:r w:rsidR="0040226A" w:rsidRPr="009D7277">
          <w:rPr>
            <w:rStyle w:val="Kpr"/>
            <w:rFonts w:cs="Times New Roman"/>
            <w:b w:val="0"/>
            <w:noProof/>
            <w:color w:val="auto"/>
            <w:sz w:val="24"/>
            <w:szCs w:val="24"/>
            <w:u w:val="none"/>
          </w:rPr>
          <w:t>a</w:t>
        </w:r>
        <w:r w:rsidR="0040226A" w:rsidRPr="009D7277">
          <w:rPr>
            <w:rStyle w:val="Kpr"/>
            <w:rFonts w:cs="Times New Roman"/>
            <w:b w:val="0"/>
            <w:noProof/>
            <w:color w:val="auto"/>
            <w:spacing w:val="1"/>
            <w:sz w:val="24"/>
            <w:szCs w:val="24"/>
            <w:u w:val="none"/>
          </w:rPr>
          <w:t xml:space="preserve"> Faaliyetinin Yürütüldüğü </w:t>
        </w:r>
        <w:r w:rsidR="0040226A" w:rsidRPr="009D7277">
          <w:rPr>
            <w:rStyle w:val="Kpr"/>
            <w:rFonts w:cs="Times New Roman"/>
            <w:b w:val="0"/>
            <w:noProof/>
            <w:color w:val="auto"/>
            <w:sz w:val="24"/>
            <w:szCs w:val="24"/>
            <w:u w:val="none"/>
          </w:rPr>
          <w:t>Bi</w:t>
        </w:r>
        <w:r w:rsidR="0040226A" w:rsidRPr="009D7277">
          <w:rPr>
            <w:rStyle w:val="Kpr"/>
            <w:rFonts w:cs="Times New Roman"/>
            <w:b w:val="0"/>
            <w:noProof/>
            <w:color w:val="auto"/>
            <w:spacing w:val="-2"/>
            <w:sz w:val="24"/>
            <w:szCs w:val="24"/>
            <w:u w:val="none"/>
          </w:rPr>
          <w:t>r</w:t>
        </w:r>
        <w:r w:rsidR="0040226A" w:rsidRPr="009D7277">
          <w:rPr>
            <w:rStyle w:val="Kpr"/>
            <w:rFonts w:cs="Times New Roman"/>
            <w:b w:val="0"/>
            <w:noProof/>
            <w:color w:val="auto"/>
            <w:sz w:val="24"/>
            <w:szCs w:val="24"/>
            <w:u w:val="none"/>
          </w:rPr>
          <w:t>i</w:t>
        </w:r>
        <w:r w:rsidR="0040226A" w:rsidRPr="009D7277">
          <w:rPr>
            <w:rStyle w:val="Kpr"/>
            <w:rFonts w:cs="Times New Roman"/>
            <w:b w:val="0"/>
            <w:noProof/>
            <w:color w:val="auto"/>
            <w:spacing w:val="-4"/>
            <w:sz w:val="24"/>
            <w:szCs w:val="24"/>
            <w:u w:val="none"/>
          </w:rPr>
          <w:t>m</w:t>
        </w:r>
        <w:r w:rsidR="0040226A" w:rsidRPr="009D7277">
          <w:rPr>
            <w:rStyle w:val="Kpr"/>
            <w:rFonts w:cs="Times New Roman"/>
            <w:b w:val="0"/>
            <w:noProof/>
            <w:color w:val="auto"/>
            <w:sz w:val="24"/>
            <w:szCs w:val="24"/>
            <w:u w:val="none"/>
          </w:rPr>
          <w:t>leri</w:t>
        </w:r>
        <w:r w:rsidR="0040226A" w:rsidRPr="009D7277">
          <w:rPr>
            <w:b w:val="0"/>
            <w:noProof/>
            <w:webHidden/>
            <w:sz w:val="24"/>
            <w:szCs w:val="24"/>
          </w:rPr>
          <w:tab/>
        </w:r>
      </w:hyperlink>
      <w:r w:rsidR="00951352">
        <w:rPr>
          <w:b w:val="0"/>
          <w:noProof/>
          <w:sz w:val="24"/>
          <w:szCs w:val="24"/>
        </w:rPr>
        <w:t>6</w:t>
      </w:r>
    </w:p>
    <w:p w:rsidR="0040226A" w:rsidRPr="009D7277" w:rsidRDefault="00F72B81" w:rsidP="0040226A">
      <w:pPr>
        <w:pStyle w:val="T2"/>
        <w:tabs>
          <w:tab w:val="right" w:leader="dot" w:pos="9852"/>
        </w:tabs>
        <w:rPr>
          <w:rFonts w:asciiTheme="minorHAnsi" w:eastAsiaTheme="minorEastAsia" w:hAnsiTheme="minorHAnsi"/>
          <w:b w:val="0"/>
          <w:bCs w:val="0"/>
          <w:noProof/>
          <w:sz w:val="24"/>
          <w:szCs w:val="24"/>
          <w:lang w:eastAsia="tr-TR"/>
        </w:rPr>
      </w:pPr>
      <w:hyperlink w:anchor="_Toc534375300" w:history="1">
        <w:r w:rsidR="0040226A" w:rsidRPr="009D7277">
          <w:rPr>
            <w:rStyle w:val="Kpr"/>
            <w:rFonts w:cs="Times New Roman"/>
            <w:b w:val="0"/>
            <w:noProof/>
            <w:color w:val="auto"/>
            <w:sz w:val="24"/>
            <w:szCs w:val="24"/>
            <w:u w:val="none"/>
          </w:rPr>
          <w:t>1.6 Yükseköğretim Kurumunun Organizasyonel Şeması</w:t>
        </w:r>
        <w:r w:rsidR="0040226A" w:rsidRPr="009D7277">
          <w:rPr>
            <w:b w:val="0"/>
            <w:noProof/>
            <w:webHidden/>
            <w:sz w:val="24"/>
            <w:szCs w:val="24"/>
          </w:rPr>
          <w:tab/>
        </w:r>
      </w:hyperlink>
      <w:r w:rsidR="00951352">
        <w:rPr>
          <w:b w:val="0"/>
          <w:noProof/>
          <w:sz w:val="24"/>
          <w:szCs w:val="24"/>
        </w:rPr>
        <w:t>7</w:t>
      </w:r>
    </w:p>
    <w:p w:rsidR="0040226A" w:rsidRPr="009D7277" w:rsidRDefault="00F72B81" w:rsidP="0040226A">
      <w:pPr>
        <w:pStyle w:val="T1"/>
        <w:tabs>
          <w:tab w:val="right" w:leader="dot" w:pos="9852"/>
        </w:tabs>
        <w:rPr>
          <w:rFonts w:asciiTheme="minorHAnsi" w:eastAsiaTheme="minorEastAsia" w:hAnsiTheme="minorHAnsi"/>
          <w:bCs w:val="0"/>
          <w:noProof/>
          <w:sz w:val="24"/>
          <w:szCs w:val="24"/>
          <w:lang w:eastAsia="tr-TR"/>
        </w:rPr>
      </w:pPr>
      <w:hyperlink w:anchor="_Toc534375302" w:history="1">
        <w:r w:rsidR="0040226A" w:rsidRPr="009D7277">
          <w:rPr>
            <w:rStyle w:val="Kpr"/>
            <w:rFonts w:cs="Times New Roman"/>
            <w:noProof/>
            <w:color w:val="auto"/>
            <w:sz w:val="24"/>
            <w:szCs w:val="24"/>
            <w:u w:val="none"/>
          </w:rPr>
          <w:t xml:space="preserve">2. </w:t>
        </w:r>
        <w:r w:rsidR="0040226A" w:rsidRPr="009D7277">
          <w:rPr>
            <w:rStyle w:val="Kpr"/>
            <w:rFonts w:cs="Times New Roman"/>
            <w:noProof/>
            <w:color w:val="auto"/>
            <w:spacing w:val="-2"/>
            <w:sz w:val="24"/>
            <w:szCs w:val="24"/>
            <w:u w:val="none"/>
          </w:rPr>
          <w:t>K</w:t>
        </w:r>
        <w:r w:rsidR="0040226A" w:rsidRPr="009D7277">
          <w:rPr>
            <w:rStyle w:val="Kpr"/>
            <w:rFonts w:cs="Times New Roman"/>
            <w:noProof/>
            <w:color w:val="auto"/>
            <w:sz w:val="24"/>
            <w:szCs w:val="24"/>
            <w:u w:val="none"/>
          </w:rPr>
          <w:t>ALİ</w:t>
        </w:r>
        <w:r w:rsidR="0040226A" w:rsidRPr="009D7277">
          <w:rPr>
            <w:rStyle w:val="Kpr"/>
            <w:rFonts w:cs="Times New Roman"/>
            <w:noProof/>
            <w:color w:val="auto"/>
            <w:spacing w:val="1"/>
            <w:sz w:val="24"/>
            <w:szCs w:val="24"/>
            <w:u w:val="none"/>
          </w:rPr>
          <w:t>T</w:t>
        </w:r>
        <w:r w:rsidR="0040226A" w:rsidRPr="009D7277">
          <w:rPr>
            <w:rStyle w:val="Kpr"/>
            <w:rFonts w:cs="Times New Roman"/>
            <w:noProof/>
            <w:color w:val="auto"/>
            <w:sz w:val="24"/>
            <w:szCs w:val="24"/>
            <w:u w:val="none"/>
          </w:rPr>
          <w:t>E</w:t>
        </w:r>
        <w:r w:rsidR="0040226A" w:rsidRPr="009D7277">
          <w:rPr>
            <w:rStyle w:val="Kpr"/>
            <w:rFonts w:cs="Times New Roman"/>
            <w:noProof/>
            <w:color w:val="auto"/>
            <w:spacing w:val="-10"/>
            <w:sz w:val="24"/>
            <w:szCs w:val="24"/>
            <w:u w:val="none"/>
          </w:rPr>
          <w:t xml:space="preserve"> </w:t>
        </w:r>
        <w:r w:rsidR="0040226A" w:rsidRPr="009D7277">
          <w:rPr>
            <w:rStyle w:val="Kpr"/>
            <w:rFonts w:cs="Times New Roman"/>
            <w:noProof/>
            <w:color w:val="auto"/>
            <w:spacing w:val="-2"/>
            <w:sz w:val="24"/>
            <w:szCs w:val="24"/>
            <w:u w:val="none"/>
          </w:rPr>
          <w:t>G</w:t>
        </w:r>
        <w:r w:rsidR="0040226A" w:rsidRPr="009D7277">
          <w:rPr>
            <w:rStyle w:val="Kpr"/>
            <w:rFonts w:cs="Times New Roman"/>
            <w:noProof/>
            <w:color w:val="auto"/>
            <w:sz w:val="24"/>
            <w:szCs w:val="24"/>
            <w:u w:val="none"/>
          </w:rPr>
          <w:t>ÜVENCESİ</w:t>
        </w:r>
        <w:r w:rsidR="0040226A" w:rsidRPr="009D7277">
          <w:rPr>
            <w:rStyle w:val="Kpr"/>
            <w:rFonts w:cs="Times New Roman"/>
            <w:noProof/>
            <w:color w:val="auto"/>
            <w:spacing w:val="-10"/>
            <w:sz w:val="24"/>
            <w:szCs w:val="24"/>
            <w:u w:val="none"/>
          </w:rPr>
          <w:t xml:space="preserve"> </w:t>
        </w:r>
        <w:r w:rsidR="0040226A" w:rsidRPr="009D7277">
          <w:rPr>
            <w:rStyle w:val="Kpr"/>
            <w:rFonts w:cs="Times New Roman"/>
            <w:noProof/>
            <w:color w:val="auto"/>
            <w:sz w:val="24"/>
            <w:szCs w:val="24"/>
            <w:u w:val="none"/>
          </w:rPr>
          <w:t>SİST</w:t>
        </w:r>
        <w:r w:rsidR="0040226A" w:rsidRPr="009D7277">
          <w:rPr>
            <w:rStyle w:val="Kpr"/>
            <w:rFonts w:cs="Times New Roman"/>
            <w:noProof/>
            <w:color w:val="auto"/>
            <w:spacing w:val="1"/>
            <w:sz w:val="24"/>
            <w:szCs w:val="24"/>
            <w:u w:val="none"/>
          </w:rPr>
          <w:t>E</w:t>
        </w:r>
        <w:r w:rsidR="0040226A" w:rsidRPr="009D7277">
          <w:rPr>
            <w:rStyle w:val="Kpr"/>
            <w:rFonts w:cs="Times New Roman"/>
            <w:noProof/>
            <w:color w:val="auto"/>
            <w:spacing w:val="-2"/>
            <w:sz w:val="24"/>
            <w:szCs w:val="24"/>
            <w:u w:val="none"/>
          </w:rPr>
          <w:t>M</w:t>
        </w:r>
        <w:r w:rsidR="0040226A" w:rsidRPr="009D7277">
          <w:rPr>
            <w:rStyle w:val="Kpr"/>
            <w:rFonts w:cs="Times New Roman"/>
            <w:noProof/>
            <w:color w:val="auto"/>
            <w:sz w:val="24"/>
            <w:szCs w:val="24"/>
            <w:u w:val="none"/>
          </w:rPr>
          <w:t>İ</w:t>
        </w:r>
      </w:hyperlink>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3" w:history="1">
        <w:r w:rsidR="0040226A" w:rsidRPr="009D7277">
          <w:rPr>
            <w:rStyle w:val="Kpr"/>
            <w:rFonts w:eastAsia="Calibri" w:cs="Times New Roman"/>
            <w:b w:val="0"/>
            <w:noProof/>
            <w:color w:val="auto"/>
            <w:sz w:val="24"/>
            <w:szCs w:val="24"/>
            <w:u w:val="none"/>
          </w:rPr>
          <w:t>2.1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Kalite Politikası</w:t>
        </w:r>
        <w:r w:rsidR="0040226A" w:rsidRPr="009D7277">
          <w:rPr>
            <w:b w:val="0"/>
            <w:noProof/>
            <w:webHidden/>
            <w:sz w:val="24"/>
            <w:szCs w:val="24"/>
          </w:rPr>
          <w:tab/>
        </w:r>
      </w:hyperlink>
      <w:r w:rsidR="00951352">
        <w:rPr>
          <w:b w:val="0"/>
          <w:noProof/>
          <w:sz w:val="24"/>
          <w:szCs w:val="24"/>
        </w:rPr>
        <w:t>7</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4" w:history="1">
        <w:r w:rsidR="0040226A" w:rsidRPr="009D7277">
          <w:rPr>
            <w:rStyle w:val="Kpr"/>
            <w:rFonts w:eastAsia="Calibri" w:cs="Times New Roman"/>
            <w:b w:val="0"/>
            <w:noProof/>
            <w:color w:val="auto"/>
            <w:sz w:val="24"/>
            <w:szCs w:val="24"/>
            <w:u w:val="none"/>
          </w:rPr>
          <w:t>2.2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Yükseköğretim Kalite Komisyonlarının Görev, Sorumluluk ve Faaliyetleri</w:t>
        </w:r>
        <w:r w:rsidR="0040226A" w:rsidRPr="009D7277">
          <w:rPr>
            <w:b w:val="0"/>
            <w:noProof/>
            <w:webHidden/>
            <w:sz w:val="24"/>
            <w:szCs w:val="24"/>
          </w:rPr>
          <w:tab/>
        </w:r>
      </w:hyperlink>
      <w:r w:rsidR="00951352">
        <w:rPr>
          <w:b w:val="0"/>
          <w:noProof/>
          <w:sz w:val="24"/>
          <w:szCs w:val="24"/>
        </w:rPr>
        <w:t>9</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5" w:history="1">
        <w:r w:rsidR="0040226A" w:rsidRPr="009D7277">
          <w:rPr>
            <w:rStyle w:val="Kpr"/>
            <w:rFonts w:eastAsia="Calibri" w:cs="Times New Roman"/>
            <w:b w:val="0"/>
            <w:noProof/>
            <w:color w:val="auto"/>
            <w:sz w:val="24"/>
            <w:szCs w:val="24"/>
            <w:u w:val="none"/>
          </w:rPr>
          <w:t>2.3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Paydaş Katılımı</w:t>
        </w:r>
        <w:r w:rsidR="0040226A" w:rsidRPr="009D7277">
          <w:rPr>
            <w:b w:val="0"/>
            <w:noProof/>
            <w:webHidden/>
            <w:sz w:val="24"/>
            <w:szCs w:val="24"/>
          </w:rPr>
          <w:tab/>
        </w:r>
      </w:hyperlink>
      <w:r w:rsidR="00951352">
        <w:rPr>
          <w:b w:val="0"/>
          <w:noProof/>
          <w:sz w:val="24"/>
          <w:szCs w:val="24"/>
        </w:rPr>
        <w:t>10</w:t>
      </w:r>
    </w:p>
    <w:p w:rsidR="0040226A" w:rsidRPr="009D7277" w:rsidRDefault="00F72B81" w:rsidP="0040226A">
      <w:pPr>
        <w:pStyle w:val="T1"/>
        <w:tabs>
          <w:tab w:val="right" w:leader="dot" w:pos="9852"/>
        </w:tabs>
        <w:rPr>
          <w:rFonts w:asciiTheme="minorHAnsi" w:eastAsiaTheme="minorEastAsia" w:hAnsiTheme="minorHAnsi"/>
          <w:bCs w:val="0"/>
          <w:noProof/>
          <w:sz w:val="24"/>
          <w:szCs w:val="24"/>
          <w:lang w:eastAsia="tr-TR"/>
        </w:rPr>
      </w:pPr>
      <w:hyperlink w:anchor="_Toc534375306" w:history="1">
        <w:r w:rsidR="0040226A" w:rsidRPr="009D7277">
          <w:rPr>
            <w:rStyle w:val="Kpr"/>
            <w:rFonts w:cs="Times New Roman"/>
            <w:noProof/>
            <w:color w:val="auto"/>
            <w:sz w:val="24"/>
            <w:szCs w:val="24"/>
            <w:u w:val="none"/>
          </w:rPr>
          <w:t>3. E</w:t>
        </w:r>
        <w:r w:rsidR="0040226A" w:rsidRPr="009D7277">
          <w:rPr>
            <w:rStyle w:val="Kpr"/>
            <w:rFonts w:cs="Times New Roman"/>
            <w:noProof/>
            <w:color w:val="auto"/>
            <w:spacing w:val="1"/>
            <w:sz w:val="24"/>
            <w:szCs w:val="24"/>
            <w:u w:val="none"/>
          </w:rPr>
          <w:t>Ğ</w:t>
        </w:r>
        <w:r w:rsidR="0040226A" w:rsidRPr="009D7277">
          <w:rPr>
            <w:rStyle w:val="Kpr"/>
            <w:rFonts w:cs="Times New Roman"/>
            <w:noProof/>
            <w:color w:val="auto"/>
            <w:sz w:val="24"/>
            <w:szCs w:val="24"/>
            <w:u w:val="none"/>
          </w:rPr>
          <w:t>İT</w:t>
        </w:r>
        <w:r w:rsidR="0040226A" w:rsidRPr="009D7277">
          <w:rPr>
            <w:rStyle w:val="Kpr"/>
            <w:rFonts w:cs="Times New Roman"/>
            <w:noProof/>
            <w:color w:val="auto"/>
            <w:spacing w:val="1"/>
            <w:sz w:val="24"/>
            <w:szCs w:val="24"/>
            <w:u w:val="none"/>
          </w:rPr>
          <w:t>İ</w:t>
        </w:r>
        <w:r w:rsidR="0040226A" w:rsidRPr="009D7277">
          <w:rPr>
            <w:rStyle w:val="Kpr"/>
            <w:rFonts w:cs="Times New Roman"/>
            <w:noProof/>
            <w:color w:val="auto"/>
            <w:sz w:val="24"/>
            <w:szCs w:val="24"/>
            <w:u w:val="none"/>
          </w:rPr>
          <w:t>M</w:t>
        </w:r>
        <w:r w:rsidR="0040226A" w:rsidRPr="009D7277">
          <w:rPr>
            <w:rStyle w:val="Kpr"/>
            <w:rFonts w:cs="Times New Roman"/>
            <w:noProof/>
            <w:color w:val="auto"/>
            <w:spacing w:val="-12"/>
            <w:sz w:val="24"/>
            <w:szCs w:val="24"/>
            <w:u w:val="none"/>
          </w:rPr>
          <w:t xml:space="preserve"> </w:t>
        </w:r>
        <w:r w:rsidR="0040226A" w:rsidRPr="009D7277">
          <w:rPr>
            <w:rStyle w:val="Kpr"/>
            <w:rFonts w:cs="Times New Roman"/>
            <w:noProof/>
            <w:color w:val="auto"/>
            <w:sz w:val="24"/>
            <w:szCs w:val="24"/>
            <w:u w:val="none"/>
          </w:rPr>
          <w:t>-</w:t>
        </w:r>
        <w:r w:rsidR="0040226A" w:rsidRPr="009D7277">
          <w:rPr>
            <w:rStyle w:val="Kpr"/>
            <w:rFonts w:cs="Times New Roman"/>
            <w:noProof/>
            <w:color w:val="auto"/>
            <w:spacing w:val="-9"/>
            <w:sz w:val="24"/>
            <w:szCs w:val="24"/>
            <w:u w:val="none"/>
          </w:rPr>
          <w:t xml:space="preserve"> </w:t>
        </w:r>
        <w:r w:rsidR="0040226A" w:rsidRPr="009D7277">
          <w:rPr>
            <w:rStyle w:val="Kpr"/>
            <w:rFonts w:cs="Times New Roman"/>
            <w:noProof/>
            <w:color w:val="auto"/>
            <w:spacing w:val="-2"/>
            <w:sz w:val="24"/>
            <w:szCs w:val="24"/>
            <w:u w:val="none"/>
          </w:rPr>
          <w:t>Ö</w:t>
        </w:r>
        <w:r w:rsidR="0040226A" w:rsidRPr="009D7277">
          <w:rPr>
            <w:rStyle w:val="Kpr"/>
            <w:rFonts w:cs="Times New Roman"/>
            <w:noProof/>
            <w:color w:val="auto"/>
            <w:sz w:val="24"/>
            <w:szCs w:val="24"/>
            <w:u w:val="none"/>
          </w:rPr>
          <w:t>ĞR</w:t>
        </w:r>
        <w:r w:rsidR="0040226A" w:rsidRPr="009D7277">
          <w:rPr>
            <w:rStyle w:val="Kpr"/>
            <w:rFonts w:cs="Times New Roman"/>
            <w:noProof/>
            <w:color w:val="auto"/>
            <w:spacing w:val="3"/>
            <w:sz w:val="24"/>
            <w:szCs w:val="24"/>
            <w:u w:val="none"/>
          </w:rPr>
          <w:t>E</w:t>
        </w:r>
        <w:r w:rsidR="0040226A" w:rsidRPr="009D7277">
          <w:rPr>
            <w:rStyle w:val="Kpr"/>
            <w:rFonts w:cs="Times New Roman"/>
            <w:noProof/>
            <w:color w:val="auto"/>
            <w:sz w:val="24"/>
            <w:szCs w:val="24"/>
            <w:u w:val="none"/>
          </w:rPr>
          <w:t>TİM</w:t>
        </w:r>
      </w:hyperlink>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7" w:history="1">
        <w:r w:rsidR="0040226A" w:rsidRPr="009D7277">
          <w:rPr>
            <w:rStyle w:val="Kpr"/>
            <w:rFonts w:eastAsia="Calibri"/>
            <w:b w:val="0"/>
            <w:noProof/>
            <w:color w:val="auto"/>
            <w:sz w:val="24"/>
            <w:szCs w:val="24"/>
            <w:u w:val="none"/>
          </w:rPr>
          <w:t>3.1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Programların Tasarımı ve Onayı</w:t>
        </w:r>
        <w:r w:rsidR="0040226A" w:rsidRPr="009D7277">
          <w:rPr>
            <w:b w:val="0"/>
            <w:noProof/>
            <w:webHidden/>
            <w:sz w:val="24"/>
            <w:szCs w:val="24"/>
          </w:rPr>
          <w:tab/>
        </w:r>
      </w:hyperlink>
      <w:r w:rsidR="00951352">
        <w:rPr>
          <w:b w:val="0"/>
          <w:noProof/>
          <w:sz w:val="24"/>
          <w:szCs w:val="24"/>
        </w:rPr>
        <w:t>11</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8" w:history="1">
        <w:r w:rsidR="0040226A" w:rsidRPr="009D7277">
          <w:rPr>
            <w:rStyle w:val="Kpr"/>
            <w:rFonts w:eastAsia="Calibri" w:cs="Times New Roman"/>
            <w:b w:val="0"/>
            <w:noProof/>
            <w:color w:val="auto"/>
            <w:sz w:val="24"/>
            <w:szCs w:val="24"/>
            <w:u w:val="none"/>
          </w:rPr>
          <w:t>3.2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Programların Sürekli İzlenmesi ve Güncellenmesi</w:t>
        </w:r>
        <w:r w:rsidR="0040226A" w:rsidRPr="009D7277">
          <w:rPr>
            <w:b w:val="0"/>
            <w:noProof/>
            <w:webHidden/>
            <w:sz w:val="24"/>
            <w:szCs w:val="24"/>
          </w:rPr>
          <w:tab/>
        </w:r>
      </w:hyperlink>
      <w:r w:rsidR="00951352">
        <w:rPr>
          <w:b w:val="0"/>
          <w:noProof/>
          <w:sz w:val="24"/>
          <w:szCs w:val="24"/>
        </w:rPr>
        <w:t>12</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09" w:history="1">
        <w:r w:rsidR="0040226A" w:rsidRPr="009D7277">
          <w:rPr>
            <w:rStyle w:val="Kpr"/>
            <w:rFonts w:eastAsia="Calibri" w:cs="Times New Roman"/>
            <w:b w:val="0"/>
            <w:noProof/>
            <w:color w:val="auto"/>
            <w:sz w:val="24"/>
            <w:szCs w:val="24"/>
            <w:u w:val="none"/>
          </w:rPr>
          <w:t>3.3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Öğrenci Merkezli Öğrenme, Öğretme ve Değerlendirme</w:t>
        </w:r>
        <w:r w:rsidR="0040226A" w:rsidRPr="009D7277">
          <w:rPr>
            <w:b w:val="0"/>
            <w:noProof/>
            <w:webHidden/>
            <w:sz w:val="24"/>
            <w:szCs w:val="24"/>
          </w:rPr>
          <w:tab/>
        </w:r>
      </w:hyperlink>
      <w:r w:rsidR="00951352">
        <w:rPr>
          <w:b w:val="0"/>
          <w:noProof/>
          <w:sz w:val="24"/>
          <w:szCs w:val="24"/>
        </w:rPr>
        <w:t>13</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0" w:history="1">
        <w:r w:rsidR="0040226A" w:rsidRPr="009D7277">
          <w:rPr>
            <w:rStyle w:val="Kpr"/>
            <w:rFonts w:eastAsia="Calibri" w:cs="Times New Roman"/>
            <w:b w:val="0"/>
            <w:noProof/>
            <w:color w:val="auto"/>
            <w:sz w:val="24"/>
            <w:szCs w:val="24"/>
            <w:u w:val="none"/>
          </w:rPr>
          <w:t>3.4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Öğrencinin Kabulü ve Gelişimi, Tanıma ve Sertifikalandırma</w:t>
        </w:r>
        <w:r w:rsidR="0040226A" w:rsidRPr="009D7277">
          <w:rPr>
            <w:b w:val="0"/>
            <w:noProof/>
            <w:webHidden/>
            <w:sz w:val="24"/>
            <w:szCs w:val="24"/>
          </w:rPr>
          <w:tab/>
        </w:r>
      </w:hyperlink>
      <w:r w:rsidR="00951352">
        <w:rPr>
          <w:b w:val="0"/>
          <w:noProof/>
          <w:sz w:val="24"/>
          <w:szCs w:val="24"/>
        </w:rPr>
        <w:t>15</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1" w:history="1">
        <w:r w:rsidR="0040226A" w:rsidRPr="009D7277">
          <w:rPr>
            <w:rStyle w:val="Kpr"/>
            <w:rFonts w:eastAsia="Calibri" w:cs="Times New Roman"/>
            <w:b w:val="0"/>
            <w:noProof/>
            <w:color w:val="auto"/>
            <w:sz w:val="24"/>
            <w:szCs w:val="24"/>
            <w:u w:val="none"/>
          </w:rPr>
          <w:t>3.5</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Eğitim-Öğretim Kadrosu</w:t>
        </w:r>
        <w:r w:rsidR="0040226A" w:rsidRPr="009D7277">
          <w:rPr>
            <w:b w:val="0"/>
            <w:noProof/>
            <w:webHidden/>
            <w:sz w:val="24"/>
            <w:szCs w:val="24"/>
          </w:rPr>
          <w:tab/>
        </w:r>
      </w:hyperlink>
      <w:r w:rsidR="00951352">
        <w:rPr>
          <w:b w:val="0"/>
          <w:noProof/>
          <w:sz w:val="24"/>
          <w:szCs w:val="24"/>
        </w:rPr>
        <w:t>15</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2" w:history="1">
        <w:r w:rsidR="0040226A" w:rsidRPr="009D7277">
          <w:rPr>
            <w:rStyle w:val="Kpr"/>
            <w:rFonts w:eastAsia="Calibri" w:cs="Times New Roman"/>
            <w:b w:val="0"/>
            <w:noProof/>
            <w:color w:val="auto"/>
            <w:sz w:val="24"/>
            <w:szCs w:val="24"/>
            <w:u w:val="none"/>
          </w:rPr>
          <w:t>3.6</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Öğrenme Kaynakları, Erişilebilirlik ve Destekler</w:t>
        </w:r>
        <w:r w:rsidR="0040226A" w:rsidRPr="009D7277">
          <w:rPr>
            <w:b w:val="0"/>
            <w:noProof/>
            <w:webHidden/>
            <w:sz w:val="24"/>
            <w:szCs w:val="24"/>
          </w:rPr>
          <w:tab/>
        </w:r>
      </w:hyperlink>
      <w:r w:rsidR="00951352">
        <w:rPr>
          <w:b w:val="0"/>
          <w:noProof/>
          <w:sz w:val="24"/>
          <w:szCs w:val="24"/>
        </w:rPr>
        <w:t>16</w:t>
      </w:r>
    </w:p>
    <w:p w:rsidR="0040226A" w:rsidRPr="009D7277" w:rsidRDefault="00F72B81" w:rsidP="0040226A">
      <w:pPr>
        <w:pStyle w:val="T1"/>
        <w:tabs>
          <w:tab w:val="right" w:leader="dot" w:pos="9852"/>
        </w:tabs>
        <w:rPr>
          <w:rFonts w:asciiTheme="minorHAnsi" w:eastAsiaTheme="minorEastAsia" w:hAnsiTheme="minorHAnsi"/>
          <w:bCs w:val="0"/>
          <w:noProof/>
          <w:sz w:val="24"/>
          <w:szCs w:val="24"/>
          <w:lang w:eastAsia="tr-TR"/>
        </w:rPr>
      </w:pPr>
      <w:hyperlink w:anchor="_Toc534375313" w:history="1">
        <w:r w:rsidR="0040226A" w:rsidRPr="009D7277">
          <w:rPr>
            <w:rStyle w:val="Kpr"/>
            <w:rFonts w:cs="Times New Roman"/>
            <w:noProof/>
            <w:color w:val="auto"/>
            <w:sz w:val="24"/>
            <w:szCs w:val="24"/>
            <w:u w:val="none"/>
          </w:rPr>
          <w:t>4. ARAŞT</w:t>
        </w:r>
        <w:r w:rsidR="0040226A" w:rsidRPr="009D7277">
          <w:rPr>
            <w:rStyle w:val="Kpr"/>
            <w:rFonts w:cs="Times New Roman"/>
            <w:noProof/>
            <w:color w:val="auto"/>
            <w:spacing w:val="2"/>
            <w:sz w:val="24"/>
            <w:szCs w:val="24"/>
            <w:u w:val="none"/>
          </w:rPr>
          <w:t>I</w:t>
        </w:r>
        <w:r w:rsidR="0040226A" w:rsidRPr="009D7277">
          <w:rPr>
            <w:rStyle w:val="Kpr"/>
            <w:rFonts w:cs="Times New Roman"/>
            <w:noProof/>
            <w:color w:val="auto"/>
            <w:spacing w:val="1"/>
            <w:sz w:val="24"/>
            <w:szCs w:val="24"/>
            <w:u w:val="none"/>
          </w:rPr>
          <w:t>R</w:t>
        </w:r>
        <w:r w:rsidR="0040226A" w:rsidRPr="009D7277">
          <w:rPr>
            <w:rStyle w:val="Kpr"/>
            <w:rFonts w:cs="Times New Roman"/>
            <w:noProof/>
            <w:color w:val="auto"/>
            <w:spacing w:val="-6"/>
            <w:sz w:val="24"/>
            <w:szCs w:val="24"/>
            <w:u w:val="none"/>
          </w:rPr>
          <w:t>M</w:t>
        </w:r>
        <w:r w:rsidR="0040226A" w:rsidRPr="009D7277">
          <w:rPr>
            <w:rStyle w:val="Kpr"/>
            <w:rFonts w:cs="Times New Roman"/>
            <w:noProof/>
            <w:color w:val="auto"/>
            <w:sz w:val="24"/>
            <w:szCs w:val="24"/>
            <w:u w:val="none"/>
          </w:rPr>
          <w:t>A</w:t>
        </w:r>
        <w:r w:rsidR="0040226A" w:rsidRPr="009D7277">
          <w:rPr>
            <w:rStyle w:val="Kpr"/>
            <w:rFonts w:cs="Times New Roman"/>
            <w:noProof/>
            <w:color w:val="auto"/>
            <w:spacing w:val="-8"/>
            <w:sz w:val="24"/>
            <w:szCs w:val="24"/>
            <w:u w:val="none"/>
          </w:rPr>
          <w:t xml:space="preserve">, </w:t>
        </w:r>
        <w:r w:rsidR="0040226A" w:rsidRPr="009D7277">
          <w:rPr>
            <w:rStyle w:val="Kpr"/>
            <w:rFonts w:cs="Times New Roman"/>
            <w:noProof/>
            <w:color w:val="auto"/>
            <w:spacing w:val="-2"/>
            <w:sz w:val="24"/>
            <w:szCs w:val="24"/>
            <w:u w:val="none"/>
          </w:rPr>
          <w:t>G</w:t>
        </w:r>
        <w:r w:rsidR="0040226A" w:rsidRPr="009D7277">
          <w:rPr>
            <w:rStyle w:val="Kpr"/>
            <w:rFonts w:cs="Times New Roman"/>
            <w:noProof/>
            <w:color w:val="auto"/>
            <w:sz w:val="24"/>
            <w:szCs w:val="24"/>
            <w:u w:val="none"/>
          </w:rPr>
          <w:t>ELİŞT</w:t>
        </w:r>
        <w:r w:rsidR="0040226A" w:rsidRPr="009D7277">
          <w:rPr>
            <w:rStyle w:val="Kpr"/>
            <w:rFonts w:cs="Times New Roman"/>
            <w:noProof/>
            <w:color w:val="auto"/>
            <w:spacing w:val="2"/>
            <w:sz w:val="24"/>
            <w:szCs w:val="24"/>
            <w:u w:val="none"/>
          </w:rPr>
          <w:t>İ</w:t>
        </w:r>
        <w:r w:rsidR="0040226A" w:rsidRPr="009D7277">
          <w:rPr>
            <w:rStyle w:val="Kpr"/>
            <w:rFonts w:cs="Times New Roman"/>
            <w:noProof/>
            <w:color w:val="auto"/>
            <w:spacing w:val="1"/>
            <w:sz w:val="24"/>
            <w:szCs w:val="24"/>
            <w:u w:val="none"/>
          </w:rPr>
          <w:t>R</w:t>
        </w:r>
        <w:r w:rsidR="0040226A" w:rsidRPr="009D7277">
          <w:rPr>
            <w:rStyle w:val="Kpr"/>
            <w:rFonts w:cs="Times New Roman"/>
            <w:noProof/>
            <w:color w:val="auto"/>
            <w:spacing w:val="-2"/>
            <w:sz w:val="24"/>
            <w:szCs w:val="24"/>
            <w:u w:val="none"/>
          </w:rPr>
          <w:t>M</w:t>
        </w:r>
        <w:r w:rsidR="0040226A" w:rsidRPr="009D7277">
          <w:rPr>
            <w:rStyle w:val="Kpr"/>
            <w:rFonts w:cs="Times New Roman"/>
            <w:noProof/>
            <w:color w:val="auto"/>
            <w:sz w:val="24"/>
            <w:szCs w:val="24"/>
            <w:u w:val="none"/>
          </w:rPr>
          <w:t>E</w:t>
        </w:r>
        <w:r w:rsidR="0040226A" w:rsidRPr="009D7277">
          <w:rPr>
            <w:rStyle w:val="Kpr"/>
            <w:rFonts w:cs="Times New Roman"/>
            <w:noProof/>
            <w:color w:val="auto"/>
            <w:spacing w:val="-10"/>
            <w:sz w:val="24"/>
            <w:szCs w:val="24"/>
            <w:u w:val="none"/>
          </w:rPr>
          <w:t xml:space="preserve"> ve TOPLUMSAL KATKI</w:t>
        </w:r>
      </w:hyperlink>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4" w:history="1">
        <w:r w:rsidR="0040226A" w:rsidRPr="009D7277">
          <w:rPr>
            <w:rStyle w:val="Kpr"/>
            <w:rFonts w:eastAsia="Calibri" w:cs="Times New Roman"/>
            <w:b w:val="0"/>
            <w:noProof/>
            <w:color w:val="auto"/>
            <w:sz w:val="24"/>
            <w:szCs w:val="24"/>
            <w:u w:val="none"/>
          </w:rPr>
          <w:t>4.1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Stratejisi ve Hedefleri</w:t>
        </w:r>
        <w:r w:rsidR="0040226A" w:rsidRPr="009D7277">
          <w:rPr>
            <w:b w:val="0"/>
            <w:noProof/>
            <w:webHidden/>
            <w:sz w:val="24"/>
            <w:szCs w:val="24"/>
          </w:rPr>
          <w:tab/>
        </w:r>
      </w:hyperlink>
      <w:r w:rsidR="00951352">
        <w:rPr>
          <w:b w:val="0"/>
          <w:noProof/>
          <w:sz w:val="24"/>
          <w:szCs w:val="24"/>
        </w:rPr>
        <w:t>17</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5" w:history="1">
        <w:r w:rsidR="0040226A" w:rsidRPr="009D7277">
          <w:rPr>
            <w:rStyle w:val="Kpr"/>
            <w:rFonts w:eastAsia="Calibri" w:cs="Times New Roman"/>
            <w:b w:val="0"/>
            <w:noProof/>
            <w:color w:val="auto"/>
            <w:sz w:val="24"/>
            <w:szCs w:val="24"/>
            <w:u w:val="none"/>
          </w:rPr>
          <w:t>4.2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Kaynakları</w:t>
        </w:r>
        <w:r w:rsidR="0040226A" w:rsidRPr="009D7277">
          <w:rPr>
            <w:b w:val="0"/>
            <w:noProof/>
            <w:webHidden/>
            <w:sz w:val="24"/>
            <w:szCs w:val="24"/>
          </w:rPr>
          <w:tab/>
        </w:r>
      </w:hyperlink>
      <w:r w:rsidR="00951352">
        <w:rPr>
          <w:b w:val="0"/>
          <w:noProof/>
          <w:sz w:val="24"/>
          <w:szCs w:val="24"/>
        </w:rPr>
        <w:t>18</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6" w:history="1">
        <w:r w:rsidR="0040226A" w:rsidRPr="009D7277">
          <w:rPr>
            <w:rStyle w:val="Kpr"/>
            <w:rFonts w:eastAsia="Calibri" w:cs="Times New Roman"/>
            <w:b w:val="0"/>
            <w:noProof/>
            <w:color w:val="auto"/>
            <w:sz w:val="24"/>
            <w:szCs w:val="24"/>
            <w:u w:val="none"/>
          </w:rPr>
          <w:t>4.3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Kadrosu</w:t>
        </w:r>
        <w:r w:rsidR="0040226A" w:rsidRPr="009D7277">
          <w:rPr>
            <w:b w:val="0"/>
            <w:noProof/>
            <w:webHidden/>
            <w:sz w:val="24"/>
            <w:szCs w:val="24"/>
          </w:rPr>
          <w:tab/>
        </w:r>
      </w:hyperlink>
      <w:r w:rsidR="00951352">
        <w:rPr>
          <w:b w:val="0"/>
          <w:noProof/>
          <w:sz w:val="24"/>
          <w:szCs w:val="24"/>
        </w:rPr>
        <w:t>19</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7" w:history="1">
        <w:r w:rsidR="0040226A" w:rsidRPr="009D7277">
          <w:rPr>
            <w:rStyle w:val="Kpr"/>
            <w:rFonts w:eastAsia="Calibri" w:cs="Times New Roman"/>
            <w:b w:val="0"/>
            <w:noProof/>
            <w:color w:val="auto"/>
            <w:sz w:val="24"/>
            <w:szCs w:val="24"/>
            <w:u w:val="none"/>
          </w:rPr>
          <w:t>4.4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Kurumun Araştırma Performansının İzlenmesi ve İyileştirilmesi</w:t>
        </w:r>
        <w:r w:rsidR="0040226A" w:rsidRPr="009D7277">
          <w:rPr>
            <w:b w:val="0"/>
            <w:noProof/>
            <w:webHidden/>
            <w:sz w:val="24"/>
            <w:szCs w:val="24"/>
          </w:rPr>
          <w:tab/>
        </w:r>
      </w:hyperlink>
      <w:r w:rsidR="00951352">
        <w:rPr>
          <w:b w:val="0"/>
          <w:noProof/>
          <w:sz w:val="24"/>
          <w:szCs w:val="24"/>
        </w:rPr>
        <w:t>20</w:t>
      </w:r>
    </w:p>
    <w:p w:rsidR="0040226A" w:rsidRPr="009D7277" w:rsidRDefault="00F72B81" w:rsidP="0040226A">
      <w:pPr>
        <w:pStyle w:val="T1"/>
        <w:tabs>
          <w:tab w:val="right" w:leader="dot" w:pos="9852"/>
        </w:tabs>
        <w:rPr>
          <w:rFonts w:asciiTheme="minorHAnsi" w:eastAsiaTheme="minorEastAsia" w:hAnsiTheme="minorHAnsi"/>
          <w:bCs w:val="0"/>
          <w:noProof/>
          <w:sz w:val="24"/>
          <w:szCs w:val="24"/>
          <w:lang w:eastAsia="tr-TR"/>
        </w:rPr>
      </w:pPr>
      <w:hyperlink w:anchor="_Toc534375318" w:history="1">
        <w:r w:rsidR="0040226A" w:rsidRPr="009D7277">
          <w:rPr>
            <w:rStyle w:val="Kpr"/>
            <w:rFonts w:cs="Times New Roman"/>
            <w:noProof/>
            <w:color w:val="auto"/>
            <w:sz w:val="24"/>
            <w:szCs w:val="24"/>
            <w:u w:val="none"/>
          </w:rPr>
          <w:t>5. YÖN</w:t>
        </w:r>
        <w:r w:rsidR="0040226A" w:rsidRPr="009D7277">
          <w:rPr>
            <w:rStyle w:val="Kpr"/>
            <w:rFonts w:cs="Times New Roman"/>
            <w:noProof/>
            <w:color w:val="auto"/>
            <w:spacing w:val="2"/>
            <w:sz w:val="24"/>
            <w:szCs w:val="24"/>
            <w:u w:val="none"/>
          </w:rPr>
          <w:t>E</w:t>
        </w:r>
        <w:r w:rsidR="0040226A" w:rsidRPr="009D7277">
          <w:rPr>
            <w:rStyle w:val="Kpr"/>
            <w:rFonts w:cs="Times New Roman"/>
            <w:noProof/>
            <w:color w:val="auto"/>
            <w:sz w:val="24"/>
            <w:szCs w:val="24"/>
            <w:u w:val="none"/>
          </w:rPr>
          <w:t>T</w:t>
        </w:r>
        <w:r w:rsidR="0040226A" w:rsidRPr="009D7277">
          <w:rPr>
            <w:rStyle w:val="Kpr"/>
            <w:rFonts w:cs="Times New Roman"/>
            <w:noProof/>
            <w:color w:val="auto"/>
            <w:spacing w:val="1"/>
            <w:sz w:val="24"/>
            <w:szCs w:val="24"/>
            <w:u w:val="none"/>
          </w:rPr>
          <w:t>İ</w:t>
        </w:r>
        <w:r w:rsidR="0040226A" w:rsidRPr="009D7277">
          <w:rPr>
            <w:rStyle w:val="Kpr"/>
            <w:rFonts w:cs="Times New Roman"/>
            <w:noProof/>
            <w:color w:val="auto"/>
            <w:sz w:val="24"/>
            <w:szCs w:val="24"/>
            <w:u w:val="none"/>
          </w:rPr>
          <w:t>M</w:t>
        </w:r>
        <w:r w:rsidR="0040226A" w:rsidRPr="009D7277">
          <w:rPr>
            <w:rStyle w:val="Kpr"/>
            <w:rFonts w:cs="Times New Roman"/>
            <w:noProof/>
            <w:color w:val="auto"/>
            <w:spacing w:val="-12"/>
            <w:sz w:val="24"/>
            <w:szCs w:val="24"/>
            <w:u w:val="none"/>
          </w:rPr>
          <w:t xml:space="preserve"> </w:t>
        </w:r>
        <w:r w:rsidR="0040226A" w:rsidRPr="009D7277">
          <w:rPr>
            <w:rStyle w:val="Kpr"/>
            <w:rFonts w:cs="Times New Roman"/>
            <w:noProof/>
            <w:color w:val="auto"/>
            <w:sz w:val="24"/>
            <w:szCs w:val="24"/>
            <w:u w:val="none"/>
          </w:rPr>
          <w:t>SİSTEMİ</w:t>
        </w:r>
      </w:hyperlink>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19" w:history="1">
        <w:r w:rsidR="0040226A" w:rsidRPr="009D7277">
          <w:rPr>
            <w:rStyle w:val="Kpr"/>
            <w:rFonts w:eastAsia="Calibri" w:cs="Times New Roman"/>
            <w:b w:val="0"/>
            <w:noProof/>
            <w:color w:val="auto"/>
            <w:sz w:val="24"/>
            <w:szCs w:val="24"/>
            <w:u w:val="none"/>
          </w:rPr>
          <w:t>5.1</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Yönetim ve İdari Birimlerin Yapısı</w:t>
        </w:r>
        <w:r w:rsidR="0040226A" w:rsidRPr="009D7277">
          <w:rPr>
            <w:b w:val="0"/>
            <w:noProof/>
            <w:webHidden/>
            <w:sz w:val="24"/>
            <w:szCs w:val="24"/>
          </w:rPr>
          <w:tab/>
        </w:r>
      </w:hyperlink>
      <w:r w:rsidR="00951352">
        <w:rPr>
          <w:b w:val="0"/>
          <w:noProof/>
          <w:sz w:val="24"/>
          <w:szCs w:val="24"/>
        </w:rPr>
        <w:t>20</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0" w:history="1">
        <w:r w:rsidR="0040226A" w:rsidRPr="009D7277">
          <w:rPr>
            <w:rStyle w:val="Kpr"/>
            <w:rFonts w:eastAsia="Calibri" w:cs="Times New Roman"/>
            <w:b w:val="0"/>
            <w:noProof/>
            <w:color w:val="auto"/>
            <w:sz w:val="24"/>
            <w:szCs w:val="24"/>
            <w:u w:val="none"/>
          </w:rPr>
          <w:t>5.2</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Kaynakların Yönetimi</w:t>
        </w:r>
        <w:r w:rsidR="0040226A" w:rsidRPr="009D7277">
          <w:rPr>
            <w:b w:val="0"/>
            <w:noProof/>
            <w:webHidden/>
            <w:sz w:val="24"/>
            <w:szCs w:val="24"/>
          </w:rPr>
          <w:tab/>
        </w:r>
      </w:hyperlink>
      <w:r w:rsidR="00951352">
        <w:rPr>
          <w:b w:val="0"/>
          <w:noProof/>
          <w:sz w:val="24"/>
          <w:szCs w:val="24"/>
        </w:rPr>
        <w:t>21</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1" w:history="1">
        <w:r w:rsidR="0040226A" w:rsidRPr="009D7277">
          <w:rPr>
            <w:rStyle w:val="Kpr"/>
            <w:rFonts w:eastAsia="Calibri" w:cs="Times New Roman"/>
            <w:b w:val="0"/>
            <w:noProof/>
            <w:color w:val="auto"/>
            <w:sz w:val="24"/>
            <w:szCs w:val="24"/>
            <w:u w:val="none"/>
          </w:rPr>
          <w:t>5.3</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Bilgi Yönetimi Sistemi</w:t>
        </w:r>
        <w:r w:rsidR="0040226A" w:rsidRPr="009D7277">
          <w:rPr>
            <w:b w:val="0"/>
            <w:noProof/>
            <w:webHidden/>
            <w:sz w:val="24"/>
            <w:szCs w:val="24"/>
          </w:rPr>
          <w:tab/>
        </w:r>
      </w:hyperlink>
      <w:r w:rsidR="00951352">
        <w:rPr>
          <w:b w:val="0"/>
          <w:noProof/>
          <w:sz w:val="24"/>
          <w:szCs w:val="24"/>
        </w:rPr>
        <w:t>22</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2" w:history="1">
        <w:r w:rsidR="0040226A" w:rsidRPr="009D7277">
          <w:rPr>
            <w:rStyle w:val="Kpr"/>
            <w:rFonts w:eastAsia="Calibri" w:cs="Times New Roman"/>
            <w:b w:val="0"/>
            <w:noProof/>
            <w:color w:val="auto"/>
            <w:sz w:val="24"/>
            <w:szCs w:val="24"/>
            <w:u w:val="none"/>
          </w:rPr>
          <w:t>5.4</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Kurum Dışından Tedarik Edilen Hizmetlerin Kalitesi</w:t>
        </w:r>
        <w:r w:rsidR="0040226A" w:rsidRPr="009D7277">
          <w:rPr>
            <w:b w:val="0"/>
            <w:noProof/>
            <w:webHidden/>
            <w:sz w:val="24"/>
            <w:szCs w:val="24"/>
          </w:rPr>
          <w:tab/>
        </w:r>
      </w:hyperlink>
      <w:r w:rsidR="00951352">
        <w:rPr>
          <w:b w:val="0"/>
          <w:noProof/>
          <w:sz w:val="24"/>
          <w:szCs w:val="24"/>
        </w:rPr>
        <w:t>23</w:t>
      </w:r>
    </w:p>
    <w:p w:rsidR="0040226A" w:rsidRPr="009D7277" w:rsidRDefault="00F72B81" w:rsidP="0040226A">
      <w:pPr>
        <w:pStyle w:val="T2"/>
        <w:tabs>
          <w:tab w:val="left" w:pos="1100"/>
          <w:tab w:val="right" w:leader="dot" w:pos="9852"/>
        </w:tabs>
        <w:rPr>
          <w:rFonts w:asciiTheme="minorHAnsi" w:eastAsiaTheme="minorEastAsia" w:hAnsiTheme="minorHAnsi"/>
          <w:b w:val="0"/>
          <w:bCs w:val="0"/>
          <w:noProof/>
          <w:sz w:val="24"/>
          <w:szCs w:val="24"/>
          <w:lang w:eastAsia="tr-TR"/>
        </w:rPr>
      </w:pPr>
      <w:hyperlink w:anchor="_Toc534375323" w:history="1">
        <w:r w:rsidR="0040226A" w:rsidRPr="009D7277">
          <w:rPr>
            <w:rStyle w:val="Kpr"/>
            <w:rFonts w:eastAsia="Calibri" w:cs="Times New Roman"/>
            <w:b w:val="0"/>
            <w:noProof/>
            <w:color w:val="auto"/>
            <w:sz w:val="24"/>
            <w:szCs w:val="24"/>
            <w:u w:val="none"/>
          </w:rPr>
          <w:t>5.5</w:t>
        </w:r>
        <w:r w:rsidR="0040226A" w:rsidRPr="009D7277">
          <w:rPr>
            <w:rFonts w:asciiTheme="minorHAnsi" w:eastAsiaTheme="minorEastAsia" w:hAnsiTheme="minorHAnsi"/>
            <w:b w:val="0"/>
            <w:bCs w:val="0"/>
            <w:noProof/>
            <w:sz w:val="24"/>
            <w:szCs w:val="24"/>
            <w:lang w:eastAsia="tr-TR"/>
          </w:rPr>
          <w:tab/>
        </w:r>
        <w:r w:rsidR="0040226A" w:rsidRPr="009D7277">
          <w:rPr>
            <w:rStyle w:val="Kpr"/>
            <w:rFonts w:eastAsia="Calibri"/>
            <w:b w:val="0"/>
            <w:noProof/>
            <w:color w:val="auto"/>
            <w:sz w:val="24"/>
            <w:szCs w:val="24"/>
            <w:u w:val="none"/>
          </w:rPr>
          <w:t>Yönetimin Etkinliği ve Hesap Verebilirliği, Kamuoyunu Bilgilendirme</w:t>
        </w:r>
        <w:r w:rsidR="0040226A" w:rsidRPr="009D7277">
          <w:rPr>
            <w:b w:val="0"/>
            <w:noProof/>
            <w:webHidden/>
            <w:sz w:val="24"/>
            <w:szCs w:val="24"/>
          </w:rPr>
          <w:tab/>
        </w:r>
      </w:hyperlink>
      <w:r w:rsidR="00951352">
        <w:rPr>
          <w:b w:val="0"/>
          <w:noProof/>
          <w:sz w:val="24"/>
          <w:szCs w:val="24"/>
        </w:rPr>
        <w:t>23</w:t>
      </w:r>
    </w:p>
    <w:p w:rsidR="0040226A" w:rsidRPr="009D7277" w:rsidRDefault="00F72B81" w:rsidP="009D7277">
      <w:pPr>
        <w:pStyle w:val="T1"/>
        <w:tabs>
          <w:tab w:val="right" w:leader="dot" w:pos="9852"/>
        </w:tabs>
        <w:spacing w:before="0" w:after="240"/>
        <w:rPr>
          <w:rFonts w:asciiTheme="minorHAnsi" w:eastAsiaTheme="minorEastAsia" w:hAnsiTheme="minorHAnsi"/>
          <w:bCs w:val="0"/>
          <w:noProof/>
          <w:sz w:val="24"/>
          <w:szCs w:val="24"/>
          <w:lang w:eastAsia="tr-TR"/>
        </w:rPr>
      </w:pPr>
      <w:hyperlink w:anchor="_Toc534375324" w:history="1">
        <w:r w:rsidR="0040226A" w:rsidRPr="009D7277">
          <w:rPr>
            <w:rStyle w:val="Kpr"/>
            <w:rFonts w:cs="Times New Roman"/>
            <w:noProof/>
            <w:color w:val="auto"/>
            <w:sz w:val="24"/>
            <w:szCs w:val="24"/>
            <w:u w:val="none"/>
          </w:rPr>
          <w:t>6. SONUÇ VE DEĞERLENDİRME</w:t>
        </w:r>
        <w:r w:rsidR="0040226A" w:rsidRPr="009D7277">
          <w:rPr>
            <w:noProof/>
            <w:webHidden/>
            <w:sz w:val="24"/>
            <w:szCs w:val="24"/>
          </w:rPr>
          <w:tab/>
        </w:r>
      </w:hyperlink>
      <w:r w:rsidR="00951352">
        <w:rPr>
          <w:noProof/>
          <w:sz w:val="24"/>
          <w:szCs w:val="24"/>
        </w:rPr>
        <w:t>24</w:t>
      </w:r>
    </w:p>
    <w:p w:rsidR="001A1AEE" w:rsidRPr="008E13D1" w:rsidRDefault="009D7277" w:rsidP="00951352">
      <w:pPr>
        <w:tabs>
          <w:tab w:val="left" w:leader="dot" w:pos="9639"/>
        </w:tabs>
        <w:spacing w:after="240"/>
        <w:ind w:firstLine="339"/>
        <w:jc w:val="both"/>
        <w:rPr>
          <w:rFonts w:ascii="Times New Roman" w:hAnsi="Times New Roman" w:cs="Times New Roman"/>
          <w:b/>
          <w:sz w:val="24"/>
          <w:szCs w:val="24"/>
        </w:rPr>
      </w:pPr>
      <w:r w:rsidRPr="009D7277">
        <w:rPr>
          <w:rFonts w:ascii="Times New Roman" w:hAnsi="Times New Roman" w:cs="Times New Roman"/>
          <w:b/>
          <w:sz w:val="24"/>
          <w:szCs w:val="24"/>
        </w:rPr>
        <w:t>EKLER</w:t>
      </w:r>
      <w:r>
        <w:rPr>
          <w:rFonts w:ascii="Times New Roman" w:hAnsi="Times New Roman" w:cs="Times New Roman"/>
          <w:b/>
          <w:sz w:val="24"/>
          <w:szCs w:val="24"/>
        </w:rPr>
        <w:tab/>
      </w:r>
      <w:r w:rsidR="00951352">
        <w:rPr>
          <w:rFonts w:ascii="Times New Roman" w:hAnsi="Times New Roman" w:cs="Times New Roman"/>
          <w:b/>
          <w:sz w:val="24"/>
          <w:szCs w:val="24"/>
        </w:rPr>
        <w:t>27</w:t>
      </w:r>
    </w:p>
    <w:p w:rsidR="001A1AEE" w:rsidRDefault="008E13D1" w:rsidP="0040226A">
      <w:pPr>
        <w:rPr>
          <w:rFonts w:ascii="Times New Roman" w:hAnsi="Times New Roman" w:cs="Times New Roman"/>
          <w:sz w:val="32"/>
        </w:rPr>
      </w:pPr>
      <w:r>
        <w:rPr>
          <w:rFonts w:ascii="Times New Roman" w:hAnsi="Times New Roman" w:cs="Times New Roman"/>
          <w:noProof/>
          <w:sz w:val="32"/>
          <w:lang w:eastAsia="tr-TR"/>
        </w:rPr>
        <mc:AlternateContent>
          <mc:Choice Requires="wps">
            <w:drawing>
              <wp:anchor distT="0" distB="0" distL="114300" distR="114300" simplePos="0" relativeHeight="251664384" behindDoc="0" locked="0" layoutInCell="1" allowOverlap="1" wp14:anchorId="38C9AD16" wp14:editId="2C01F970">
                <wp:simplePos x="0" y="0"/>
                <wp:positionH relativeFrom="column">
                  <wp:posOffset>-391160</wp:posOffset>
                </wp:positionH>
                <wp:positionV relativeFrom="paragraph">
                  <wp:posOffset>469265</wp:posOffset>
                </wp:positionV>
                <wp:extent cx="4572000" cy="415290"/>
                <wp:effectExtent l="0" t="0" r="0" b="3810"/>
                <wp:wrapNone/>
                <wp:docPr id="4" name="Dikdörtgen 4"/>
                <wp:cNvGraphicFramePr/>
                <a:graphic xmlns:a="http://schemas.openxmlformats.org/drawingml/2006/main">
                  <a:graphicData uri="http://schemas.microsoft.com/office/word/2010/wordprocessingShape">
                    <wps:wsp>
                      <wps:cNvSpPr/>
                      <wps:spPr>
                        <a:xfrm>
                          <a:off x="0" y="0"/>
                          <a:ext cx="4572000" cy="415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30.8pt;margin-top:36.95pt;width:5in;height:3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" fillcolor="white [3212]" stroked="f" strokeweight="2pt"/>
            </w:pict>
          </mc:Fallback>
        </mc:AlternateContent>
      </w:r>
    </w:p>
    <w:p w:rsidR="001A1AEE" w:rsidRDefault="001A1AEE" w:rsidP="0040226A">
      <w:pPr>
        <w:rPr>
          <w:rFonts w:ascii="Times New Roman" w:hAnsi="Times New Roman" w:cs="Times New Roman"/>
          <w:sz w:val="32"/>
        </w:rPr>
        <w:sectPr w:rsidR="001A1AEE">
          <w:pgSz w:w="11906" w:h="16838"/>
          <w:pgMar w:top="1417" w:right="1417" w:bottom="1417" w:left="1417" w:header="708" w:footer="708" w:gutter="0"/>
          <w:cols w:space="708"/>
          <w:docGrid w:linePitch="360"/>
        </w:sectPr>
      </w:pPr>
      <w:bookmarkStart w:id="0" w:name="_GoBack"/>
      <w:bookmarkEnd w:id="0"/>
    </w:p>
    <w:p w:rsidR="001A1AEE" w:rsidRPr="000D63A0" w:rsidRDefault="001A1AEE" w:rsidP="001A1AEE">
      <w:pPr>
        <w:pStyle w:val="Balk1"/>
        <w:jc w:val="center"/>
        <w:rPr>
          <w:rFonts w:cs="Times New Roman"/>
        </w:rPr>
      </w:pPr>
      <w:bookmarkStart w:id="1" w:name="_Toc534375292"/>
      <w:r w:rsidRPr="000D63A0">
        <w:rPr>
          <w:rFonts w:cs="Times New Roman"/>
          <w:spacing w:val="-1"/>
        </w:rPr>
        <w:lastRenderedPageBreak/>
        <w:t>KURUM İ</w:t>
      </w:r>
      <w:r w:rsidRPr="000D63A0">
        <w:rPr>
          <w:rFonts w:cs="Times New Roman"/>
        </w:rPr>
        <w:t>Ç</w:t>
      </w:r>
      <w:r w:rsidRPr="000D63A0">
        <w:rPr>
          <w:rFonts w:cs="Times New Roman"/>
          <w:spacing w:val="1"/>
        </w:rPr>
        <w:t xml:space="preserve"> </w:t>
      </w:r>
      <w:r w:rsidRPr="000D63A0">
        <w:rPr>
          <w:rFonts w:cs="Times New Roman"/>
        </w:rPr>
        <w:t>DEĞERLEN</w:t>
      </w:r>
      <w:r w:rsidRPr="000D63A0">
        <w:rPr>
          <w:rFonts w:cs="Times New Roman"/>
          <w:spacing w:val="-2"/>
        </w:rPr>
        <w:t>D</w:t>
      </w:r>
      <w:r w:rsidRPr="000D63A0">
        <w:rPr>
          <w:rFonts w:cs="Times New Roman"/>
        </w:rPr>
        <w:t>İ</w:t>
      </w:r>
      <w:r w:rsidRPr="000D63A0">
        <w:rPr>
          <w:rFonts w:cs="Times New Roman"/>
          <w:spacing w:val="-2"/>
        </w:rPr>
        <w:t>R</w:t>
      </w:r>
      <w:r w:rsidRPr="000D63A0">
        <w:rPr>
          <w:rFonts w:cs="Times New Roman"/>
        </w:rPr>
        <w:t>ME</w:t>
      </w:r>
      <w:r w:rsidRPr="000D63A0">
        <w:rPr>
          <w:rFonts w:cs="Times New Roman"/>
          <w:spacing w:val="1"/>
        </w:rPr>
        <w:t xml:space="preserve"> </w:t>
      </w:r>
      <w:r w:rsidRPr="000D63A0">
        <w:rPr>
          <w:rFonts w:cs="Times New Roman"/>
        </w:rPr>
        <w:t>R</w:t>
      </w:r>
      <w:r w:rsidRPr="000D63A0">
        <w:rPr>
          <w:rFonts w:cs="Times New Roman"/>
          <w:spacing w:val="-2"/>
        </w:rPr>
        <w:t>A</w:t>
      </w:r>
      <w:r w:rsidRPr="000D63A0">
        <w:rPr>
          <w:rFonts w:cs="Times New Roman"/>
          <w:spacing w:val="2"/>
        </w:rPr>
        <w:t>P</w:t>
      </w:r>
      <w:r w:rsidRPr="000D63A0">
        <w:rPr>
          <w:rFonts w:cs="Times New Roman"/>
        </w:rPr>
        <w:t>ORU</w:t>
      </w:r>
      <w:bookmarkEnd w:id="1"/>
    </w:p>
    <w:p w:rsidR="001A1AEE" w:rsidRDefault="001A1AEE" w:rsidP="001A1AEE">
      <w:pPr>
        <w:pStyle w:val="Balk1"/>
        <w:spacing w:before="120"/>
        <w:ind w:left="567" w:right="39" w:hanging="567"/>
        <w:jc w:val="both"/>
        <w:rPr>
          <w:rFonts w:cs="Times New Roman"/>
        </w:rPr>
      </w:pPr>
      <w:bookmarkStart w:id="2" w:name="_Toc534375293"/>
    </w:p>
    <w:p w:rsidR="001A1AEE" w:rsidRDefault="001A1AEE" w:rsidP="00190CA0">
      <w:pPr>
        <w:pStyle w:val="Balk1"/>
        <w:numPr>
          <w:ilvl w:val="0"/>
          <w:numId w:val="1"/>
        </w:numPr>
        <w:spacing w:before="120"/>
        <w:ind w:right="39"/>
        <w:jc w:val="center"/>
        <w:rPr>
          <w:rFonts w:cs="Times New Roman"/>
        </w:rPr>
      </w:pPr>
      <w:r w:rsidRPr="000D63A0">
        <w:rPr>
          <w:rFonts w:cs="Times New Roman"/>
        </w:rPr>
        <w:t>KURUM HAKKINDA</w:t>
      </w:r>
      <w:r w:rsidRPr="000D63A0">
        <w:rPr>
          <w:rFonts w:cs="Times New Roman"/>
          <w:spacing w:val="-14"/>
        </w:rPr>
        <w:t xml:space="preserve"> </w:t>
      </w:r>
      <w:r w:rsidRPr="000D63A0">
        <w:rPr>
          <w:rFonts w:cs="Times New Roman"/>
        </w:rPr>
        <w:t>BİLGİLER</w:t>
      </w:r>
      <w:bookmarkEnd w:id="2"/>
    </w:p>
    <w:p w:rsidR="00190CA0" w:rsidRPr="000D63A0" w:rsidRDefault="00190CA0" w:rsidP="00190CA0">
      <w:pPr>
        <w:pStyle w:val="Balk1"/>
        <w:spacing w:before="120"/>
        <w:ind w:left="720" w:right="39"/>
        <w:rPr>
          <w:rFonts w:cs="Times New Roman"/>
        </w:rPr>
      </w:pPr>
    </w:p>
    <w:p w:rsidR="001A1AEE" w:rsidRPr="00190CA0" w:rsidRDefault="001A1AEE" w:rsidP="00190CA0">
      <w:pPr>
        <w:pStyle w:val="ListeParagraf"/>
        <w:numPr>
          <w:ilvl w:val="1"/>
          <w:numId w:val="2"/>
        </w:numPr>
        <w:spacing w:after="240"/>
        <w:rPr>
          <w:rFonts w:ascii="Times New Roman" w:hAnsi="Times New Roman" w:cs="Times New Roman"/>
          <w:b/>
          <w:bCs/>
          <w:sz w:val="24"/>
        </w:rPr>
      </w:pPr>
      <w:bookmarkStart w:id="3" w:name="_Toc534375295"/>
      <w:r w:rsidRPr="00190CA0">
        <w:rPr>
          <w:rFonts w:ascii="Times New Roman" w:hAnsi="Times New Roman" w:cs="Times New Roman"/>
          <w:b/>
          <w:sz w:val="24"/>
        </w:rPr>
        <w:t xml:space="preserve"> İl</w:t>
      </w:r>
      <w:r w:rsidRPr="00190CA0">
        <w:rPr>
          <w:rFonts w:ascii="Times New Roman" w:hAnsi="Times New Roman" w:cs="Times New Roman"/>
          <w:b/>
          <w:spacing w:val="-3"/>
          <w:sz w:val="24"/>
        </w:rPr>
        <w:t>e</w:t>
      </w:r>
      <w:r w:rsidRPr="00190CA0">
        <w:rPr>
          <w:rFonts w:ascii="Times New Roman" w:hAnsi="Times New Roman" w:cs="Times New Roman"/>
          <w:b/>
          <w:sz w:val="24"/>
        </w:rPr>
        <w:t>t</w:t>
      </w:r>
      <w:r w:rsidRPr="00190CA0">
        <w:rPr>
          <w:rFonts w:ascii="Times New Roman" w:hAnsi="Times New Roman" w:cs="Times New Roman"/>
          <w:b/>
          <w:spacing w:val="-2"/>
          <w:sz w:val="24"/>
        </w:rPr>
        <w:t>i</w:t>
      </w:r>
      <w:r w:rsidRPr="00190CA0">
        <w:rPr>
          <w:rFonts w:ascii="Times New Roman" w:hAnsi="Times New Roman" w:cs="Times New Roman"/>
          <w:b/>
          <w:sz w:val="24"/>
        </w:rPr>
        <w:t>şim</w:t>
      </w:r>
      <w:r w:rsidRPr="00190CA0">
        <w:rPr>
          <w:rFonts w:ascii="Times New Roman" w:hAnsi="Times New Roman" w:cs="Times New Roman"/>
          <w:b/>
          <w:spacing w:val="-4"/>
          <w:sz w:val="24"/>
        </w:rPr>
        <w:t xml:space="preserve"> </w:t>
      </w:r>
      <w:r w:rsidRPr="00190CA0">
        <w:rPr>
          <w:rFonts w:ascii="Times New Roman" w:hAnsi="Times New Roman" w:cs="Times New Roman"/>
          <w:b/>
          <w:sz w:val="24"/>
        </w:rPr>
        <w:t>Bil</w:t>
      </w:r>
      <w:r w:rsidRPr="00190CA0">
        <w:rPr>
          <w:rFonts w:ascii="Times New Roman" w:hAnsi="Times New Roman" w:cs="Times New Roman"/>
          <w:b/>
          <w:spacing w:val="-2"/>
          <w:sz w:val="24"/>
        </w:rPr>
        <w:t>g</w:t>
      </w:r>
      <w:r w:rsidRPr="00190CA0">
        <w:rPr>
          <w:rFonts w:ascii="Times New Roman" w:hAnsi="Times New Roman" w:cs="Times New Roman"/>
          <w:b/>
          <w:sz w:val="24"/>
        </w:rPr>
        <w:t>il</w:t>
      </w:r>
      <w:r w:rsidRPr="00190CA0">
        <w:rPr>
          <w:rFonts w:ascii="Times New Roman" w:hAnsi="Times New Roman" w:cs="Times New Roman"/>
          <w:b/>
          <w:spacing w:val="-3"/>
          <w:sz w:val="24"/>
        </w:rPr>
        <w:t>e</w:t>
      </w:r>
      <w:r w:rsidRPr="00190CA0">
        <w:rPr>
          <w:rFonts w:ascii="Times New Roman" w:hAnsi="Times New Roman" w:cs="Times New Roman"/>
          <w:b/>
          <w:sz w:val="24"/>
        </w:rPr>
        <w:t>ri</w:t>
      </w:r>
      <w:bookmarkEnd w:id="3"/>
    </w:p>
    <w:p w:rsidR="00903128" w:rsidRDefault="00903128" w:rsidP="00190CA0">
      <w:pPr>
        <w:spacing w:after="0"/>
        <w:jc w:val="both"/>
        <w:rPr>
          <w:rFonts w:ascii="Times New Roman" w:hAnsi="Times New Roman" w:cs="Times New Roman"/>
          <w:sz w:val="24"/>
        </w:rPr>
      </w:pPr>
      <w:r>
        <w:rPr>
          <w:rFonts w:ascii="Times New Roman" w:hAnsi="Times New Roman" w:cs="Times New Roman"/>
          <w:sz w:val="24"/>
        </w:rPr>
        <w:t>Erdoğan AKDAĞ Kampüsü Atatürk Yolu 8. km / Yozgat</w:t>
      </w:r>
    </w:p>
    <w:p w:rsidR="005F78E1" w:rsidRPr="005F78E1" w:rsidRDefault="005F78E1" w:rsidP="005F78E1">
      <w:pPr>
        <w:spacing w:after="0"/>
        <w:jc w:val="both"/>
        <w:rPr>
          <w:rFonts w:ascii="Times New Roman" w:hAnsi="Times New Roman" w:cs="Times New Roman"/>
          <w:sz w:val="24"/>
        </w:rPr>
      </w:pPr>
    </w:p>
    <w:p w:rsidR="005F78E1" w:rsidRPr="005F78E1" w:rsidRDefault="005F78E1" w:rsidP="005F78E1">
      <w:pPr>
        <w:tabs>
          <w:tab w:val="left" w:pos="993"/>
        </w:tabs>
        <w:spacing w:after="0"/>
        <w:jc w:val="both"/>
        <w:rPr>
          <w:rFonts w:ascii="Times New Roman" w:hAnsi="Times New Roman" w:cs="Times New Roman"/>
          <w:sz w:val="24"/>
        </w:rPr>
      </w:pPr>
      <w:r w:rsidRPr="005F78E1">
        <w:rPr>
          <w:rFonts w:ascii="Times New Roman" w:hAnsi="Times New Roman" w:cs="Times New Roman"/>
          <w:sz w:val="24"/>
        </w:rPr>
        <w:t>Telefon</w:t>
      </w:r>
      <w:r>
        <w:rPr>
          <w:rFonts w:ascii="Times New Roman" w:hAnsi="Times New Roman" w:cs="Times New Roman"/>
          <w:sz w:val="24"/>
        </w:rPr>
        <w:t xml:space="preserve">   : </w:t>
      </w:r>
      <w:r w:rsidRPr="005F78E1">
        <w:rPr>
          <w:rFonts w:ascii="Times New Roman" w:hAnsi="Times New Roman" w:cs="Times New Roman"/>
          <w:sz w:val="24"/>
        </w:rPr>
        <w:t xml:space="preserve">         </w:t>
      </w:r>
      <w:r>
        <w:rPr>
          <w:rFonts w:ascii="Times New Roman" w:hAnsi="Times New Roman" w:cs="Times New Roman"/>
          <w:sz w:val="24"/>
        </w:rPr>
        <w:t xml:space="preserve"> </w:t>
      </w:r>
      <w:r w:rsidRPr="005F78E1">
        <w:rPr>
          <w:rFonts w:ascii="Times New Roman" w:hAnsi="Times New Roman" w:cs="Times New Roman"/>
          <w:sz w:val="24"/>
        </w:rPr>
        <w:t xml:space="preserve"> (0354)212 11 90</w:t>
      </w:r>
    </w:p>
    <w:p w:rsidR="005F78E1" w:rsidRPr="005F78E1" w:rsidRDefault="005F78E1" w:rsidP="005F78E1">
      <w:pPr>
        <w:spacing w:after="0"/>
        <w:jc w:val="both"/>
        <w:rPr>
          <w:rFonts w:ascii="Times New Roman" w:hAnsi="Times New Roman" w:cs="Times New Roman"/>
          <w:sz w:val="24"/>
        </w:rPr>
      </w:pPr>
      <w:proofErr w:type="spellStart"/>
      <w:r w:rsidRPr="005F78E1">
        <w:rPr>
          <w:rFonts w:ascii="Times New Roman" w:hAnsi="Times New Roman" w:cs="Times New Roman"/>
          <w:sz w:val="24"/>
        </w:rPr>
        <w:t>Fax</w:t>
      </w:r>
      <w:proofErr w:type="spellEnd"/>
      <w:r>
        <w:rPr>
          <w:rFonts w:ascii="Times New Roman" w:hAnsi="Times New Roman" w:cs="Times New Roman"/>
          <w:sz w:val="24"/>
        </w:rPr>
        <w:t xml:space="preserve">         :   </w:t>
      </w:r>
      <w:r w:rsidRPr="005F78E1">
        <w:rPr>
          <w:rFonts w:ascii="Times New Roman" w:hAnsi="Times New Roman" w:cs="Times New Roman"/>
          <w:sz w:val="24"/>
        </w:rPr>
        <w:t xml:space="preserve">         (0354)212 26 53</w:t>
      </w:r>
    </w:p>
    <w:p w:rsidR="005F78E1" w:rsidRDefault="005F78E1" w:rsidP="005F78E1">
      <w:pPr>
        <w:spacing w:after="0"/>
        <w:jc w:val="both"/>
        <w:rPr>
          <w:rFonts w:ascii="Times New Roman" w:hAnsi="Times New Roman" w:cs="Times New Roman"/>
          <w:sz w:val="24"/>
        </w:rPr>
      </w:pPr>
      <w:r w:rsidRPr="005F78E1">
        <w:rPr>
          <w:rFonts w:ascii="Times New Roman" w:hAnsi="Times New Roman" w:cs="Times New Roman"/>
          <w:sz w:val="24"/>
        </w:rPr>
        <w:t xml:space="preserve">E </w:t>
      </w:r>
      <w:r>
        <w:rPr>
          <w:rFonts w:ascii="Times New Roman" w:hAnsi="Times New Roman" w:cs="Times New Roman"/>
          <w:sz w:val="24"/>
        </w:rPr>
        <w:t>-</w:t>
      </w:r>
      <w:r w:rsidRPr="005F78E1">
        <w:rPr>
          <w:rFonts w:ascii="Times New Roman" w:hAnsi="Times New Roman" w:cs="Times New Roman"/>
          <w:sz w:val="24"/>
        </w:rPr>
        <w:t xml:space="preserve"> </w:t>
      </w:r>
      <w:proofErr w:type="gramStart"/>
      <w:r w:rsidRPr="005F78E1">
        <w:rPr>
          <w:rFonts w:ascii="Times New Roman" w:hAnsi="Times New Roman" w:cs="Times New Roman"/>
          <w:sz w:val="24"/>
        </w:rPr>
        <w:t>Posta</w:t>
      </w:r>
      <w:r>
        <w:rPr>
          <w:rFonts w:ascii="Times New Roman" w:hAnsi="Times New Roman" w:cs="Times New Roman"/>
          <w:sz w:val="24"/>
        </w:rPr>
        <w:t xml:space="preserve"> </w:t>
      </w:r>
      <w:r w:rsidRPr="005F78E1">
        <w:rPr>
          <w:rFonts w:ascii="Times New Roman" w:hAnsi="Times New Roman" w:cs="Times New Roman"/>
          <w:sz w:val="24"/>
        </w:rPr>
        <w:t>:          shmyo</w:t>
      </w:r>
      <w:proofErr w:type="gramEnd"/>
      <w:r w:rsidRPr="005F78E1">
        <w:rPr>
          <w:rFonts w:ascii="Times New Roman" w:hAnsi="Times New Roman" w:cs="Times New Roman"/>
          <w:sz w:val="24"/>
        </w:rPr>
        <w:t>@bozok.edu.tr</w:t>
      </w:r>
    </w:p>
    <w:p w:rsidR="00903128" w:rsidRDefault="00903128" w:rsidP="00190CA0">
      <w:pPr>
        <w:spacing w:after="0"/>
        <w:jc w:val="both"/>
        <w:rPr>
          <w:rFonts w:ascii="Times New Roman" w:hAnsi="Times New Roman" w:cs="Times New Roman"/>
          <w:sz w:val="24"/>
        </w:rPr>
      </w:pPr>
      <w:r>
        <w:rPr>
          <w:rFonts w:ascii="Times New Roman" w:hAnsi="Times New Roman" w:cs="Times New Roman"/>
          <w:sz w:val="24"/>
        </w:rPr>
        <w:t xml:space="preserve"> </w:t>
      </w:r>
    </w:p>
    <w:p w:rsidR="005F78E1" w:rsidRDefault="005F78E1" w:rsidP="0040226A">
      <w:pPr>
        <w:spacing w:after="0"/>
        <w:ind w:firstLine="708"/>
        <w:jc w:val="both"/>
        <w:rPr>
          <w:rFonts w:ascii="Times New Roman" w:hAnsi="Times New Roman" w:cs="Times New Roman"/>
          <w:sz w:val="24"/>
        </w:rPr>
      </w:pPr>
      <w:r w:rsidRPr="005F78E1">
        <w:rPr>
          <w:rFonts w:ascii="Times New Roman" w:hAnsi="Times New Roman" w:cs="Times New Roman"/>
          <w:b/>
          <w:sz w:val="24"/>
        </w:rPr>
        <w:t>Yüksekokul Müdürü</w:t>
      </w:r>
      <w:r>
        <w:rPr>
          <w:rFonts w:ascii="Times New Roman" w:hAnsi="Times New Roman" w:cs="Times New Roman"/>
          <w:sz w:val="24"/>
        </w:rPr>
        <w:t xml:space="preserve"> / </w:t>
      </w:r>
      <w:r w:rsidR="00190CA0">
        <w:rPr>
          <w:rFonts w:ascii="Times New Roman" w:hAnsi="Times New Roman" w:cs="Times New Roman"/>
          <w:sz w:val="24"/>
        </w:rPr>
        <w:t xml:space="preserve">Dr. </w:t>
      </w:r>
      <w:r>
        <w:rPr>
          <w:rFonts w:ascii="Times New Roman" w:hAnsi="Times New Roman" w:cs="Times New Roman"/>
          <w:sz w:val="24"/>
        </w:rPr>
        <w:t>Öğr. Üyesi Nihal İNANDIKLIOĞLU</w:t>
      </w:r>
    </w:p>
    <w:p w:rsidR="005F78E1" w:rsidRDefault="00F72B81" w:rsidP="0040226A">
      <w:pPr>
        <w:spacing w:after="0"/>
        <w:ind w:firstLine="708"/>
        <w:jc w:val="both"/>
        <w:rPr>
          <w:rFonts w:ascii="Times New Roman" w:hAnsi="Times New Roman" w:cs="Times New Roman"/>
          <w:sz w:val="24"/>
        </w:rPr>
      </w:pPr>
      <w:hyperlink r:id="rId13" w:history="1">
        <w:r w:rsidR="005F78E1" w:rsidRPr="00355B1E">
          <w:rPr>
            <w:rStyle w:val="Kpr"/>
            <w:rFonts w:ascii="Times New Roman" w:hAnsi="Times New Roman" w:cs="Times New Roman"/>
            <w:sz w:val="24"/>
          </w:rPr>
          <w:t>nihal.inandiklioglu@bozok.edu.tr</w:t>
        </w:r>
      </w:hyperlink>
      <w:r w:rsidR="005F78E1">
        <w:rPr>
          <w:rFonts w:ascii="Times New Roman" w:hAnsi="Times New Roman" w:cs="Times New Roman"/>
          <w:sz w:val="24"/>
        </w:rPr>
        <w:t xml:space="preserve"> / </w:t>
      </w:r>
      <w:proofErr w:type="gramStart"/>
      <w:r w:rsidR="005F78E1">
        <w:rPr>
          <w:rFonts w:ascii="Times New Roman" w:hAnsi="Times New Roman" w:cs="Times New Roman"/>
          <w:sz w:val="24"/>
        </w:rPr>
        <w:t>Dahili</w:t>
      </w:r>
      <w:proofErr w:type="gramEnd"/>
      <w:r w:rsidR="005F78E1">
        <w:rPr>
          <w:rFonts w:ascii="Times New Roman" w:hAnsi="Times New Roman" w:cs="Times New Roman"/>
          <w:sz w:val="24"/>
        </w:rPr>
        <w:t>: 7101</w:t>
      </w:r>
    </w:p>
    <w:p w:rsidR="005F78E1" w:rsidRDefault="005F78E1" w:rsidP="00190CA0">
      <w:pPr>
        <w:spacing w:after="0"/>
        <w:jc w:val="both"/>
        <w:rPr>
          <w:rFonts w:ascii="Times New Roman" w:hAnsi="Times New Roman" w:cs="Times New Roman"/>
          <w:sz w:val="24"/>
        </w:rPr>
      </w:pPr>
    </w:p>
    <w:p w:rsidR="00190CA0" w:rsidRDefault="00190CA0" w:rsidP="0040226A">
      <w:pPr>
        <w:spacing w:after="0"/>
        <w:ind w:firstLine="708"/>
        <w:jc w:val="both"/>
        <w:rPr>
          <w:rFonts w:ascii="Times New Roman" w:hAnsi="Times New Roman" w:cs="Times New Roman"/>
          <w:sz w:val="24"/>
        </w:rPr>
      </w:pPr>
      <w:r w:rsidRPr="005F78E1">
        <w:rPr>
          <w:rFonts w:ascii="Times New Roman" w:hAnsi="Times New Roman" w:cs="Times New Roman"/>
          <w:b/>
          <w:sz w:val="24"/>
        </w:rPr>
        <w:t>Birim Kalite Komisyonu Başkanı</w:t>
      </w:r>
      <w:r w:rsidR="005F78E1">
        <w:rPr>
          <w:rFonts w:ascii="Times New Roman" w:hAnsi="Times New Roman" w:cs="Times New Roman"/>
          <w:sz w:val="24"/>
        </w:rPr>
        <w:t xml:space="preserve"> /</w:t>
      </w:r>
      <w:r w:rsidR="005F78E1" w:rsidRPr="005F78E1">
        <w:rPr>
          <w:rFonts w:ascii="Times New Roman" w:hAnsi="Times New Roman" w:cs="Times New Roman"/>
          <w:sz w:val="24"/>
        </w:rPr>
        <w:t xml:space="preserve"> </w:t>
      </w:r>
      <w:r w:rsidR="005F78E1">
        <w:rPr>
          <w:rFonts w:ascii="Times New Roman" w:hAnsi="Times New Roman" w:cs="Times New Roman"/>
          <w:sz w:val="24"/>
        </w:rPr>
        <w:t>Öğr. Gör. Onur BATMAZ,</w:t>
      </w:r>
    </w:p>
    <w:p w:rsidR="005F78E1" w:rsidRDefault="00F72B81" w:rsidP="0040226A">
      <w:pPr>
        <w:spacing w:after="0"/>
        <w:ind w:firstLine="708"/>
        <w:jc w:val="both"/>
        <w:rPr>
          <w:rFonts w:ascii="Times New Roman" w:hAnsi="Times New Roman" w:cs="Times New Roman"/>
          <w:sz w:val="24"/>
        </w:rPr>
      </w:pPr>
      <w:hyperlink r:id="rId14" w:history="1">
        <w:r w:rsidR="005F78E1" w:rsidRPr="00355B1E">
          <w:rPr>
            <w:rStyle w:val="Kpr"/>
            <w:rFonts w:ascii="Times New Roman" w:hAnsi="Times New Roman" w:cs="Times New Roman"/>
            <w:sz w:val="24"/>
          </w:rPr>
          <w:t>onur.batmaz@bozok.edu.tr</w:t>
        </w:r>
      </w:hyperlink>
      <w:r w:rsidR="005F78E1">
        <w:rPr>
          <w:rFonts w:ascii="Times New Roman" w:hAnsi="Times New Roman" w:cs="Times New Roman"/>
          <w:sz w:val="24"/>
        </w:rPr>
        <w:t xml:space="preserve"> / </w:t>
      </w:r>
      <w:proofErr w:type="gramStart"/>
      <w:r w:rsidR="005F78E1">
        <w:rPr>
          <w:rFonts w:ascii="Times New Roman" w:hAnsi="Times New Roman" w:cs="Times New Roman"/>
          <w:sz w:val="24"/>
        </w:rPr>
        <w:t>Dahili</w:t>
      </w:r>
      <w:proofErr w:type="gramEnd"/>
      <w:r w:rsidR="005F78E1">
        <w:rPr>
          <w:rFonts w:ascii="Times New Roman" w:hAnsi="Times New Roman" w:cs="Times New Roman"/>
          <w:sz w:val="24"/>
        </w:rPr>
        <w:t>: 7139</w:t>
      </w:r>
    </w:p>
    <w:p w:rsidR="005F78E1" w:rsidRDefault="005F78E1" w:rsidP="00190CA0">
      <w:pPr>
        <w:jc w:val="both"/>
        <w:rPr>
          <w:rFonts w:ascii="Times New Roman" w:hAnsi="Times New Roman" w:cs="Times New Roman"/>
          <w:sz w:val="24"/>
        </w:rPr>
      </w:pPr>
    </w:p>
    <w:p w:rsidR="00190CA0" w:rsidRDefault="005F78E1" w:rsidP="0040226A">
      <w:pPr>
        <w:spacing w:after="0"/>
        <w:ind w:firstLine="708"/>
        <w:jc w:val="both"/>
        <w:rPr>
          <w:rFonts w:ascii="Times New Roman" w:hAnsi="Times New Roman" w:cs="Times New Roman"/>
          <w:sz w:val="24"/>
        </w:rPr>
      </w:pPr>
      <w:r w:rsidRPr="005F78E1">
        <w:rPr>
          <w:rFonts w:ascii="Times New Roman" w:hAnsi="Times New Roman" w:cs="Times New Roman"/>
          <w:b/>
          <w:sz w:val="24"/>
        </w:rPr>
        <w:t>Birim Kalite Temsilcisi</w:t>
      </w:r>
      <w:r>
        <w:rPr>
          <w:rFonts w:ascii="Times New Roman" w:hAnsi="Times New Roman" w:cs="Times New Roman"/>
          <w:sz w:val="24"/>
        </w:rPr>
        <w:t xml:space="preserve"> / </w:t>
      </w:r>
      <w:r w:rsidR="00190CA0">
        <w:rPr>
          <w:rFonts w:ascii="Times New Roman" w:hAnsi="Times New Roman" w:cs="Times New Roman"/>
          <w:sz w:val="24"/>
        </w:rPr>
        <w:t xml:space="preserve">Öğr. Gör. Öznur PURTAŞ, </w:t>
      </w:r>
    </w:p>
    <w:p w:rsidR="005F78E1" w:rsidRDefault="00F72B81" w:rsidP="0040226A">
      <w:pPr>
        <w:ind w:firstLine="708"/>
        <w:jc w:val="both"/>
        <w:rPr>
          <w:rFonts w:ascii="Times New Roman" w:hAnsi="Times New Roman" w:cs="Times New Roman"/>
          <w:sz w:val="24"/>
        </w:rPr>
      </w:pPr>
      <w:hyperlink r:id="rId15" w:history="1">
        <w:r w:rsidR="005F78E1" w:rsidRPr="00355B1E">
          <w:rPr>
            <w:rStyle w:val="Kpr"/>
            <w:rFonts w:ascii="Times New Roman" w:hAnsi="Times New Roman" w:cs="Times New Roman"/>
            <w:sz w:val="24"/>
          </w:rPr>
          <w:t>oznur.purtas@bozok.edu.tr</w:t>
        </w:r>
      </w:hyperlink>
      <w:r w:rsidR="005F78E1">
        <w:rPr>
          <w:rFonts w:ascii="Times New Roman" w:hAnsi="Times New Roman" w:cs="Times New Roman"/>
          <w:sz w:val="24"/>
        </w:rPr>
        <w:t xml:space="preserve"> / </w:t>
      </w:r>
      <w:proofErr w:type="gramStart"/>
      <w:r w:rsidR="005F78E1">
        <w:rPr>
          <w:rFonts w:ascii="Times New Roman" w:hAnsi="Times New Roman" w:cs="Times New Roman"/>
          <w:sz w:val="24"/>
        </w:rPr>
        <w:t>Dahili</w:t>
      </w:r>
      <w:proofErr w:type="gramEnd"/>
      <w:r w:rsidR="005F78E1">
        <w:rPr>
          <w:rFonts w:ascii="Times New Roman" w:hAnsi="Times New Roman" w:cs="Times New Roman"/>
          <w:sz w:val="24"/>
        </w:rPr>
        <w:t>: 7118</w:t>
      </w:r>
    </w:p>
    <w:p w:rsidR="00190CA0" w:rsidRPr="00190CA0" w:rsidRDefault="00190CA0" w:rsidP="005F78E1">
      <w:pPr>
        <w:pStyle w:val="ListeParagraf"/>
        <w:numPr>
          <w:ilvl w:val="1"/>
          <w:numId w:val="2"/>
        </w:numPr>
        <w:spacing w:after="200"/>
        <w:jc w:val="both"/>
        <w:rPr>
          <w:rFonts w:ascii="Times New Roman" w:hAnsi="Times New Roman" w:cs="Times New Roman"/>
          <w:b/>
          <w:sz w:val="24"/>
        </w:rPr>
      </w:pPr>
      <w:r w:rsidRPr="00190CA0">
        <w:rPr>
          <w:rFonts w:ascii="Times New Roman" w:hAnsi="Times New Roman" w:cs="Times New Roman"/>
          <w:b/>
          <w:sz w:val="24"/>
        </w:rPr>
        <w:t>Tarihsel Gelişimi</w:t>
      </w:r>
    </w:p>
    <w:p w:rsidR="00903128" w:rsidRPr="001A4D67" w:rsidRDefault="00903128" w:rsidP="00903128">
      <w:pPr>
        <w:ind w:firstLine="708"/>
        <w:jc w:val="both"/>
        <w:rPr>
          <w:rFonts w:ascii="Times New Roman" w:hAnsi="Times New Roman" w:cs="Times New Roman"/>
          <w:sz w:val="24"/>
        </w:rPr>
      </w:pPr>
      <w:r w:rsidRPr="001A4D67">
        <w:rPr>
          <w:rFonts w:ascii="Times New Roman" w:hAnsi="Times New Roman" w:cs="Times New Roman"/>
          <w:sz w:val="24"/>
        </w:rPr>
        <w:t>Erciyes Üniversitesi’ne bağlı olarak kurulan Yüksekokul 2006 yılında Bozok Üniversitesi’nin kurulmasının ardından Yüksek Öğretim Kurulu Başkanlığı’nın 2547 sayılı Kanun’un 2880 sayılı Kanun’la değişik 7/d-2 maddesi uyarınca ünive</w:t>
      </w:r>
      <w:r>
        <w:rPr>
          <w:rFonts w:ascii="Times New Roman" w:hAnsi="Times New Roman" w:cs="Times New Roman"/>
          <w:sz w:val="24"/>
        </w:rPr>
        <w:t>rsitemiz bünyesine katılmıştır.</w:t>
      </w:r>
    </w:p>
    <w:p w:rsidR="00903128" w:rsidRPr="001A4D67" w:rsidRDefault="00903128" w:rsidP="00903128">
      <w:pPr>
        <w:jc w:val="both"/>
        <w:rPr>
          <w:rFonts w:ascii="Times New Roman" w:hAnsi="Times New Roman" w:cs="Times New Roman"/>
          <w:sz w:val="24"/>
        </w:rPr>
      </w:pPr>
      <w:r w:rsidRPr="001A4D67">
        <w:rPr>
          <w:rFonts w:ascii="Times New Roman" w:hAnsi="Times New Roman" w:cs="Times New Roman"/>
          <w:sz w:val="24"/>
        </w:rPr>
        <w:t xml:space="preserve">           Yüksekokulun amacı, alanında mesleki bilgi ve becerilerle donanmış çağdaş, bilimsel ve rasyonel düşünen, iletişimi güçlü ara sa</w:t>
      </w:r>
      <w:r>
        <w:rPr>
          <w:rFonts w:ascii="Times New Roman" w:hAnsi="Times New Roman" w:cs="Times New Roman"/>
          <w:sz w:val="24"/>
        </w:rPr>
        <w:t>ğlık elemanları yetiştirmektir.</w:t>
      </w:r>
    </w:p>
    <w:p w:rsidR="00903128" w:rsidRDefault="00903128" w:rsidP="00903128">
      <w:pPr>
        <w:jc w:val="both"/>
        <w:rPr>
          <w:rFonts w:ascii="Times New Roman" w:hAnsi="Times New Roman" w:cs="Times New Roman"/>
          <w:sz w:val="24"/>
        </w:rPr>
      </w:pPr>
      <w:r w:rsidRPr="001A4D67">
        <w:rPr>
          <w:rFonts w:ascii="Times New Roman" w:hAnsi="Times New Roman" w:cs="Times New Roman"/>
          <w:sz w:val="24"/>
        </w:rPr>
        <w:t xml:space="preserve">           Meslek Yüksekokulumuz bünyesinde Yaşlı Bakımı, Çocuk Gelişimi ve Sağlık Kurumları İşletmeciliği,</w:t>
      </w:r>
      <w:r>
        <w:rPr>
          <w:rFonts w:ascii="Times New Roman" w:hAnsi="Times New Roman" w:cs="Times New Roman"/>
          <w:sz w:val="24"/>
        </w:rPr>
        <w:t xml:space="preserve"> İlk ve Acil Yardım,</w:t>
      </w:r>
      <w:r w:rsidRPr="001A4D67">
        <w:rPr>
          <w:rFonts w:ascii="Times New Roman" w:hAnsi="Times New Roman" w:cs="Times New Roman"/>
          <w:sz w:val="24"/>
        </w:rPr>
        <w:t xml:space="preserve"> Anestezi, Tıbbi Dokümantasyon ve Sekreterlik, Tıbbi Laboratuvar Teknik</w:t>
      </w:r>
      <w:r>
        <w:rPr>
          <w:rFonts w:ascii="Times New Roman" w:hAnsi="Times New Roman" w:cs="Times New Roman"/>
          <w:sz w:val="24"/>
        </w:rPr>
        <w:t>leri</w:t>
      </w:r>
      <w:r w:rsidR="005F78E1">
        <w:rPr>
          <w:rFonts w:ascii="Times New Roman" w:hAnsi="Times New Roman" w:cs="Times New Roman"/>
          <w:sz w:val="24"/>
        </w:rPr>
        <w:t xml:space="preserve"> ve Tıbbi Görüntüleme Teknikleri</w:t>
      </w:r>
      <w:r>
        <w:rPr>
          <w:rFonts w:ascii="Times New Roman" w:hAnsi="Times New Roman" w:cs="Times New Roman"/>
          <w:sz w:val="24"/>
        </w:rPr>
        <w:t xml:space="preserve"> Programları bulunmaktadır.</w:t>
      </w:r>
      <w:r w:rsidR="005F78E1">
        <w:rPr>
          <w:rFonts w:ascii="Times New Roman" w:hAnsi="Times New Roman" w:cs="Times New Roman"/>
          <w:sz w:val="24"/>
        </w:rPr>
        <w:t xml:space="preserve"> </w:t>
      </w:r>
    </w:p>
    <w:p w:rsidR="005F78E1" w:rsidRPr="001A4D67" w:rsidRDefault="005F78E1" w:rsidP="00903128">
      <w:pPr>
        <w:jc w:val="both"/>
        <w:rPr>
          <w:rFonts w:ascii="Times New Roman" w:hAnsi="Times New Roman" w:cs="Times New Roman"/>
          <w:sz w:val="24"/>
        </w:rPr>
      </w:pPr>
      <w:r>
        <w:rPr>
          <w:rFonts w:ascii="Times New Roman" w:hAnsi="Times New Roman" w:cs="Times New Roman"/>
          <w:sz w:val="24"/>
        </w:rPr>
        <w:t xml:space="preserve">Meslek Yüksekokulumuzda 31.12.2018 tarihi itibariyle dört bölüm, </w:t>
      </w:r>
      <w:r w:rsidR="00F87CF3">
        <w:rPr>
          <w:rFonts w:ascii="Times New Roman" w:hAnsi="Times New Roman" w:cs="Times New Roman"/>
          <w:sz w:val="24"/>
        </w:rPr>
        <w:t xml:space="preserve">altısı faal sekiz program bulunmaktadır. </w:t>
      </w:r>
    </w:p>
    <w:p w:rsidR="00903128" w:rsidRPr="001A4D67" w:rsidRDefault="00903128" w:rsidP="00903128">
      <w:pPr>
        <w:jc w:val="both"/>
        <w:rPr>
          <w:rFonts w:ascii="Times New Roman" w:hAnsi="Times New Roman" w:cs="Times New Roman"/>
          <w:sz w:val="24"/>
        </w:rPr>
      </w:pPr>
      <w:r w:rsidRPr="001A4D67">
        <w:rPr>
          <w:rFonts w:ascii="Times New Roman" w:hAnsi="Times New Roman" w:cs="Times New Roman"/>
          <w:sz w:val="24"/>
        </w:rPr>
        <w:t xml:space="preserve">           Yaşlı Bakımı, Çocuk Gelişimi, Sağlık Kurumları İşletmeciliği Programları Tıbbi Dokümantasyon ve Sekreterlik normal ve ikinci öğretim, Anestezi ve </w:t>
      </w:r>
      <w:r>
        <w:rPr>
          <w:rFonts w:ascii="Times New Roman" w:hAnsi="Times New Roman" w:cs="Times New Roman"/>
          <w:sz w:val="24"/>
        </w:rPr>
        <w:t xml:space="preserve">Tıbbi Görüntüleme Teknikleri </w:t>
      </w:r>
      <w:r w:rsidRPr="001A4D67">
        <w:rPr>
          <w:rFonts w:ascii="Times New Roman" w:hAnsi="Times New Roman" w:cs="Times New Roman"/>
          <w:sz w:val="24"/>
        </w:rPr>
        <w:t>Programları ise normal öğretim progra</w:t>
      </w:r>
      <w:r>
        <w:rPr>
          <w:rFonts w:ascii="Times New Roman" w:hAnsi="Times New Roman" w:cs="Times New Roman"/>
          <w:sz w:val="24"/>
        </w:rPr>
        <w:t>mı ile faaliyet göstermektedir.</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Pr>
          <w:rFonts w:ascii="Times New Roman" w:hAnsi="Times New Roman" w:cs="Times New Roman"/>
          <w:sz w:val="24"/>
        </w:rPr>
        <w:t>2011-2012 Akademik yılı için Çoc</w:t>
      </w:r>
      <w:r w:rsidRPr="001A4D67">
        <w:rPr>
          <w:rFonts w:ascii="Times New Roman" w:hAnsi="Times New Roman" w:cs="Times New Roman"/>
          <w:sz w:val="24"/>
        </w:rPr>
        <w:t>uk Gelişimi normal öğretim programına,</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lastRenderedPageBreak/>
        <w:t>2012-2013 Akademik yılı için ise Yaşlı Bakım normal ve ikinci öğretim Çocuk Gelişimi ikinci Öğretim programlarına,</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t>2015-2016 Akademik yılı için Anestezi ve Sağlık Kurumları İşletmeciliği normal öğretim programlarına,</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t>2016-2017 Akademik yılı için Sağlık Kurumları İşletmeciliği ikinci öğretim programına,</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t>2017-2018 Akademik yılı için Tıbbi Dokümantasyon ve Sekreterlik normal öğretim programına öğrenci alımı yapılmıştır.</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t>2018-2019 Akademik yılı için Tıbbi Görüntüleme Teknikleri normal öğretim programına öğrenci alımı yapılmıştır.</w:t>
      </w:r>
    </w:p>
    <w:p w:rsidR="00903128" w:rsidRPr="001A4D67" w:rsidRDefault="00903128" w:rsidP="00903128">
      <w:pPr>
        <w:pStyle w:val="ListeParagraf"/>
        <w:widowControl/>
        <w:numPr>
          <w:ilvl w:val="0"/>
          <w:numId w:val="3"/>
        </w:numPr>
        <w:spacing w:after="200" w:line="276" w:lineRule="auto"/>
        <w:contextualSpacing/>
        <w:jc w:val="both"/>
        <w:rPr>
          <w:rFonts w:ascii="Times New Roman" w:hAnsi="Times New Roman" w:cs="Times New Roman"/>
          <w:sz w:val="24"/>
        </w:rPr>
      </w:pPr>
      <w:r w:rsidRPr="001A4D67">
        <w:rPr>
          <w:rFonts w:ascii="Times New Roman" w:hAnsi="Times New Roman" w:cs="Times New Roman"/>
          <w:sz w:val="24"/>
        </w:rPr>
        <w:t>2018-2019 Akademik yılı için Tıbbi Dokümantasyon ve Sekreterlik ikinci öğretim programına öğrenci alımı yapılmıştır.</w:t>
      </w:r>
    </w:p>
    <w:p w:rsidR="00903128" w:rsidRPr="00F87CF3" w:rsidRDefault="00F87CF3" w:rsidP="00FC5894">
      <w:pPr>
        <w:ind w:firstLine="708"/>
        <w:jc w:val="both"/>
        <w:rPr>
          <w:rFonts w:ascii="Times New Roman" w:hAnsi="Times New Roman" w:cs="Times New Roman"/>
          <w:b/>
          <w:sz w:val="24"/>
          <w:szCs w:val="68"/>
          <w:u w:val="single"/>
        </w:rPr>
      </w:pPr>
      <w:r w:rsidRPr="00F87CF3">
        <w:rPr>
          <w:rFonts w:ascii="Times New Roman" w:hAnsi="Times New Roman" w:cs="Times New Roman"/>
          <w:b/>
          <w:sz w:val="24"/>
          <w:szCs w:val="68"/>
          <w:u w:val="single"/>
        </w:rPr>
        <w:t>Toplam Öğrenci Sayısı</w:t>
      </w:r>
    </w:p>
    <w:p w:rsidR="00F87CF3" w:rsidRPr="00F87CF3" w:rsidRDefault="00F87CF3" w:rsidP="00472DE2">
      <w:pPr>
        <w:ind w:firstLine="708"/>
        <w:jc w:val="both"/>
        <w:rPr>
          <w:rFonts w:ascii="Times New Roman" w:hAnsi="Times New Roman" w:cs="Times New Roman"/>
          <w:sz w:val="24"/>
          <w:szCs w:val="68"/>
        </w:rPr>
      </w:pPr>
      <w:r>
        <w:rPr>
          <w:rFonts w:ascii="Times New Roman" w:hAnsi="Times New Roman" w:cs="Times New Roman"/>
          <w:sz w:val="24"/>
          <w:szCs w:val="68"/>
        </w:rPr>
        <w:t>Meslek Yüksekokulumuzun normal öğretim programlarında 692, ikinci öğretim programlar</w:t>
      </w:r>
      <w:r w:rsidR="004747B3">
        <w:rPr>
          <w:rFonts w:ascii="Times New Roman" w:hAnsi="Times New Roman" w:cs="Times New Roman"/>
          <w:sz w:val="24"/>
          <w:szCs w:val="68"/>
        </w:rPr>
        <w:t>ında 375 olmak üzere toplam 1065</w:t>
      </w:r>
      <w:r>
        <w:rPr>
          <w:rFonts w:ascii="Times New Roman" w:hAnsi="Times New Roman" w:cs="Times New Roman"/>
          <w:sz w:val="24"/>
          <w:szCs w:val="68"/>
        </w:rPr>
        <w:t xml:space="preserve"> aktif öğrencisi bulunmaktadır. Bölüm/program bazında öğrenci sayılarına ilişkin ayrıntılı bilgi </w:t>
      </w:r>
      <w:r w:rsidRPr="00F87CF3">
        <w:rPr>
          <w:rFonts w:ascii="Times New Roman" w:hAnsi="Times New Roman" w:cs="Times New Roman"/>
          <w:b/>
          <w:sz w:val="24"/>
          <w:szCs w:val="68"/>
        </w:rPr>
        <w:t>EK-1</w:t>
      </w:r>
      <w:r>
        <w:rPr>
          <w:rFonts w:ascii="Times New Roman" w:hAnsi="Times New Roman" w:cs="Times New Roman"/>
          <w:sz w:val="24"/>
          <w:szCs w:val="68"/>
        </w:rPr>
        <w:t xml:space="preserve">’de bulunan “Toplam Öğrenci Sayısı </w:t>
      </w:r>
      <w:proofErr w:type="spellStart"/>
      <w:r>
        <w:rPr>
          <w:rFonts w:ascii="Times New Roman" w:hAnsi="Times New Roman" w:cs="Times New Roman"/>
          <w:sz w:val="24"/>
          <w:szCs w:val="68"/>
        </w:rPr>
        <w:t>Tablosu”nda</w:t>
      </w:r>
      <w:proofErr w:type="spellEnd"/>
      <w:r>
        <w:rPr>
          <w:rFonts w:ascii="Times New Roman" w:hAnsi="Times New Roman" w:cs="Times New Roman"/>
          <w:sz w:val="24"/>
          <w:szCs w:val="68"/>
        </w:rPr>
        <w:t xml:space="preserve"> gösterilmiştir.</w:t>
      </w:r>
    </w:p>
    <w:p w:rsidR="00903128" w:rsidRPr="00F87CF3" w:rsidRDefault="00F87CF3" w:rsidP="00FC5894">
      <w:pPr>
        <w:ind w:firstLine="708"/>
        <w:jc w:val="both"/>
        <w:rPr>
          <w:rFonts w:ascii="Times New Roman" w:hAnsi="Times New Roman" w:cs="Times New Roman"/>
          <w:b/>
          <w:sz w:val="24"/>
          <w:szCs w:val="68"/>
          <w:u w:val="single"/>
        </w:rPr>
      </w:pPr>
      <w:r w:rsidRPr="00F87CF3">
        <w:rPr>
          <w:rFonts w:ascii="Times New Roman" w:hAnsi="Times New Roman" w:cs="Times New Roman"/>
          <w:b/>
          <w:sz w:val="24"/>
          <w:szCs w:val="68"/>
          <w:u w:val="single"/>
        </w:rPr>
        <w:t>Çalışan Personel Sayısı</w:t>
      </w:r>
    </w:p>
    <w:p w:rsidR="00F87CF3" w:rsidRDefault="00472DE2" w:rsidP="00472DE2">
      <w:pPr>
        <w:ind w:firstLine="708"/>
        <w:jc w:val="both"/>
        <w:rPr>
          <w:rFonts w:ascii="Times New Roman" w:hAnsi="Times New Roman" w:cs="Times New Roman"/>
          <w:sz w:val="24"/>
          <w:szCs w:val="68"/>
        </w:rPr>
      </w:pPr>
      <w:r>
        <w:rPr>
          <w:rFonts w:ascii="Times New Roman" w:hAnsi="Times New Roman" w:cs="Times New Roman"/>
          <w:sz w:val="24"/>
          <w:szCs w:val="68"/>
        </w:rPr>
        <w:t xml:space="preserve">Meslek Yüksekokulumuzda 19 akademik, 2 idari, 3 yardımcı personel olmak üzere toplam 24 personel bulunmaktadır. Ayrıca yönetim kademesinde yer görev alan bir yüksekokul müdürü, iki yüksekokul müdür yardımcısı, bir yüksekokul sekreter vekili ve dört bölüm başkanı mevcuttur. Çalışan personel sayısına ilişkin detaylı bilgi </w:t>
      </w:r>
      <w:r w:rsidRPr="00472DE2">
        <w:rPr>
          <w:rFonts w:ascii="Times New Roman" w:hAnsi="Times New Roman" w:cs="Times New Roman"/>
          <w:b/>
          <w:sz w:val="24"/>
          <w:szCs w:val="68"/>
        </w:rPr>
        <w:t>EK-2</w:t>
      </w:r>
      <w:r>
        <w:rPr>
          <w:rFonts w:ascii="Times New Roman" w:hAnsi="Times New Roman" w:cs="Times New Roman"/>
          <w:sz w:val="24"/>
          <w:szCs w:val="68"/>
        </w:rPr>
        <w:t xml:space="preserve">’de bulunan “Toplam Çalışan Personel Sayısı </w:t>
      </w:r>
      <w:proofErr w:type="spellStart"/>
      <w:r>
        <w:rPr>
          <w:rFonts w:ascii="Times New Roman" w:hAnsi="Times New Roman" w:cs="Times New Roman"/>
          <w:sz w:val="24"/>
          <w:szCs w:val="68"/>
        </w:rPr>
        <w:t>Tablosu”nda</w:t>
      </w:r>
      <w:proofErr w:type="spellEnd"/>
      <w:r>
        <w:rPr>
          <w:rFonts w:ascii="Times New Roman" w:hAnsi="Times New Roman" w:cs="Times New Roman"/>
          <w:sz w:val="24"/>
          <w:szCs w:val="68"/>
        </w:rPr>
        <w:t xml:space="preserve"> gösterilmiştir.</w:t>
      </w:r>
    </w:p>
    <w:p w:rsidR="00472DE2" w:rsidRPr="00472DE2" w:rsidRDefault="00472DE2" w:rsidP="00FC5894">
      <w:pPr>
        <w:ind w:firstLine="708"/>
        <w:jc w:val="both"/>
        <w:rPr>
          <w:rFonts w:ascii="Times New Roman" w:hAnsi="Times New Roman" w:cs="Times New Roman"/>
          <w:b/>
          <w:sz w:val="24"/>
          <w:szCs w:val="68"/>
          <w:u w:val="single"/>
        </w:rPr>
      </w:pPr>
      <w:r w:rsidRPr="00472DE2">
        <w:rPr>
          <w:rFonts w:ascii="Times New Roman" w:hAnsi="Times New Roman" w:cs="Times New Roman"/>
          <w:b/>
          <w:sz w:val="24"/>
          <w:szCs w:val="68"/>
          <w:u w:val="single"/>
        </w:rPr>
        <w:t>Altyapı Durumu</w:t>
      </w:r>
    </w:p>
    <w:p w:rsidR="00472DE2" w:rsidRPr="00F87CF3" w:rsidRDefault="00472DE2" w:rsidP="00FC5894">
      <w:pPr>
        <w:ind w:firstLine="708"/>
        <w:jc w:val="both"/>
        <w:rPr>
          <w:rFonts w:ascii="Times New Roman" w:hAnsi="Times New Roman" w:cs="Times New Roman"/>
          <w:sz w:val="24"/>
          <w:szCs w:val="68"/>
        </w:rPr>
      </w:pPr>
      <w:r w:rsidRPr="00287E49">
        <w:rPr>
          <w:rFonts w:ascii="Times New Roman" w:hAnsi="Times New Roman" w:cs="Times New Roman"/>
          <w:sz w:val="24"/>
          <w:szCs w:val="68"/>
        </w:rPr>
        <w:t xml:space="preserve">Meslek Yüksekokulumuz faaliyetlerini Erdoğan AKDAĞ Kampüsü içerisinde kendine tahsis edilmiş </w:t>
      </w:r>
      <w:r w:rsidR="00287E49" w:rsidRPr="00287E49">
        <w:rPr>
          <w:rFonts w:ascii="Times New Roman" w:hAnsi="Times New Roman" w:cs="Times New Roman"/>
          <w:sz w:val="24"/>
          <w:szCs w:val="68"/>
        </w:rPr>
        <w:t>2000</w:t>
      </w:r>
      <w:r w:rsidRPr="00287E49">
        <w:rPr>
          <w:rFonts w:ascii="Times New Roman" w:hAnsi="Times New Roman" w:cs="Times New Roman"/>
          <w:sz w:val="24"/>
          <w:szCs w:val="68"/>
        </w:rPr>
        <w:t xml:space="preserve"> m</w:t>
      </w:r>
      <w:r w:rsidRPr="00287E49">
        <w:rPr>
          <w:rFonts w:ascii="Times New Roman" w:hAnsi="Times New Roman" w:cs="Times New Roman"/>
          <w:sz w:val="24"/>
          <w:szCs w:val="68"/>
          <w:vertAlign w:val="superscript"/>
        </w:rPr>
        <w:t>2</w:t>
      </w:r>
      <w:r w:rsidRPr="00287E49">
        <w:rPr>
          <w:rFonts w:ascii="Times New Roman" w:hAnsi="Times New Roman" w:cs="Times New Roman"/>
          <w:sz w:val="24"/>
          <w:szCs w:val="68"/>
        </w:rPr>
        <w:t xml:space="preserve"> büyüklüğündeki binasında yürütmektedir. </w:t>
      </w:r>
      <w:r w:rsidR="00A22AD3" w:rsidRPr="00287E49">
        <w:rPr>
          <w:rFonts w:ascii="Times New Roman" w:hAnsi="Times New Roman" w:cs="Times New Roman"/>
          <w:sz w:val="24"/>
          <w:szCs w:val="68"/>
        </w:rPr>
        <w:t xml:space="preserve">Bina içerisinde </w:t>
      </w:r>
      <w:r w:rsidR="00287E49" w:rsidRPr="00287E49">
        <w:rPr>
          <w:rFonts w:ascii="Times New Roman" w:hAnsi="Times New Roman" w:cs="Times New Roman"/>
          <w:sz w:val="24"/>
          <w:szCs w:val="68"/>
        </w:rPr>
        <w:t>500</w:t>
      </w:r>
      <w:r w:rsidR="00A22AD3" w:rsidRPr="00287E49">
        <w:rPr>
          <w:rFonts w:ascii="Times New Roman" w:hAnsi="Times New Roman" w:cs="Times New Roman"/>
          <w:sz w:val="24"/>
          <w:szCs w:val="68"/>
        </w:rPr>
        <w:t xml:space="preserve"> m</w:t>
      </w:r>
      <w:r w:rsidR="00A22AD3" w:rsidRPr="00287E49">
        <w:rPr>
          <w:rFonts w:ascii="Times New Roman" w:hAnsi="Times New Roman" w:cs="Times New Roman"/>
          <w:sz w:val="24"/>
          <w:szCs w:val="68"/>
          <w:vertAlign w:val="superscript"/>
        </w:rPr>
        <w:t>2</w:t>
      </w:r>
      <w:r w:rsidR="00A22AD3" w:rsidRPr="00287E49">
        <w:rPr>
          <w:rFonts w:ascii="Times New Roman" w:hAnsi="Times New Roman" w:cs="Times New Roman"/>
          <w:sz w:val="24"/>
          <w:szCs w:val="68"/>
        </w:rPr>
        <w:t xml:space="preserve">’lik alan içerisinde Uygulama Kreşi bulunmaktadır. Buna göre bina içerisinde meslek yüksekokulumuza ayrılan hizmet alanı </w:t>
      </w:r>
      <w:r w:rsidR="00287E49" w:rsidRPr="00287E49">
        <w:rPr>
          <w:rFonts w:ascii="Times New Roman" w:hAnsi="Times New Roman" w:cs="Times New Roman"/>
          <w:sz w:val="24"/>
          <w:szCs w:val="68"/>
        </w:rPr>
        <w:t>1500</w:t>
      </w:r>
      <w:r w:rsidR="00A22AD3" w:rsidRPr="00287E49">
        <w:rPr>
          <w:rFonts w:ascii="Times New Roman" w:hAnsi="Times New Roman" w:cs="Times New Roman"/>
          <w:sz w:val="24"/>
          <w:szCs w:val="68"/>
        </w:rPr>
        <w:t xml:space="preserve"> m</w:t>
      </w:r>
      <w:r w:rsidR="00A22AD3" w:rsidRPr="00287E49">
        <w:rPr>
          <w:rFonts w:ascii="Times New Roman" w:hAnsi="Times New Roman" w:cs="Times New Roman"/>
          <w:sz w:val="24"/>
          <w:szCs w:val="68"/>
          <w:vertAlign w:val="superscript"/>
        </w:rPr>
        <w:t>2</w:t>
      </w:r>
      <w:r w:rsidR="00A22AD3" w:rsidRPr="00287E49">
        <w:rPr>
          <w:rFonts w:ascii="Times New Roman" w:hAnsi="Times New Roman" w:cs="Times New Roman"/>
          <w:sz w:val="24"/>
          <w:szCs w:val="68"/>
        </w:rPr>
        <w:t xml:space="preserve">’dir. </w:t>
      </w:r>
      <w:r w:rsidR="00FC5894">
        <w:rPr>
          <w:rFonts w:ascii="Times New Roman" w:hAnsi="Times New Roman" w:cs="Times New Roman"/>
          <w:sz w:val="24"/>
          <w:szCs w:val="68"/>
        </w:rPr>
        <w:t xml:space="preserve">Bina içerisinde toplam 14 adet derslik, 1 adet bilgisayar laboratuvarı, 3 adet uygulama laboratuvarı, 1 adet kantin, 1 adet konferans salonu, 18 adet akademik personel odası, 3 adet idari personel odası, 4 adet makam odası, 3 adet ambar, 1 adet çay </w:t>
      </w:r>
      <w:proofErr w:type="gramStart"/>
      <w:r w:rsidR="00FC5894">
        <w:rPr>
          <w:rFonts w:ascii="Times New Roman" w:hAnsi="Times New Roman" w:cs="Times New Roman"/>
          <w:sz w:val="24"/>
          <w:szCs w:val="68"/>
        </w:rPr>
        <w:t>ocağı</w:t>
      </w:r>
      <w:proofErr w:type="gramEnd"/>
      <w:r w:rsidR="00FC5894">
        <w:rPr>
          <w:rFonts w:ascii="Times New Roman" w:hAnsi="Times New Roman" w:cs="Times New Roman"/>
          <w:sz w:val="24"/>
          <w:szCs w:val="68"/>
        </w:rPr>
        <w:t xml:space="preserve">, 1 adet arşiv odası bulunmaktadır. Altyapı durumuna ilişkin detaylı bilgi </w:t>
      </w:r>
      <w:r w:rsidR="00FC5894" w:rsidRPr="00FC5894">
        <w:rPr>
          <w:rFonts w:ascii="Times New Roman" w:hAnsi="Times New Roman" w:cs="Times New Roman"/>
          <w:b/>
          <w:sz w:val="24"/>
          <w:szCs w:val="68"/>
        </w:rPr>
        <w:t>EK-3</w:t>
      </w:r>
      <w:r w:rsidR="00FC5894" w:rsidRPr="00FC5894">
        <w:rPr>
          <w:rFonts w:ascii="Times New Roman" w:hAnsi="Times New Roman" w:cs="Times New Roman"/>
          <w:sz w:val="24"/>
          <w:szCs w:val="68"/>
        </w:rPr>
        <w:t>’de</w:t>
      </w:r>
      <w:r w:rsidR="00FC5894">
        <w:rPr>
          <w:rFonts w:ascii="Times New Roman" w:hAnsi="Times New Roman" w:cs="Times New Roman"/>
          <w:sz w:val="24"/>
          <w:szCs w:val="68"/>
        </w:rPr>
        <w:t xml:space="preserve"> bulunan “Altyapı Durumuna İlişkin </w:t>
      </w:r>
      <w:proofErr w:type="spellStart"/>
      <w:r w:rsidR="00FC5894">
        <w:rPr>
          <w:rFonts w:ascii="Times New Roman" w:hAnsi="Times New Roman" w:cs="Times New Roman"/>
          <w:sz w:val="24"/>
          <w:szCs w:val="68"/>
        </w:rPr>
        <w:t>Tablolar”da</w:t>
      </w:r>
      <w:proofErr w:type="spellEnd"/>
      <w:r w:rsidR="00FC5894">
        <w:rPr>
          <w:rFonts w:ascii="Times New Roman" w:hAnsi="Times New Roman" w:cs="Times New Roman"/>
          <w:sz w:val="24"/>
          <w:szCs w:val="68"/>
        </w:rPr>
        <w:t xml:space="preserve"> gösterilmiştir. </w:t>
      </w:r>
    </w:p>
    <w:p w:rsidR="00903128" w:rsidRPr="00903128" w:rsidRDefault="00903128" w:rsidP="00903128">
      <w:pPr>
        <w:pStyle w:val="ListeParagraf"/>
        <w:numPr>
          <w:ilvl w:val="1"/>
          <w:numId w:val="2"/>
        </w:numPr>
        <w:spacing w:after="240"/>
        <w:jc w:val="both"/>
        <w:rPr>
          <w:rFonts w:ascii="Times New Roman" w:hAnsi="Times New Roman" w:cs="Times New Roman"/>
          <w:b/>
          <w:sz w:val="24"/>
          <w:szCs w:val="68"/>
        </w:rPr>
      </w:pPr>
      <w:r>
        <w:rPr>
          <w:rFonts w:ascii="Times New Roman" w:hAnsi="Times New Roman" w:cs="Times New Roman"/>
          <w:b/>
          <w:sz w:val="24"/>
          <w:szCs w:val="68"/>
        </w:rPr>
        <w:t>Misyonu, Vizyonu, Değerleri ve Hedefleri</w:t>
      </w:r>
    </w:p>
    <w:p w:rsidR="00903128" w:rsidRPr="00FC5894" w:rsidRDefault="00903128" w:rsidP="00FC5894">
      <w:pPr>
        <w:spacing w:after="240"/>
        <w:ind w:firstLine="708"/>
        <w:jc w:val="both"/>
        <w:rPr>
          <w:rFonts w:ascii="Times New Roman" w:hAnsi="Times New Roman" w:cs="Times New Roman"/>
          <w:b/>
          <w:sz w:val="24"/>
          <w:szCs w:val="68"/>
          <w:u w:val="single"/>
        </w:rPr>
      </w:pPr>
      <w:r w:rsidRPr="00FC5894">
        <w:rPr>
          <w:rFonts w:ascii="Times New Roman" w:hAnsi="Times New Roman" w:cs="Times New Roman"/>
          <w:b/>
          <w:sz w:val="24"/>
          <w:szCs w:val="68"/>
          <w:u w:val="single"/>
        </w:rPr>
        <w:t>Misyon</w:t>
      </w:r>
    </w:p>
    <w:p w:rsidR="00903128" w:rsidRPr="00903128" w:rsidRDefault="00903128" w:rsidP="00FC5894">
      <w:pPr>
        <w:ind w:firstLine="708"/>
        <w:jc w:val="both"/>
        <w:rPr>
          <w:rFonts w:ascii="Times New Roman" w:hAnsi="Times New Roman" w:cs="Times New Roman"/>
          <w:sz w:val="24"/>
          <w:szCs w:val="68"/>
        </w:rPr>
      </w:pPr>
      <w:r w:rsidRPr="00903128">
        <w:rPr>
          <w:rFonts w:ascii="Times New Roman" w:hAnsi="Times New Roman" w:cs="Times New Roman"/>
          <w:sz w:val="24"/>
          <w:szCs w:val="68"/>
        </w:rPr>
        <w:t xml:space="preserve">Sağlık hizmetleri alanında nitelikli yardımcı sağlık personeli yetiştirmek olup Atatürk İlke ve İnkılaplarına bağlı, insani değerlere saygı duyan ve insanlığa hizmeti ilke edinmiş bölgesel ve ulusal kalkınmayı sağlamak amacıyla mesleki eğitime ilişkin etkinlikler yapan, </w:t>
      </w:r>
      <w:r w:rsidRPr="00903128">
        <w:rPr>
          <w:rFonts w:ascii="Times New Roman" w:hAnsi="Times New Roman" w:cs="Times New Roman"/>
          <w:sz w:val="24"/>
          <w:szCs w:val="68"/>
        </w:rPr>
        <w:lastRenderedPageBreak/>
        <w:t xml:space="preserve">kendine güvenen, sorgulamasını bilen, yaratıcı, üretken, kendini ifade edebilen, alanında iyi yetişmiş, hoşgörülü, katılımcı, sorumluluk sahibi, </w:t>
      </w:r>
      <w:proofErr w:type="gramStart"/>
      <w:r w:rsidRPr="00903128">
        <w:rPr>
          <w:rFonts w:ascii="Times New Roman" w:hAnsi="Times New Roman" w:cs="Times New Roman"/>
          <w:sz w:val="24"/>
          <w:szCs w:val="68"/>
        </w:rPr>
        <w:t>motivasyonu</w:t>
      </w:r>
      <w:proofErr w:type="gramEnd"/>
      <w:r w:rsidRPr="00903128">
        <w:rPr>
          <w:rFonts w:ascii="Times New Roman" w:hAnsi="Times New Roman" w:cs="Times New Roman"/>
          <w:sz w:val="24"/>
          <w:szCs w:val="68"/>
        </w:rPr>
        <w:t xml:space="preserve"> yüksek bireyler yetiştirmektir.</w:t>
      </w:r>
    </w:p>
    <w:p w:rsidR="00903128" w:rsidRPr="00FC5894" w:rsidRDefault="00903128" w:rsidP="00FC5894">
      <w:pPr>
        <w:ind w:firstLine="708"/>
        <w:jc w:val="both"/>
        <w:rPr>
          <w:rFonts w:ascii="Times New Roman" w:hAnsi="Times New Roman" w:cs="Times New Roman"/>
          <w:b/>
          <w:sz w:val="24"/>
          <w:szCs w:val="68"/>
          <w:u w:val="single"/>
        </w:rPr>
      </w:pPr>
      <w:r w:rsidRPr="00FC5894">
        <w:rPr>
          <w:rFonts w:ascii="Times New Roman" w:hAnsi="Times New Roman" w:cs="Times New Roman"/>
          <w:b/>
          <w:sz w:val="24"/>
          <w:szCs w:val="68"/>
          <w:u w:val="single"/>
        </w:rPr>
        <w:t>Vizyon</w:t>
      </w:r>
    </w:p>
    <w:p w:rsidR="00903128" w:rsidRDefault="00903128" w:rsidP="00903128">
      <w:pPr>
        <w:ind w:firstLine="708"/>
        <w:jc w:val="both"/>
        <w:rPr>
          <w:rFonts w:ascii="Times New Roman" w:hAnsi="Times New Roman" w:cs="Times New Roman"/>
          <w:sz w:val="24"/>
          <w:szCs w:val="68"/>
        </w:rPr>
      </w:pPr>
      <w:r w:rsidRPr="00903128">
        <w:rPr>
          <w:rFonts w:ascii="Times New Roman" w:hAnsi="Times New Roman" w:cs="Times New Roman"/>
          <w:sz w:val="24"/>
          <w:szCs w:val="68"/>
        </w:rPr>
        <w:t>Ulusal ve uluslararası düzeyde yükseköğretim kalitesi ile lider eğitim merkezi olmak, yardımcı sağlık hizmetleri elemanlarının yetiştirilmesine öncülük eden, en ileri teknolojilerle donatılmış bir eğitim kurumu olmak, katılımcı yönetim modeli ile öğrenci ve çalışan memnuniyetini mükemmele ulaştırmak.</w:t>
      </w:r>
    </w:p>
    <w:p w:rsidR="00FC5894" w:rsidRPr="00FC5894" w:rsidRDefault="00FC5894" w:rsidP="00903128">
      <w:pPr>
        <w:ind w:firstLine="708"/>
        <w:jc w:val="both"/>
        <w:rPr>
          <w:rFonts w:ascii="Times New Roman" w:hAnsi="Times New Roman" w:cs="Times New Roman"/>
          <w:b/>
          <w:sz w:val="24"/>
          <w:szCs w:val="68"/>
          <w:u w:val="single"/>
        </w:rPr>
      </w:pPr>
      <w:r w:rsidRPr="00FC5894">
        <w:rPr>
          <w:rFonts w:ascii="Times New Roman" w:hAnsi="Times New Roman" w:cs="Times New Roman"/>
          <w:b/>
          <w:sz w:val="24"/>
          <w:szCs w:val="68"/>
          <w:u w:val="single"/>
        </w:rPr>
        <w:t>Değerler</w:t>
      </w:r>
    </w:p>
    <w:p w:rsidR="00156FAF" w:rsidRPr="00156FAF" w:rsidRDefault="00156FAF" w:rsidP="00A22AD3">
      <w:pPr>
        <w:ind w:firstLine="708"/>
        <w:jc w:val="both"/>
        <w:rPr>
          <w:rFonts w:ascii="Times New Roman" w:hAnsi="Times New Roman" w:cs="Times New Roman"/>
          <w:sz w:val="24"/>
          <w:szCs w:val="68"/>
        </w:rPr>
      </w:pPr>
      <w:r w:rsidRPr="00156FAF">
        <w:rPr>
          <w:rFonts w:ascii="Times New Roman" w:hAnsi="Times New Roman" w:cs="Times New Roman"/>
          <w:sz w:val="24"/>
          <w:szCs w:val="68"/>
        </w:rPr>
        <w:t>Meslek Yüksekokulumuz iki adet önemli değere sahiptir. Bunl</w:t>
      </w:r>
      <w:r>
        <w:rPr>
          <w:rFonts w:ascii="Times New Roman" w:hAnsi="Times New Roman" w:cs="Times New Roman"/>
          <w:sz w:val="24"/>
          <w:szCs w:val="68"/>
        </w:rPr>
        <w:t xml:space="preserve">ardan birincisi </w:t>
      </w:r>
      <w:proofErr w:type="gramStart"/>
      <w:r>
        <w:rPr>
          <w:rFonts w:ascii="Times New Roman" w:hAnsi="Times New Roman" w:cs="Times New Roman"/>
          <w:sz w:val="24"/>
          <w:szCs w:val="68"/>
        </w:rPr>
        <w:t>vizyonu</w:t>
      </w:r>
      <w:proofErr w:type="gramEnd"/>
      <w:r>
        <w:rPr>
          <w:rFonts w:ascii="Times New Roman" w:hAnsi="Times New Roman" w:cs="Times New Roman"/>
          <w:sz w:val="24"/>
          <w:szCs w:val="68"/>
        </w:rPr>
        <w:t xml:space="preserve"> yüksek, </w:t>
      </w:r>
      <w:r w:rsidRPr="00156FAF">
        <w:rPr>
          <w:rFonts w:ascii="Times New Roman" w:hAnsi="Times New Roman" w:cs="Times New Roman"/>
          <w:sz w:val="24"/>
          <w:szCs w:val="68"/>
        </w:rPr>
        <w:t>yeterli akademik yeterliliğe sahip, genç bir akademik kadro yapıs</w:t>
      </w:r>
      <w:r>
        <w:rPr>
          <w:rFonts w:ascii="Times New Roman" w:hAnsi="Times New Roman" w:cs="Times New Roman"/>
          <w:sz w:val="24"/>
          <w:szCs w:val="68"/>
        </w:rPr>
        <w:t xml:space="preserve">ı, diğeri ise işlemlerin hızlı, </w:t>
      </w:r>
      <w:r w:rsidRPr="00156FAF">
        <w:rPr>
          <w:rFonts w:ascii="Times New Roman" w:hAnsi="Times New Roman" w:cs="Times New Roman"/>
          <w:sz w:val="24"/>
          <w:szCs w:val="68"/>
        </w:rPr>
        <w:t>kaliteli ve belirli standartlar çerçevesinde yürümesini sağl</w:t>
      </w:r>
      <w:r>
        <w:rPr>
          <w:rFonts w:ascii="Times New Roman" w:hAnsi="Times New Roman" w:cs="Times New Roman"/>
          <w:sz w:val="24"/>
          <w:szCs w:val="68"/>
        </w:rPr>
        <w:t xml:space="preserve">ayan dinamik bir idari personel </w:t>
      </w:r>
      <w:r w:rsidRPr="00156FAF">
        <w:rPr>
          <w:rFonts w:ascii="Times New Roman" w:hAnsi="Times New Roman" w:cs="Times New Roman"/>
          <w:sz w:val="24"/>
          <w:szCs w:val="68"/>
        </w:rPr>
        <w:t>yapısıdır.</w:t>
      </w:r>
    </w:p>
    <w:p w:rsidR="00156FAF" w:rsidRPr="00156FAF" w:rsidRDefault="00156FAF" w:rsidP="00A22AD3">
      <w:pPr>
        <w:ind w:firstLine="708"/>
        <w:jc w:val="both"/>
        <w:rPr>
          <w:rFonts w:ascii="Times New Roman" w:hAnsi="Times New Roman" w:cs="Times New Roman"/>
          <w:sz w:val="24"/>
          <w:szCs w:val="68"/>
        </w:rPr>
      </w:pPr>
      <w:r w:rsidRPr="00156FAF">
        <w:rPr>
          <w:rFonts w:ascii="Times New Roman" w:hAnsi="Times New Roman" w:cs="Times New Roman"/>
          <w:sz w:val="24"/>
          <w:szCs w:val="68"/>
        </w:rPr>
        <w:t>Mesle</w:t>
      </w:r>
      <w:r w:rsidR="00B3524C">
        <w:rPr>
          <w:rFonts w:ascii="Times New Roman" w:hAnsi="Times New Roman" w:cs="Times New Roman"/>
          <w:sz w:val="24"/>
          <w:szCs w:val="68"/>
        </w:rPr>
        <w:t>k Yüksekokulumuzda 19 adet</w:t>
      </w:r>
      <w:r w:rsidRPr="00156FAF">
        <w:rPr>
          <w:rFonts w:ascii="Times New Roman" w:hAnsi="Times New Roman" w:cs="Times New Roman"/>
          <w:sz w:val="24"/>
          <w:szCs w:val="68"/>
        </w:rPr>
        <w:t xml:space="preserve"> öğretim görev</w:t>
      </w:r>
      <w:r>
        <w:rPr>
          <w:rFonts w:ascii="Times New Roman" w:hAnsi="Times New Roman" w:cs="Times New Roman"/>
          <w:sz w:val="24"/>
          <w:szCs w:val="68"/>
        </w:rPr>
        <w:t xml:space="preserve">lisi görev yapmaktadır. Öğretim </w:t>
      </w:r>
      <w:r w:rsidRPr="00156FAF">
        <w:rPr>
          <w:rFonts w:ascii="Times New Roman" w:hAnsi="Times New Roman" w:cs="Times New Roman"/>
          <w:sz w:val="24"/>
          <w:szCs w:val="68"/>
        </w:rPr>
        <w:t xml:space="preserve">görevlilerimizden </w:t>
      </w:r>
      <w:proofErr w:type="gramStart"/>
      <w:r w:rsidR="00A22AD3">
        <w:rPr>
          <w:rFonts w:ascii="Times New Roman" w:hAnsi="Times New Roman" w:cs="Times New Roman"/>
          <w:sz w:val="24"/>
          <w:szCs w:val="68"/>
        </w:rPr>
        <w:t xml:space="preserve">12 </w:t>
      </w:r>
      <w:r w:rsidRPr="00156FAF">
        <w:rPr>
          <w:rFonts w:ascii="Times New Roman" w:hAnsi="Times New Roman" w:cs="Times New Roman"/>
          <w:sz w:val="24"/>
          <w:szCs w:val="68"/>
        </w:rPr>
        <w:t xml:space="preserve"> kişi</w:t>
      </w:r>
      <w:proofErr w:type="gramEnd"/>
      <w:r w:rsidRPr="00156FAF">
        <w:rPr>
          <w:rFonts w:ascii="Times New Roman" w:hAnsi="Times New Roman" w:cs="Times New Roman"/>
          <w:sz w:val="24"/>
          <w:szCs w:val="68"/>
        </w:rPr>
        <w:t xml:space="preserve"> doktora </w:t>
      </w:r>
      <w:r w:rsidR="00B3524C" w:rsidRPr="00156FAF">
        <w:rPr>
          <w:rFonts w:ascii="Times New Roman" w:hAnsi="Times New Roman" w:cs="Times New Roman"/>
          <w:sz w:val="24"/>
          <w:szCs w:val="68"/>
        </w:rPr>
        <w:t>eğitimlerine</w:t>
      </w:r>
      <w:r w:rsidRPr="00156FAF">
        <w:rPr>
          <w:rFonts w:ascii="Times New Roman" w:hAnsi="Times New Roman" w:cs="Times New Roman"/>
          <w:sz w:val="24"/>
          <w:szCs w:val="68"/>
        </w:rPr>
        <w:t>,</w:t>
      </w:r>
      <w:r w:rsidR="00A22AD3">
        <w:rPr>
          <w:rFonts w:ascii="Times New Roman" w:hAnsi="Times New Roman" w:cs="Times New Roman"/>
          <w:sz w:val="24"/>
          <w:szCs w:val="68"/>
        </w:rPr>
        <w:t xml:space="preserve"> 3</w:t>
      </w:r>
      <w:r w:rsidR="00B3524C">
        <w:rPr>
          <w:rFonts w:ascii="Times New Roman" w:hAnsi="Times New Roman" w:cs="Times New Roman"/>
          <w:sz w:val="24"/>
          <w:szCs w:val="68"/>
        </w:rPr>
        <w:t xml:space="preserve"> kişi </w:t>
      </w:r>
      <w:r w:rsidRPr="00156FAF">
        <w:rPr>
          <w:rFonts w:ascii="Times New Roman" w:hAnsi="Times New Roman" w:cs="Times New Roman"/>
          <w:sz w:val="24"/>
          <w:szCs w:val="68"/>
        </w:rPr>
        <w:t>ise yüksek lisans eğitimlerine devam etmektedirler. Görüldüğü üzere bi</w:t>
      </w:r>
      <w:r w:rsidR="00B3524C">
        <w:rPr>
          <w:rFonts w:ascii="Times New Roman" w:hAnsi="Times New Roman" w:cs="Times New Roman"/>
          <w:sz w:val="24"/>
          <w:szCs w:val="68"/>
        </w:rPr>
        <w:t xml:space="preserve">rimimizde görevli tüm </w:t>
      </w:r>
      <w:r w:rsidRPr="00156FAF">
        <w:rPr>
          <w:rFonts w:ascii="Times New Roman" w:hAnsi="Times New Roman" w:cs="Times New Roman"/>
          <w:sz w:val="24"/>
          <w:szCs w:val="68"/>
        </w:rPr>
        <w:t xml:space="preserve">akademik personelimiz, </w:t>
      </w:r>
      <w:proofErr w:type="gramStart"/>
      <w:r w:rsidRPr="00156FAF">
        <w:rPr>
          <w:rFonts w:ascii="Times New Roman" w:hAnsi="Times New Roman" w:cs="Times New Roman"/>
          <w:sz w:val="24"/>
          <w:szCs w:val="68"/>
        </w:rPr>
        <w:t>vizyonumuzu</w:t>
      </w:r>
      <w:proofErr w:type="gramEnd"/>
      <w:r w:rsidRPr="00156FAF">
        <w:rPr>
          <w:rFonts w:ascii="Times New Roman" w:hAnsi="Times New Roman" w:cs="Times New Roman"/>
          <w:sz w:val="24"/>
          <w:szCs w:val="68"/>
        </w:rPr>
        <w:t xml:space="preserve"> ileriye taşımaya yön</w:t>
      </w:r>
      <w:r w:rsidR="00B3524C">
        <w:rPr>
          <w:rFonts w:ascii="Times New Roman" w:hAnsi="Times New Roman" w:cs="Times New Roman"/>
          <w:sz w:val="24"/>
          <w:szCs w:val="68"/>
        </w:rPr>
        <w:t xml:space="preserve">elik çalışmalar yürüten öğretim </w:t>
      </w:r>
      <w:r w:rsidRPr="00156FAF">
        <w:rPr>
          <w:rFonts w:ascii="Times New Roman" w:hAnsi="Times New Roman" w:cs="Times New Roman"/>
          <w:sz w:val="24"/>
          <w:szCs w:val="68"/>
        </w:rPr>
        <w:t>elemanlarından oluşmaktadır.</w:t>
      </w:r>
    </w:p>
    <w:p w:rsidR="00FC5894" w:rsidRDefault="00156FAF" w:rsidP="00A22AD3">
      <w:pPr>
        <w:ind w:firstLine="708"/>
        <w:jc w:val="both"/>
        <w:rPr>
          <w:rFonts w:ascii="Times New Roman" w:hAnsi="Times New Roman" w:cs="Times New Roman"/>
          <w:sz w:val="24"/>
          <w:szCs w:val="68"/>
        </w:rPr>
      </w:pPr>
      <w:r w:rsidRPr="00156FAF">
        <w:rPr>
          <w:rFonts w:ascii="Times New Roman" w:hAnsi="Times New Roman" w:cs="Times New Roman"/>
          <w:sz w:val="24"/>
          <w:szCs w:val="68"/>
        </w:rPr>
        <w:t>İdari birimimiz ise müdür, iki müdür yardımcısı, yüksekokul sekr</w:t>
      </w:r>
      <w:r w:rsidR="00B3524C">
        <w:rPr>
          <w:rFonts w:ascii="Times New Roman" w:hAnsi="Times New Roman" w:cs="Times New Roman"/>
          <w:sz w:val="24"/>
          <w:szCs w:val="68"/>
        </w:rPr>
        <w:t xml:space="preserve">eteri, </w:t>
      </w:r>
      <w:r w:rsidR="007A44EF">
        <w:rPr>
          <w:rFonts w:ascii="Times New Roman" w:hAnsi="Times New Roman" w:cs="Times New Roman"/>
          <w:sz w:val="24"/>
          <w:szCs w:val="68"/>
        </w:rPr>
        <w:t>bir</w:t>
      </w:r>
      <w:r w:rsidR="00B3524C">
        <w:rPr>
          <w:rFonts w:ascii="Times New Roman" w:hAnsi="Times New Roman" w:cs="Times New Roman"/>
          <w:sz w:val="24"/>
          <w:szCs w:val="68"/>
        </w:rPr>
        <w:t xml:space="preserve"> bilgisayar işletmeni, </w:t>
      </w:r>
      <w:r w:rsidRPr="00156FAF">
        <w:rPr>
          <w:rFonts w:ascii="Times New Roman" w:hAnsi="Times New Roman" w:cs="Times New Roman"/>
          <w:sz w:val="24"/>
          <w:szCs w:val="68"/>
        </w:rPr>
        <w:t xml:space="preserve">bir memur ve bir </w:t>
      </w:r>
      <w:r w:rsidR="007A44EF">
        <w:rPr>
          <w:rFonts w:ascii="Times New Roman" w:hAnsi="Times New Roman" w:cs="Times New Roman"/>
          <w:sz w:val="24"/>
          <w:szCs w:val="68"/>
        </w:rPr>
        <w:t>yüksekokul</w:t>
      </w:r>
      <w:r w:rsidR="00A22AD3">
        <w:rPr>
          <w:rFonts w:ascii="Times New Roman" w:hAnsi="Times New Roman" w:cs="Times New Roman"/>
          <w:sz w:val="24"/>
          <w:szCs w:val="68"/>
        </w:rPr>
        <w:t xml:space="preserve"> </w:t>
      </w:r>
      <w:r w:rsidRPr="00156FAF">
        <w:rPr>
          <w:rFonts w:ascii="Times New Roman" w:hAnsi="Times New Roman" w:cs="Times New Roman"/>
          <w:sz w:val="24"/>
          <w:szCs w:val="68"/>
        </w:rPr>
        <w:t>sekreter kadrosundan oluşmaktadır. Kişiler aras</w:t>
      </w:r>
      <w:r w:rsidR="00B3524C">
        <w:rPr>
          <w:rFonts w:ascii="Times New Roman" w:hAnsi="Times New Roman" w:cs="Times New Roman"/>
          <w:sz w:val="24"/>
          <w:szCs w:val="68"/>
        </w:rPr>
        <w:t xml:space="preserve">ında görev dağılımları yapılmış </w:t>
      </w:r>
      <w:r w:rsidRPr="00156FAF">
        <w:rPr>
          <w:rFonts w:ascii="Times New Roman" w:hAnsi="Times New Roman" w:cs="Times New Roman"/>
          <w:sz w:val="24"/>
          <w:szCs w:val="68"/>
        </w:rPr>
        <w:t xml:space="preserve">olup, </w:t>
      </w:r>
      <w:r w:rsidR="007A44EF">
        <w:rPr>
          <w:rFonts w:ascii="Times New Roman" w:hAnsi="Times New Roman" w:cs="Times New Roman"/>
          <w:sz w:val="24"/>
          <w:szCs w:val="68"/>
        </w:rPr>
        <w:t xml:space="preserve">Yozgat Bozok Üniversitesi </w:t>
      </w:r>
      <w:r w:rsidRPr="00156FAF">
        <w:rPr>
          <w:rFonts w:ascii="Times New Roman" w:hAnsi="Times New Roman" w:cs="Times New Roman"/>
          <w:sz w:val="24"/>
          <w:szCs w:val="68"/>
        </w:rPr>
        <w:t>bünyesinde hazırlanmış ola</w:t>
      </w:r>
      <w:r w:rsidR="00B3524C">
        <w:rPr>
          <w:rFonts w:ascii="Times New Roman" w:hAnsi="Times New Roman" w:cs="Times New Roman"/>
          <w:sz w:val="24"/>
          <w:szCs w:val="68"/>
        </w:rPr>
        <w:t xml:space="preserve">n </w:t>
      </w:r>
      <w:r w:rsidR="007A44EF">
        <w:rPr>
          <w:rFonts w:ascii="Times New Roman" w:hAnsi="Times New Roman" w:cs="Times New Roman"/>
          <w:sz w:val="24"/>
          <w:szCs w:val="68"/>
        </w:rPr>
        <w:t>“Kalite Yönetim Sistemi”</w:t>
      </w:r>
      <w:r w:rsidR="00B3524C">
        <w:rPr>
          <w:rFonts w:ascii="Times New Roman" w:hAnsi="Times New Roman" w:cs="Times New Roman"/>
          <w:sz w:val="24"/>
          <w:szCs w:val="68"/>
        </w:rPr>
        <w:t xml:space="preserve"> ile </w:t>
      </w:r>
      <w:r w:rsidRPr="00156FAF">
        <w:rPr>
          <w:rFonts w:ascii="Times New Roman" w:hAnsi="Times New Roman" w:cs="Times New Roman"/>
          <w:sz w:val="24"/>
          <w:szCs w:val="68"/>
        </w:rPr>
        <w:t>yazışmalarda standartlar sağlanarak işlem süreçlerinde kalite</w:t>
      </w:r>
      <w:r w:rsidR="00B3524C">
        <w:rPr>
          <w:rFonts w:ascii="Times New Roman" w:hAnsi="Times New Roman" w:cs="Times New Roman"/>
          <w:sz w:val="24"/>
          <w:szCs w:val="68"/>
        </w:rPr>
        <w:t xml:space="preserve"> güvencesi sağlanmıştır. Şablon </w:t>
      </w:r>
      <w:r w:rsidRPr="00156FAF">
        <w:rPr>
          <w:rFonts w:ascii="Times New Roman" w:hAnsi="Times New Roman" w:cs="Times New Roman"/>
          <w:sz w:val="24"/>
          <w:szCs w:val="68"/>
        </w:rPr>
        <w:t xml:space="preserve">yazılar tüm ekleriyle birlikte </w:t>
      </w:r>
      <w:r w:rsidR="007A44EF">
        <w:rPr>
          <w:rFonts w:ascii="Times New Roman" w:hAnsi="Times New Roman" w:cs="Times New Roman"/>
          <w:sz w:val="24"/>
          <w:szCs w:val="68"/>
        </w:rPr>
        <w:t xml:space="preserve">Yozgat Bozok Üniversitesi kurumsal web sitesi Kalite Komisyonu sayfasında ve meslek yüksekokulumuz kurumsal web sitesinde bulunan </w:t>
      </w:r>
      <w:hyperlink r:id="rId16" w:history="1">
        <w:r w:rsidR="007A44EF" w:rsidRPr="00355B1E">
          <w:rPr>
            <w:rStyle w:val="Kpr"/>
            <w:rFonts w:ascii="Times New Roman" w:hAnsi="Times New Roman" w:cs="Times New Roman"/>
            <w:sz w:val="24"/>
            <w:szCs w:val="68"/>
          </w:rPr>
          <w:t>http://shmyo.bozok.edu.tr/tr/sayfa/26/formlar</w:t>
        </w:r>
      </w:hyperlink>
      <w:r w:rsidR="00A22AD3">
        <w:rPr>
          <w:rFonts w:ascii="Times New Roman" w:hAnsi="Times New Roman" w:cs="Times New Roman"/>
          <w:sz w:val="24"/>
          <w:szCs w:val="68"/>
        </w:rPr>
        <w:t xml:space="preserve"> bağlantısında</w:t>
      </w:r>
      <w:r w:rsidR="00B3524C">
        <w:rPr>
          <w:rFonts w:ascii="Times New Roman" w:hAnsi="Times New Roman" w:cs="Times New Roman"/>
          <w:sz w:val="24"/>
          <w:szCs w:val="68"/>
        </w:rPr>
        <w:t xml:space="preserve"> </w:t>
      </w:r>
      <w:r w:rsidRPr="00156FAF">
        <w:rPr>
          <w:rFonts w:ascii="Times New Roman" w:hAnsi="Times New Roman" w:cs="Times New Roman"/>
          <w:sz w:val="24"/>
          <w:szCs w:val="68"/>
        </w:rPr>
        <w:t>yayınlanmaktadır.</w:t>
      </w:r>
    </w:p>
    <w:p w:rsidR="00A22AD3" w:rsidRPr="00A22AD3" w:rsidRDefault="00A22AD3" w:rsidP="00A22AD3">
      <w:pPr>
        <w:ind w:firstLine="708"/>
        <w:jc w:val="both"/>
        <w:rPr>
          <w:rFonts w:ascii="Times New Roman" w:hAnsi="Times New Roman" w:cs="Times New Roman"/>
          <w:b/>
          <w:sz w:val="24"/>
          <w:szCs w:val="68"/>
          <w:u w:val="single"/>
        </w:rPr>
      </w:pPr>
      <w:r w:rsidRPr="00A22AD3">
        <w:rPr>
          <w:rFonts w:ascii="Times New Roman" w:hAnsi="Times New Roman" w:cs="Times New Roman"/>
          <w:b/>
          <w:sz w:val="24"/>
          <w:szCs w:val="68"/>
          <w:u w:val="single"/>
        </w:rPr>
        <w:t>Hedefler:</w:t>
      </w:r>
    </w:p>
    <w:p w:rsidR="00A22AD3" w:rsidRPr="00A22AD3" w:rsidRDefault="00A22AD3" w:rsidP="00C517AF">
      <w:pPr>
        <w:ind w:firstLine="708"/>
        <w:jc w:val="both"/>
        <w:rPr>
          <w:rFonts w:ascii="Times New Roman" w:hAnsi="Times New Roman" w:cs="Times New Roman"/>
          <w:sz w:val="24"/>
          <w:szCs w:val="68"/>
        </w:rPr>
      </w:pPr>
      <w:r w:rsidRPr="00A22AD3">
        <w:rPr>
          <w:rFonts w:ascii="Times New Roman" w:hAnsi="Times New Roman" w:cs="Times New Roman"/>
          <w:b/>
          <w:sz w:val="24"/>
          <w:szCs w:val="68"/>
        </w:rPr>
        <w:t xml:space="preserve">Hedef </w:t>
      </w:r>
      <w:r w:rsidR="00ED359E">
        <w:rPr>
          <w:rFonts w:ascii="Times New Roman" w:hAnsi="Times New Roman" w:cs="Times New Roman"/>
          <w:b/>
          <w:sz w:val="24"/>
          <w:szCs w:val="68"/>
        </w:rPr>
        <w:t>1</w:t>
      </w:r>
      <w:r w:rsidRPr="00A22AD3">
        <w:rPr>
          <w:rFonts w:ascii="Times New Roman" w:hAnsi="Times New Roman" w:cs="Times New Roman"/>
          <w:b/>
          <w:sz w:val="24"/>
          <w:szCs w:val="68"/>
        </w:rPr>
        <w:t xml:space="preserve">: </w:t>
      </w:r>
      <w:r>
        <w:rPr>
          <w:rFonts w:ascii="Times New Roman" w:hAnsi="Times New Roman" w:cs="Times New Roman"/>
          <w:sz w:val="24"/>
          <w:szCs w:val="68"/>
        </w:rPr>
        <w:t>2019-2020</w:t>
      </w:r>
      <w:r w:rsidRPr="00A22AD3">
        <w:rPr>
          <w:rFonts w:ascii="Times New Roman" w:hAnsi="Times New Roman" w:cs="Times New Roman"/>
          <w:sz w:val="24"/>
          <w:szCs w:val="68"/>
        </w:rPr>
        <w:t xml:space="preserve"> eğitim öğretim yılı güz dönemin</w:t>
      </w:r>
      <w:r>
        <w:rPr>
          <w:rFonts w:ascii="Times New Roman" w:hAnsi="Times New Roman" w:cs="Times New Roman"/>
          <w:sz w:val="24"/>
          <w:szCs w:val="68"/>
        </w:rPr>
        <w:t>e kadar meslek yüksekokul çevresinde bulunan alanların peyzaj çalışmalarını tamamlamak</w:t>
      </w:r>
      <w:r w:rsidRPr="00A22AD3">
        <w:rPr>
          <w:rFonts w:ascii="Times New Roman" w:hAnsi="Times New Roman" w:cs="Times New Roman"/>
          <w:sz w:val="24"/>
          <w:szCs w:val="68"/>
        </w:rPr>
        <w:t>.</w:t>
      </w:r>
    </w:p>
    <w:p w:rsidR="00A22AD3" w:rsidRPr="00A22AD3" w:rsidRDefault="00ED359E" w:rsidP="00C517AF">
      <w:pPr>
        <w:ind w:firstLine="708"/>
        <w:jc w:val="both"/>
        <w:rPr>
          <w:rFonts w:ascii="Times New Roman" w:hAnsi="Times New Roman" w:cs="Times New Roman"/>
          <w:sz w:val="24"/>
          <w:szCs w:val="68"/>
        </w:rPr>
      </w:pPr>
      <w:r>
        <w:rPr>
          <w:rFonts w:ascii="Times New Roman" w:hAnsi="Times New Roman" w:cs="Times New Roman"/>
          <w:b/>
          <w:sz w:val="24"/>
          <w:szCs w:val="68"/>
        </w:rPr>
        <w:t>Hedef 2</w:t>
      </w:r>
      <w:r w:rsidR="00A22AD3" w:rsidRPr="00A22AD3">
        <w:rPr>
          <w:rFonts w:ascii="Times New Roman" w:hAnsi="Times New Roman" w:cs="Times New Roman"/>
          <w:b/>
          <w:sz w:val="24"/>
          <w:szCs w:val="68"/>
        </w:rPr>
        <w:t>:</w:t>
      </w:r>
      <w:r w:rsidR="00A22AD3" w:rsidRPr="00A22AD3">
        <w:rPr>
          <w:rFonts w:ascii="Times New Roman" w:hAnsi="Times New Roman" w:cs="Times New Roman"/>
          <w:sz w:val="24"/>
          <w:szCs w:val="68"/>
        </w:rPr>
        <w:t xml:space="preserve"> Tıbbi Hizmetler ve Teknikler Bö</w:t>
      </w:r>
      <w:r w:rsidR="00A22AD3">
        <w:rPr>
          <w:rFonts w:ascii="Times New Roman" w:hAnsi="Times New Roman" w:cs="Times New Roman"/>
          <w:sz w:val="24"/>
          <w:szCs w:val="68"/>
        </w:rPr>
        <w:t>lümü altında açılmış olan İlk ve Acil Yardım Programına 2019-2020</w:t>
      </w:r>
      <w:r w:rsidR="00A22AD3" w:rsidRPr="00A22AD3">
        <w:rPr>
          <w:rFonts w:ascii="Times New Roman" w:hAnsi="Times New Roman" w:cs="Times New Roman"/>
          <w:sz w:val="24"/>
          <w:szCs w:val="68"/>
        </w:rPr>
        <w:t xml:space="preserve"> eğitim öğretim yılı içeri</w:t>
      </w:r>
      <w:r w:rsidR="00A22AD3">
        <w:rPr>
          <w:rFonts w:ascii="Times New Roman" w:hAnsi="Times New Roman" w:cs="Times New Roman"/>
          <w:sz w:val="24"/>
          <w:szCs w:val="68"/>
        </w:rPr>
        <w:t>sinde öğrenci alımı yapmak</w:t>
      </w:r>
      <w:r w:rsidR="00A22AD3" w:rsidRPr="00A22AD3">
        <w:rPr>
          <w:rFonts w:ascii="Times New Roman" w:hAnsi="Times New Roman" w:cs="Times New Roman"/>
          <w:sz w:val="24"/>
          <w:szCs w:val="68"/>
        </w:rPr>
        <w:t>.</w:t>
      </w:r>
    </w:p>
    <w:p w:rsidR="00A22AD3" w:rsidRDefault="00A22AD3" w:rsidP="00C517AF">
      <w:pPr>
        <w:ind w:firstLine="708"/>
        <w:jc w:val="both"/>
        <w:rPr>
          <w:rFonts w:ascii="Times New Roman" w:hAnsi="Times New Roman" w:cs="Times New Roman"/>
          <w:sz w:val="24"/>
          <w:szCs w:val="68"/>
        </w:rPr>
      </w:pPr>
      <w:r w:rsidRPr="00A22AD3">
        <w:rPr>
          <w:rFonts w:ascii="Times New Roman" w:hAnsi="Times New Roman" w:cs="Times New Roman"/>
          <w:b/>
          <w:sz w:val="24"/>
          <w:szCs w:val="68"/>
        </w:rPr>
        <w:t>Hedef 3:</w:t>
      </w:r>
      <w:r w:rsidRPr="00A22AD3">
        <w:rPr>
          <w:rFonts w:ascii="Times New Roman" w:hAnsi="Times New Roman" w:cs="Times New Roman"/>
          <w:sz w:val="24"/>
          <w:szCs w:val="68"/>
        </w:rPr>
        <w:t xml:space="preserve"> </w:t>
      </w:r>
      <w:r>
        <w:rPr>
          <w:rFonts w:ascii="Times New Roman" w:hAnsi="Times New Roman" w:cs="Times New Roman"/>
          <w:sz w:val="24"/>
          <w:szCs w:val="68"/>
        </w:rPr>
        <w:t>2019-2020</w:t>
      </w:r>
      <w:r w:rsidRPr="00A22AD3">
        <w:rPr>
          <w:rFonts w:ascii="Times New Roman" w:hAnsi="Times New Roman" w:cs="Times New Roman"/>
          <w:sz w:val="24"/>
          <w:szCs w:val="68"/>
        </w:rPr>
        <w:t xml:space="preserve"> eğitim öğretim yılı güz dönemin</w:t>
      </w:r>
      <w:r>
        <w:rPr>
          <w:rFonts w:ascii="Times New Roman" w:hAnsi="Times New Roman" w:cs="Times New Roman"/>
          <w:sz w:val="24"/>
          <w:szCs w:val="68"/>
        </w:rPr>
        <w:t>e kadar meslek yüksekokul içerisinde bulunan dersliklerin donanımsa</w:t>
      </w:r>
      <w:r w:rsidR="00ED359E">
        <w:rPr>
          <w:rFonts w:ascii="Times New Roman" w:hAnsi="Times New Roman" w:cs="Times New Roman"/>
          <w:sz w:val="24"/>
          <w:szCs w:val="68"/>
        </w:rPr>
        <w:t>l sorunlarını ortadan kaldırmak.</w:t>
      </w:r>
    </w:p>
    <w:p w:rsidR="00ED359E" w:rsidRPr="00A22AD3" w:rsidRDefault="00ED359E" w:rsidP="00C517AF">
      <w:pPr>
        <w:ind w:firstLine="708"/>
        <w:jc w:val="both"/>
        <w:rPr>
          <w:rFonts w:ascii="Times New Roman" w:hAnsi="Times New Roman" w:cs="Times New Roman"/>
          <w:sz w:val="24"/>
          <w:szCs w:val="68"/>
        </w:rPr>
      </w:pPr>
      <w:r>
        <w:rPr>
          <w:rFonts w:ascii="Times New Roman" w:hAnsi="Times New Roman" w:cs="Times New Roman"/>
          <w:b/>
          <w:sz w:val="24"/>
          <w:szCs w:val="68"/>
        </w:rPr>
        <w:t xml:space="preserve">Hedef </w:t>
      </w:r>
      <w:r w:rsidRPr="00ED359E">
        <w:rPr>
          <w:rFonts w:ascii="Times New Roman" w:hAnsi="Times New Roman" w:cs="Times New Roman"/>
          <w:b/>
          <w:sz w:val="24"/>
          <w:szCs w:val="68"/>
        </w:rPr>
        <w:t>4:</w:t>
      </w:r>
      <w:r>
        <w:rPr>
          <w:rFonts w:ascii="Times New Roman" w:hAnsi="Times New Roman" w:cs="Times New Roman"/>
          <w:sz w:val="24"/>
          <w:szCs w:val="68"/>
        </w:rPr>
        <w:t xml:space="preserve"> Uygulamalı bilgisayar dersleri için gerekli olan yönetim bilgi sistemleri ve programların teminini sağlamak. </w:t>
      </w:r>
    </w:p>
    <w:p w:rsidR="00A22AD3" w:rsidRPr="00903128" w:rsidRDefault="00ED359E" w:rsidP="00C517AF">
      <w:pPr>
        <w:ind w:firstLine="708"/>
        <w:jc w:val="both"/>
        <w:rPr>
          <w:rFonts w:ascii="Times New Roman" w:hAnsi="Times New Roman" w:cs="Times New Roman"/>
          <w:sz w:val="24"/>
          <w:szCs w:val="68"/>
        </w:rPr>
      </w:pPr>
      <w:r>
        <w:rPr>
          <w:rFonts w:ascii="Times New Roman" w:hAnsi="Times New Roman" w:cs="Times New Roman"/>
          <w:b/>
          <w:sz w:val="24"/>
          <w:szCs w:val="68"/>
        </w:rPr>
        <w:lastRenderedPageBreak/>
        <w:t>Hedef 5</w:t>
      </w:r>
      <w:r w:rsidR="00A22AD3" w:rsidRPr="00A22AD3">
        <w:rPr>
          <w:rFonts w:ascii="Times New Roman" w:hAnsi="Times New Roman" w:cs="Times New Roman"/>
          <w:b/>
          <w:sz w:val="24"/>
          <w:szCs w:val="68"/>
        </w:rPr>
        <w:t>:</w:t>
      </w:r>
      <w:r>
        <w:rPr>
          <w:rFonts w:ascii="Times New Roman" w:hAnsi="Times New Roman" w:cs="Times New Roman"/>
          <w:sz w:val="24"/>
          <w:szCs w:val="68"/>
        </w:rPr>
        <w:t xml:space="preserve"> Tüm programlarımızın 2019 </w:t>
      </w:r>
      <w:r w:rsidR="00A22AD3" w:rsidRPr="00A22AD3">
        <w:rPr>
          <w:rFonts w:ascii="Times New Roman" w:hAnsi="Times New Roman" w:cs="Times New Roman"/>
          <w:sz w:val="24"/>
          <w:szCs w:val="68"/>
        </w:rPr>
        <w:t>yılı sonuna kadar al</w:t>
      </w:r>
      <w:r w:rsidR="00A22AD3">
        <w:rPr>
          <w:rFonts w:ascii="Times New Roman" w:hAnsi="Times New Roman" w:cs="Times New Roman"/>
          <w:sz w:val="24"/>
          <w:szCs w:val="68"/>
        </w:rPr>
        <w:t xml:space="preserve">anları ile ilgili kurumlarla iş </w:t>
      </w:r>
      <w:r>
        <w:rPr>
          <w:rFonts w:ascii="Times New Roman" w:hAnsi="Times New Roman" w:cs="Times New Roman"/>
          <w:sz w:val="24"/>
          <w:szCs w:val="68"/>
        </w:rPr>
        <w:t>birliği kurara</w:t>
      </w:r>
      <w:r w:rsidR="00A22AD3" w:rsidRPr="00A22AD3">
        <w:rPr>
          <w:rFonts w:ascii="Times New Roman" w:hAnsi="Times New Roman" w:cs="Times New Roman"/>
          <w:sz w:val="24"/>
          <w:szCs w:val="68"/>
        </w:rPr>
        <w:t xml:space="preserve">k </w:t>
      </w:r>
      <w:r>
        <w:rPr>
          <w:rFonts w:ascii="Times New Roman" w:hAnsi="Times New Roman" w:cs="Times New Roman"/>
          <w:sz w:val="24"/>
          <w:szCs w:val="68"/>
        </w:rPr>
        <w:t>öğrencilerimizin mesleki ve akademik yönlerini geliştirmek için</w:t>
      </w:r>
      <w:r w:rsidR="00A22AD3" w:rsidRPr="00A22AD3">
        <w:rPr>
          <w:rFonts w:ascii="Times New Roman" w:hAnsi="Times New Roman" w:cs="Times New Roman"/>
          <w:sz w:val="24"/>
          <w:szCs w:val="68"/>
        </w:rPr>
        <w:t xml:space="preserve"> etkinl</w:t>
      </w:r>
      <w:r w:rsidR="00A22AD3">
        <w:rPr>
          <w:rFonts w:ascii="Times New Roman" w:hAnsi="Times New Roman" w:cs="Times New Roman"/>
          <w:sz w:val="24"/>
          <w:szCs w:val="68"/>
        </w:rPr>
        <w:t>ik</w:t>
      </w:r>
      <w:r>
        <w:rPr>
          <w:rFonts w:ascii="Times New Roman" w:hAnsi="Times New Roman" w:cs="Times New Roman"/>
          <w:sz w:val="24"/>
          <w:szCs w:val="68"/>
        </w:rPr>
        <w:t>ler ( Çalıştay, E</w:t>
      </w:r>
      <w:r w:rsidR="00A22AD3">
        <w:rPr>
          <w:rFonts w:ascii="Times New Roman" w:hAnsi="Times New Roman" w:cs="Times New Roman"/>
          <w:sz w:val="24"/>
          <w:szCs w:val="68"/>
        </w:rPr>
        <w:t>ğiti</w:t>
      </w:r>
      <w:r>
        <w:rPr>
          <w:rFonts w:ascii="Times New Roman" w:hAnsi="Times New Roman" w:cs="Times New Roman"/>
          <w:sz w:val="24"/>
          <w:szCs w:val="68"/>
        </w:rPr>
        <w:t>m</w:t>
      </w:r>
      <w:r w:rsidR="00A22AD3">
        <w:rPr>
          <w:rFonts w:ascii="Times New Roman" w:hAnsi="Times New Roman" w:cs="Times New Roman"/>
          <w:sz w:val="24"/>
          <w:szCs w:val="68"/>
        </w:rPr>
        <w:t xml:space="preserve"> </w:t>
      </w:r>
      <w:r>
        <w:rPr>
          <w:rFonts w:ascii="Times New Roman" w:hAnsi="Times New Roman" w:cs="Times New Roman"/>
          <w:sz w:val="24"/>
          <w:szCs w:val="68"/>
        </w:rPr>
        <w:t>S</w:t>
      </w:r>
      <w:r w:rsidR="00C517AF">
        <w:rPr>
          <w:rFonts w:ascii="Times New Roman" w:hAnsi="Times New Roman" w:cs="Times New Roman"/>
          <w:sz w:val="24"/>
          <w:szCs w:val="68"/>
        </w:rPr>
        <w:t>emineri v</w:t>
      </w:r>
      <w:r w:rsidR="00A22AD3" w:rsidRPr="00A22AD3">
        <w:rPr>
          <w:rFonts w:ascii="Times New Roman" w:hAnsi="Times New Roman" w:cs="Times New Roman"/>
          <w:sz w:val="24"/>
          <w:szCs w:val="68"/>
        </w:rPr>
        <w:t>b.) düzenlemek.</w:t>
      </w:r>
    </w:p>
    <w:p w:rsidR="00A22AD3" w:rsidRPr="00A22AD3" w:rsidRDefault="00A22AD3" w:rsidP="00A22AD3">
      <w:pPr>
        <w:pStyle w:val="ListeParagraf"/>
        <w:numPr>
          <w:ilvl w:val="1"/>
          <w:numId w:val="2"/>
        </w:numPr>
        <w:spacing w:after="240"/>
        <w:jc w:val="both"/>
        <w:rPr>
          <w:rFonts w:ascii="Times New Roman" w:hAnsi="Times New Roman" w:cs="Times New Roman"/>
          <w:b/>
          <w:sz w:val="24"/>
        </w:rPr>
      </w:pPr>
      <w:r w:rsidRPr="00A22AD3">
        <w:rPr>
          <w:rFonts w:ascii="Times New Roman" w:hAnsi="Times New Roman" w:cs="Times New Roman"/>
          <w:b/>
          <w:sz w:val="24"/>
        </w:rPr>
        <w:t>Eğitim-Öğretim Hizmeti Sunan Birimleri</w:t>
      </w:r>
    </w:p>
    <w:p w:rsidR="00A22AD3" w:rsidRDefault="00C517AF" w:rsidP="00C517AF">
      <w:pPr>
        <w:ind w:firstLine="708"/>
        <w:jc w:val="both"/>
        <w:rPr>
          <w:rFonts w:ascii="Times New Roman" w:hAnsi="Times New Roman" w:cs="Times New Roman"/>
          <w:sz w:val="24"/>
        </w:rPr>
      </w:pPr>
      <w:proofErr w:type="gramStart"/>
      <w:r w:rsidRPr="00C517AF">
        <w:rPr>
          <w:rFonts w:ascii="Times New Roman" w:hAnsi="Times New Roman" w:cs="Times New Roman"/>
          <w:sz w:val="24"/>
        </w:rPr>
        <w:t>Meslek Yüksekokulumuzda; Çocuk Bakımı ve Gen</w:t>
      </w:r>
      <w:r>
        <w:rPr>
          <w:rFonts w:ascii="Times New Roman" w:hAnsi="Times New Roman" w:cs="Times New Roman"/>
          <w:sz w:val="24"/>
        </w:rPr>
        <w:t xml:space="preserve">çlik Hizmetleri Bölümü’ne bağlı </w:t>
      </w:r>
      <w:r w:rsidRPr="00C517AF">
        <w:rPr>
          <w:rFonts w:ascii="Times New Roman" w:hAnsi="Times New Roman" w:cs="Times New Roman"/>
          <w:sz w:val="24"/>
        </w:rPr>
        <w:t>Çocuk Gelişimi Programı, Sağlık Bakım Hizmetleri Bölümü’</w:t>
      </w:r>
      <w:r>
        <w:rPr>
          <w:rFonts w:ascii="Times New Roman" w:hAnsi="Times New Roman" w:cs="Times New Roman"/>
          <w:sz w:val="24"/>
        </w:rPr>
        <w:t xml:space="preserve">ne bağlı Yaşlı Bakımı Programı, </w:t>
      </w:r>
      <w:r w:rsidRPr="00C517AF">
        <w:rPr>
          <w:rFonts w:ascii="Times New Roman" w:hAnsi="Times New Roman" w:cs="Times New Roman"/>
          <w:sz w:val="24"/>
        </w:rPr>
        <w:t xml:space="preserve">Tıbbi Hizmetler ve Teknikler Bölümü’ne bağlı </w:t>
      </w:r>
      <w:r>
        <w:rPr>
          <w:rFonts w:ascii="Times New Roman" w:hAnsi="Times New Roman" w:cs="Times New Roman"/>
          <w:sz w:val="24"/>
        </w:rPr>
        <w:t>Anestezi, Tıbbi Dokümantasyon ve Sekreterlik, Tıbbi Görüntüleme Teknikleri Programları, Yönetim ve Organizasyon Bölümü’ne bağlı Sağlık Kurumları İşletmeciliği Programı olmak üzere toplam dört</w:t>
      </w:r>
      <w:r w:rsidRPr="00C517AF">
        <w:rPr>
          <w:rFonts w:ascii="Times New Roman" w:hAnsi="Times New Roman" w:cs="Times New Roman"/>
          <w:sz w:val="24"/>
        </w:rPr>
        <w:t xml:space="preserve"> bölüm ve altı program bulunmaktadır.</w:t>
      </w:r>
      <w:proofErr w:type="gramEnd"/>
    </w:p>
    <w:p w:rsidR="00744CA5" w:rsidRPr="00744CA5" w:rsidRDefault="00744CA5" w:rsidP="00744CA5">
      <w:pPr>
        <w:ind w:firstLine="708"/>
        <w:jc w:val="both"/>
        <w:rPr>
          <w:rFonts w:ascii="Times New Roman" w:hAnsi="Times New Roman" w:cs="Times New Roman"/>
          <w:sz w:val="24"/>
        </w:rPr>
      </w:pPr>
      <w:r w:rsidRPr="00744CA5">
        <w:rPr>
          <w:rFonts w:ascii="Times New Roman" w:hAnsi="Times New Roman" w:cs="Times New Roman"/>
          <w:b/>
          <w:sz w:val="24"/>
        </w:rPr>
        <w:t>Çocuk Gelişimi P</w:t>
      </w:r>
      <w:r w:rsidR="0037449C">
        <w:rPr>
          <w:rFonts w:ascii="Times New Roman" w:hAnsi="Times New Roman" w:cs="Times New Roman"/>
          <w:b/>
          <w:sz w:val="24"/>
        </w:rPr>
        <w:t>rogramı;</w:t>
      </w:r>
      <w:r>
        <w:rPr>
          <w:rFonts w:ascii="Times New Roman" w:hAnsi="Times New Roman" w:cs="Times New Roman"/>
          <w:sz w:val="24"/>
        </w:rPr>
        <w:t xml:space="preserve"> </w:t>
      </w:r>
      <w:r w:rsidRPr="00744CA5">
        <w:rPr>
          <w:rFonts w:ascii="Times New Roman" w:hAnsi="Times New Roman" w:cs="Times New Roman"/>
          <w:sz w:val="24"/>
        </w:rPr>
        <w:t>Programda uygulanan meslek dersle</w:t>
      </w:r>
      <w:r>
        <w:rPr>
          <w:rFonts w:ascii="Times New Roman" w:hAnsi="Times New Roman" w:cs="Times New Roman"/>
          <w:sz w:val="24"/>
        </w:rPr>
        <w:t xml:space="preserve">ri ve seçmeli dersler </w:t>
      </w:r>
      <w:r w:rsidRPr="00744CA5">
        <w:rPr>
          <w:rFonts w:ascii="Times New Roman" w:hAnsi="Times New Roman" w:cs="Times New Roman"/>
          <w:sz w:val="24"/>
        </w:rPr>
        <w:t>belirlenirken; sektör talepleri, bölgesel ihtiyaçlar, eğit</w:t>
      </w:r>
      <w:r>
        <w:rPr>
          <w:rFonts w:ascii="Times New Roman" w:hAnsi="Times New Roman" w:cs="Times New Roman"/>
          <w:sz w:val="24"/>
        </w:rPr>
        <w:t xml:space="preserve">im kurumunun koşulları, öğrenci </w:t>
      </w:r>
      <w:r w:rsidRPr="00744CA5">
        <w:rPr>
          <w:rFonts w:ascii="Times New Roman" w:hAnsi="Times New Roman" w:cs="Times New Roman"/>
          <w:sz w:val="24"/>
        </w:rPr>
        <w:t>yönelimleri ve talepleri dikkate alınmıştır.</w:t>
      </w:r>
    </w:p>
    <w:p w:rsidR="00744CA5" w:rsidRDefault="00744CA5" w:rsidP="00744CA5">
      <w:pPr>
        <w:ind w:firstLine="708"/>
        <w:jc w:val="both"/>
        <w:rPr>
          <w:rFonts w:ascii="Times New Roman" w:hAnsi="Times New Roman" w:cs="Times New Roman"/>
          <w:sz w:val="24"/>
        </w:rPr>
      </w:pPr>
      <w:r w:rsidRPr="00744CA5">
        <w:rPr>
          <w:rFonts w:ascii="Times New Roman" w:hAnsi="Times New Roman" w:cs="Times New Roman"/>
          <w:sz w:val="24"/>
        </w:rPr>
        <w:t xml:space="preserve">Program teorik derslerin yanı sıra mesleki </w:t>
      </w:r>
      <w:r>
        <w:rPr>
          <w:rFonts w:ascii="Times New Roman" w:hAnsi="Times New Roman" w:cs="Times New Roman"/>
          <w:sz w:val="24"/>
        </w:rPr>
        <w:t xml:space="preserve">eğitimin temeli olan uygulamalı </w:t>
      </w:r>
      <w:r w:rsidRPr="00744CA5">
        <w:rPr>
          <w:rFonts w:ascii="Times New Roman" w:hAnsi="Times New Roman" w:cs="Times New Roman"/>
          <w:sz w:val="24"/>
        </w:rPr>
        <w:t>dersler açısından zenginle</w:t>
      </w:r>
      <w:r>
        <w:rPr>
          <w:rFonts w:ascii="Times New Roman" w:hAnsi="Times New Roman" w:cs="Times New Roman"/>
          <w:sz w:val="24"/>
        </w:rPr>
        <w:t xml:space="preserve">ştirilmiştir. </w:t>
      </w:r>
      <w:r w:rsidRPr="00744CA5">
        <w:rPr>
          <w:rFonts w:ascii="Times New Roman" w:hAnsi="Times New Roman" w:cs="Times New Roman"/>
          <w:sz w:val="24"/>
        </w:rPr>
        <w:t>Çocuk Gelişimi, Çocuk Gelişimi ve Bakımı, Çocuk G</w:t>
      </w:r>
      <w:r>
        <w:rPr>
          <w:rFonts w:ascii="Times New Roman" w:hAnsi="Times New Roman" w:cs="Times New Roman"/>
          <w:sz w:val="24"/>
        </w:rPr>
        <w:t xml:space="preserve">elişimi ve Eğitimi alanlarından </w:t>
      </w:r>
      <w:r w:rsidRPr="00744CA5">
        <w:rPr>
          <w:rFonts w:ascii="Times New Roman" w:hAnsi="Times New Roman" w:cs="Times New Roman"/>
          <w:sz w:val="24"/>
        </w:rPr>
        <w:t>mezun olanlar, Çocuk Gelişimi Programına ek puan ile yerleşebilirler. Çocuk Gelişimi</w:t>
      </w:r>
      <w:r>
        <w:rPr>
          <w:rFonts w:ascii="Times New Roman" w:hAnsi="Times New Roman" w:cs="Times New Roman"/>
          <w:sz w:val="24"/>
        </w:rPr>
        <w:t xml:space="preserve"> </w:t>
      </w:r>
      <w:r w:rsidRPr="00744CA5">
        <w:rPr>
          <w:rFonts w:ascii="Times New Roman" w:hAnsi="Times New Roman" w:cs="Times New Roman"/>
          <w:sz w:val="24"/>
        </w:rPr>
        <w:t>mezunları; Milli Eğitim Bakanlığına bağlı özel ve res</w:t>
      </w:r>
      <w:r>
        <w:rPr>
          <w:rFonts w:ascii="Times New Roman" w:hAnsi="Times New Roman" w:cs="Times New Roman"/>
          <w:sz w:val="24"/>
        </w:rPr>
        <w:t xml:space="preserve">mi okulların okul öncesi eğitim </w:t>
      </w:r>
      <w:r w:rsidRPr="00744CA5">
        <w:rPr>
          <w:rFonts w:ascii="Times New Roman" w:hAnsi="Times New Roman" w:cs="Times New Roman"/>
          <w:sz w:val="24"/>
        </w:rPr>
        <w:t>merkezlerinde anasınıflarında, Sosyal Hizmetler ve Çocuk</w:t>
      </w:r>
      <w:r>
        <w:rPr>
          <w:rFonts w:ascii="Times New Roman" w:hAnsi="Times New Roman" w:cs="Times New Roman"/>
          <w:sz w:val="24"/>
        </w:rPr>
        <w:t xml:space="preserve"> Esirgeme Kurumuna bağlı gündüz </w:t>
      </w:r>
      <w:r w:rsidRPr="00744CA5">
        <w:rPr>
          <w:rFonts w:ascii="Times New Roman" w:hAnsi="Times New Roman" w:cs="Times New Roman"/>
          <w:sz w:val="24"/>
        </w:rPr>
        <w:t xml:space="preserve">bakım evleri/çocuk yuvaları/kreşlerde, özel eğitim ve </w:t>
      </w:r>
      <w:proofErr w:type="gramStart"/>
      <w:r w:rsidRPr="00744CA5">
        <w:rPr>
          <w:rFonts w:ascii="Times New Roman" w:hAnsi="Times New Roman" w:cs="Times New Roman"/>
          <w:sz w:val="24"/>
        </w:rPr>
        <w:t>rehabilitasyon</w:t>
      </w:r>
      <w:proofErr w:type="gramEnd"/>
      <w:r w:rsidRPr="00744CA5">
        <w:rPr>
          <w:rFonts w:ascii="Times New Roman" w:hAnsi="Times New Roman" w:cs="Times New Roman"/>
          <w:sz w:val="24"/>
        </w:rPr>
        <w:t xml:space="preserve"> merkezlerinde,</w:t>
      </w:r>
      <w:r>
        <w:rPr>
          <w:rFonts w:ascii="Times New Roman" w:hAnsi="Times New Roman" w:cs="Times New Roman"/>
          <w:sz w:val="24"/>
        </w:rPr>
        <w:t xml:space="preserve"> hastanelerde </w:t>
      </w:r>
      <w:r w:rsidRPr="00744CA5">
        <w:rPr>
          <w:rFonts w:ascii="Times New Roman" w:hAnsi="Times New Roman" w:cs="Times New Roman"/>
          <w:sz w:val="24"/>
        </w:rPr>
        <w:t>çocuk kliniklerinin oyun odalarında çalışabilirler. Mezun</w:t>
      </w:r>
      <w:r>
        <w:rPr>
          <w:rFonts w:ascii="Times New Roman" w:hAnsi="Times New Roman" w:cs="Times New Roman"/>
          <w:sz w:val="24"/>
        </w:rPr>
        <w:t xml:space="preserve"> öğrencilerimiz “Çocuk Gelişimi </w:t>
      </w:r>
      <w:r w:rsidRPr="00744CA5">
        <w:rPr>
          <w:rFonts w:ascii="Times New Roman" w:hAnsi="Times New Roman" w:cs="Times New Roman"/>
          <w:sz w:val="24"/>
        </w:rPr>
        <w:t xml:space="preserve">Elemanı” </w:t>
      </w:r>
      <w:proofErr w:type="spellStart"/>
      <w:r w:rsidRPr="00744CA5">
        <w:rPr>
          <w:rFonts w:ascii="Times New Roman" w:hAnsi="Times New Roman" w:cs="Times New Roman"/>
          <w:sz w:val="24"/>
        </w:rPr>
        <w:t>ünvanıyla</w:t>
      </w:r>
      <w:proofErr w:type="spellEnd"/>
      <w:r w:rsidRPr="00744CA5">
        <w:rPr>
          <w:rFonts w:ascii="Times New Roman" w:hAnsi="Times New Roman" w:cs="Times New Roman"/>
          <w:sz w:val="24"/>
        </w:rPr>
        <w:t xml:space="preserve"> mezun olmaktadırlar.</w:t>
      </w:r>
    </w:p>
    <w:p w:rsidR="00744CA5" w:rsidRPr="00744CA5" w:rsidRDefault="0037449C" w:rsidP="00744CA5">
      <w:pPr>
        <w:ind w:firstLine="708"/>
        <w:jc w:val="both"/>
        <w:rPr>
          <w:rFonts w:ascii="Times New Roman" w:hAnsi="Times New Roman" w:cs="Times New Roman"/>
          <w:sz w:val="24"/>
        </w:rPr>
      </w:pPr>
      <w:proofErr w:type="gramStart"/>
      <w:r>
        <w:rPr>
          <w:rFonts w:ascii="Times New Roman" w:hAnsi="Times New Roman" w:cs="Times New Roman"/>
          <w:b/>
          <w:sz w:val="24"/>
        </w:rPr>
        <w:t>Yaşlı Bakımı Programı;</w:t>
      </w:r>
      <w:r w:rsidR="00744CA5" w:rsidRPr="00744CA5">
        <w:rPr>
          <w:rFonts w:ascii="Times New Roman" w:hAnsi="Times New Roman" w:cs="Times New Roman"/>
          <w:sz w:val="24"/>
        </w:rPr>
        <w:t xml:space="preserve"> Programın temel amacı; yaşlı bireylerin gereksinim duyduğu bakımı yerine getirebilmek için</w:t>
      </w:r>
      <w:r w:rsidR="00744CA5">
        <w:rPr>
          <w:rFonts w:ascii="Times New Roman" w:hAnsi="Times New Roman" w:cs="Times New Roman"/>
          <w:sz w:val="24"/>
        </w:rPr>
        <w:t xml:space="preserve"> </w:t>
      </w:r>
      <w:r w:rsidR="00744CA5" w:rsidRPr="00744CA5">
        <w:rPr>
          <w:rFonts w:ascii="Times New Roman" w:hAnsi="Times New Roman" w:cs="Times New Roman"/>
          <w:sz w:val="24"/>
        </w:rPr>
        <w:t>gerekli tıbbi ve psikolojik ortamları hazırlayan ve sunan, yaşlı bireylerin sağlık gelişimlerine ve</w:t>
      </w:r>
      <w:r w:rsidR="00744CA5">
        <w:rPr>
          <w:rFonts w:ascii="Times New Roman" w:hAnsi="Times New Roman" w:cs="Times New Roman"/>
          <w:sz w:val="24"/>
        </w:rPr>
        <w:t xml:space="preserve"> </w:t>
      </w:r>
      <w:r w:rsidR="00744CA5" w:rsidRPr="00744CA5">
        <w:rPr>
          <w:rFonts w:ascii="Times New Roman" w:hAnsi="Times New Roman" w:cs="Times New Roman"/>
          <w:sz w:val="24"/>
        </w:rPr>
        <w:t>yaşam kalitelerine olumlu katkı sağlayan, yaşlı bakım hizmetlerinin uygulanmasında çözüm</w:t>
      </w:r>
      <w:r w:rsidR="00744CA5">
        <w:rPr>
          <w:rFonts w:ascii="Times New Roman" w:hAnsi="Times New Roman" w:cs="Times New Roman"/>
          <w:sz w:val="24"/>
        </w:rPr>
        <w:t xml:space="preserve"> </w:t>
      </w:r>
      <w:r w:rsidR="00744CA5" w:rsidRPr="00744CA5">
        <w:rPr>
          <w:rFonts w:ascii="Times New Roman" w:hAnsi="Times New Roman" w:cs="Times New Roman"/>
          <w:sz w:val="24"/>
        </w:rPr>
        <w:t>üretebilen; analitik düşünme yeteneğine, takım çalışmasına ve sorumluluk duygusuna sahip</w:t>
      </w:r>
      <w:r w:rsidR="00744CA5">
        <w:rPr>
          <w:rFonts w:ascii="Times New Roman" w:hAnsi="Times New Roman" w:cs="Times New Roman"/>
          <w:sz w:val="24"/>
        </w:rPr>
        <w:t xml:space="preserve"> </w:t>
      </w:r>
      <w:r w:rsidR="00744CA5" w:rsidRPr="00744CA5">
        <w:rPr>
          <w:rFonts w:ascii="Times New Roman" w:hAnsi="Times New Roman" w:cs="Times New Roman"/>
          <w:sz w:val="24"/>
        </w:rPr>
        <w:t>meslek elemanları yetiştirmektir.</w:t>
      </w:r>
      <w:proofErr w:type="gramEnd"/>
    </w:p>
    <w:p w:rsidR="00744CA5" w:rsidRPr="00744CA5" w:rsidRDefault="00744CA5" w:rsidP="00744CA5">
      <w:pPr>
        <w:ind w:firstLine="708"/>
        <w:jc w:val="both"/>
        <w:rPr>
          <w:rFonts w:ascii="Times New Roman" w:hAnsi="Times New Roman" w:cs="Times New Roman"/>
          <w:sz w:val="24"/>
        </w:rPr>
      </w:pPr>
      <w:r w:rsidRPr="00744CA5">
        <w:rPr>
          <w:rFonts w:ascii="Times New Roman" w:hAnsi="Times New Roman" w:cs="Times New Roman"/>
          <w:sz w:val="24"/>
        </w:rPr>
        <w:t>Yaşlı Bakımı Programının eğitim esaslarını, öğrenciler</w:t>
      </w:r>
      <w:r>
        <w:rPr>
          <w:rFonts w:ascii="Times New Roman" w:hAnsi="Times New Roman" w:cs="Times New Roman"/>
          <w:sz w:val="24"/>
        </w:rPr>
        <w:t xml:space="preserve">e yaşlının temel özelliklerini, </w:t>
      </w:r>
      <w:r w:rsidRPr="00744CA5">
        <w:rPr>
          <w:rFonts w:ascii="Times New Roman" w:hAnsi="Times New Roman" w:cs="Times New Roman"/>
          <w:sz w:val="24"/>
        </w:rPr>
        <w:t>gereksinimlerini bilme ve bu doğrultuda yaşlının ihtiyaçlarını karşılama becerisi kazandırma</w:t>
      </w:r>
      <w:r>
        <w:rPr>
          <w:rFonts w:ascii="Times New Roman" w:hAnsi="Times New Roman" w:cs="Times New Roman"/>
          <w:sz w:val="24"/>
        </w:rPr>
        <w:t xml:space="preserve"> </w:t>
      </w:r>
      <w:r w:rsidRPr="00744CA5">
        <w:rPr>
          <w:rFonts w:ascii="Times New Roman" w:hAnsi="Times New Roman" w:cs="Times New Roman"/>
          <w:sz w:val="24"/>
        </w:rPr>
        <w:t>yetisi oluşturmaktadır. Bu amaçla öğrencilere; anatomi, fizyoloji, psikoloji, sosyal hizmetler,</w:t>
      </w:r>
      <w:r>
        <w:rPr>
          <w:rFonts w:ascii="Times New Roman" w:hAnsi="Times New Roman" w:cs="Times New Roman"/>
          <w:sz w:val="24"/>
        </w:rPr>
        <w:t xml:space="preserve"> </w:t>
      </w:r>
      <w:r w:rsidRPr="00744CA5">
        <w:rPr>
          <w:rFonts w:ascii="Times New Roman" w:hAnsi="Times New Roman" w:cs="Times New Roman"/>
          <w:sz w:val="24"/>
        </w:rPr>
        <w:t xml:space="preserve">yaşlı bakım ilke ve uygulamaları, </w:t>
      </w:r>
      <w:proofErr w:type="spellStart"/>
      <w:r w:rsidRPr="00744CA5">
        <w:rPr>
          <w:rFonts w:ascii="Times New Roman" w:hAnsi="Times New Roman" w:cs="Times New Roman"/>
          <w:sz w:val="24"/>
        </w:rPr>
        <w:t>gerontoloji</w:t>
      </w:r>
      <w:proofErr w:type="spellEnd"/>
      <w:r w:rsidRPr="00744CA5">
        <w:rPr>
          <w:rFonts w:ascii="Times New Roman" w:hAnsi="Times New Roman" w:cs="Times New Roman"/>
          <w:sz w:val="24"/>
        </w:rPr>
        <w:t>, tıbbi deontoloji ve meslek etiği gibi kuramsal</w:t>
      </w:r>
      <w:r>
        <w:rPr>
          <w:rFonts w:ascii="Times New Roman" w:hAnsi="Times New Roman" w:cs="Times New Roman"/>
          <w:sz w:val="24"/>
        </w:rPr>
        <w:t xml:space="preserve"> </w:t>
      </w:r>
      <w:r w:rsidRPr="00744CA5">
        <w:rPr>
          <w:rFonts w:ascii="Times New Roman" w:hAnsi="Times New Roman" w:cs="Times New Roman"/>
          <w:sz w:val="24"/>
        </w:rPr>
        <w:t xml:space="preserve">derslerin </w:t>
      </w:r>
      <w:proofErr w:type="spellStart"/>
      <w:r w:rsidRPr="00744CA5">
        <w:rPr>
          <w:rFonts w:ascii="Times New Roman" w:hAnsi="Times New Roman" w:cs="Times New Roman"/>
          <w:sz w:val="24"/>
        </w:rPr>
        <w:t>yanısıra</w:t>
      </w:r>
      <w:proofErr w:type="spellEnd"/>
      <w:r w:rsidRPr="00744CA5">
        <w:rPr>
          <w:rFonts w:ascii="Times New Roman" w:hAnsi="Times New Roman" w:cs="Times New Roman"/>
          <w:sz w:val="24"/>
        </w:rPr>
        <w:t xml:space="preserve"> üniversitemizin anlaşmalı olduğu sağlık kurumlarında eğitim uygulamaları</w:t>
      </w:r>
      <w:r>
        <w:rPr>
          <w:rFonts w:ascii="Times New Roman" w:hAnsi="Times New Roman" w:cs="Times New Roman"/>
          <w:sz w:val="24"/>
        </w:rPr>
        <w:t xml:space="preserve"> </w:t>
      </w:r>
      <w:r w:rsidRPr="00744CA5">
        <w:rPr>
          <w:rFonts w:ascii="Times New Roman" w:hAnsi="Times New Roman" w:cs="Times New Roman"/>
          <w:sz w:val="24"/>
        </w:rPr>
        <w:t>yapma fırsatı verilmektedir</w:t>
      </w:r>
      <w:proofErr w:type="gramStart"/>
      <w:r w:rsidRPr="00744CA5">
        <w:rPr>
          <w:rFonts w:ascii="Times New Roman" w:hAnsi="Times New Roman" w:cs="Times New Roman"/>
          <w:sz w:val="24"/>
        </w:rPr>
        <w:t>..</w:t>
      </w:r>
      <w:proofErr w:type="gramEnd"/>
    </w:p>
    <w:p w:rsidR="00744CA5" w:rsidRDefault="00744CA5" w:rsidP="00744CA5">
      <w:pPr>
        <w:ind w:firstLine="708"/>
        <w:jc w:val="both"/>
        <w:rPr>
          <w:rFonts w:ascii="Times New Roman" w:hAnsi="Times New Roman" w:cs="Times New Roman"/>
          <w:sz w:val="24"/>
        </w:rPr>
      </w:pPr>
      <w:r w:rsidRPr="00744CA5">
        <w:rPr>
          <w:rFonts w:ascii="Times New Roman" w:hAnsi="Times New Roman" w:cs="Times New Roman"/>
          <w:sz w:val="24"/>
        </w:rPr>
        <w:t>Yaşlı bakım hizmetini uygulayıcı ve geliştirici niteliğe sahi</w:t>
      </w:r>
      <w:r>
        <w:rPr>
          <w:rFonts w:ascii="Times New Roman" w:hAnsi="Times New Roman" w:cs="Times New Roman"/>
          <w:sz w:val="24"/>
        </w:rPr>
        <w:t xml:space="preserve">p yetkin birer sağlık teknikeri </w:t>
      </w:r>
      <w:r w:rsidRPr="00744CA5">
        <w:rPr>
          <w:rFonts w:ascii="Times New Roman" w:hAnsi="Times New Roman" w:cs="Times New Roman"/>
          <w:sz w:val="24"/>
        </w:rPr>
        <w:t xml:space="preserve">olarak bu programdan mezun olacak öğrenciler “Yaşlı Bakımı </w:t>
      </w:r>
      <w:proofErr w:type="spellStart"/>
      <w:r w:rsidRPr="00744CA5">
        <w:rPr>
          <w:rFonts w:ascii="Times New Roman" w:hAnsi="Times New Roman" w:cs="Times New Roman"/>
          <w:sz w:val="24"/>
        </w:rPr>
        <w:t>Önlisans</w:t>
      </w:r>
      <w:proofErr w:type="spellEnd"/>
      <w:r w:rsidRPr="00744CA5">
        <w:rPr>
          <w:rFonts w:ascii="Times New Roman" w:hAnsi="Times New Roman" w:cs="Times New Roman"/>
          <w:sz w:val="24"/>
        </w:rPr>
        <w:t xml:space="preserve"> Diploması” almaktadır.</w:t>
      </w:r>
      <w:r>
        <w:rPr>
          <w:rFonts w:ascii="Times New Roman" w:hAnsi="Times New Roman" w:cs="Times New Roman"/>
          <w:sz w:val="24"/>
        </w:rPr>
        <w:t xml:space="preserve"> </w:t>
      </w:r>
      <w:r w:rsidRPr="00744CA5">
        <w:rPr>
          <w:rFonts w:ascii="Times New Roman" w:hAnsi="Times New Roman" w:cs="Times New Roman"/>
          <w:sz w:val="24"/>
        </w:rPr>
        <w:t>Programı tamamlayarak diploma almış me</w:t>
      </w:r>
      <w:r>
        <w:rPr>
          <w:rFonts w:ascii="Times New Roman" w:hAnsi="Times New Roman" w:cs="Times New Roman"/>
          <w:sz w:val="24"/>
        </w:rPr>
        <w:t xml:space="preserve">zunlarımız; kamu ve özel sektör </w:t>
      </w:r>
      <w:r w:rsidRPr="00744CA5">
        <w:rPr>
          <w:rFonts w:ascii="Times New Roman" w:hAnsi="Times New Roman" w:cs="Times New Roman"/>
          <w:sz w:val="24"/>
        </w:rPr>
        <w:t>hastanelerinde, yaşlı bakım hizmetlerinin yürütüldüğü sosyal hizmetler ve huzurevleri, yaşlı</w:t>
      </w:r>
      <w:r>
        <w:rPr>
          <w:rFonts w:ascii="Times New Roman" w:hAnsi="Times New Roman" w:cs="Times New Roman"/>
          <w:sz w:val="24"/>
        </w:rPr>
        <w:t xml:space="preserve"> </w:t>
      </w:r>
      <w:r w:rsidRPr="00744CA5">
        <w:rPr>
          <w:rFonts w:ascii="Times New Roman" w:hAnsi="Times New Roman" w:cs="Times New Roman"/>
          <w:sz w:val="24"/>
        </w:rPr>
        <w:t>bakım evleri, güçsüzler yurdu, yaşlı için gündüz merk</w:t>
      </w:r>
      <w:r>
        <w:rPr>
          <w:rFonts w:ascii="Times New Roman" w:hAnsi="Times New Roman" w:cs="Times New Roman"/>
          <w:sz w:val="24"/>
        </w:rPr>
        <w:t xml:space="preserve">ezleri gibi kurumlarda istihdam </w:t>
      </w:r>
      <w:r w:rsidRPr="00744CA5">
        <w:rPr>
          <w:rFonts w:ascii="Times New Roman" w:hAnsi="Times New Roman" w:cs="Times New Roman"/>
          <w:sz w:val="24"/>
        </w:rPr>
        <w:t>edilebilirler.</w:t>
      </w:r>
    </w:p>
    <w:p w:rsidR="00744CA5" w:rsidRDefault="0037449C" w:rsidP="00744CA5">
      <w:pPr>
        <w:ind w:firstLine="708"/>
        <w:jc w:val="both"/>
        <w:rPr>
          <w:rFonts w:ascii="Times New Roman" w:hAnsi="Times New Roman" w:cs="Times New Roman"/>
          <w:sz w:val="24"/>
        </w:rPr>
      </w:pPr>
      <w:r w:rsidRPr="0037449C">
        <w:rPr>
          <w:rFonts w:ascii="Times New Roman" w:hAnsi="Times New Roman" w:cs="Times New Roman"/>
          <w:b/>
          <w:sz w:val="24"/>
        </w:rPr>
        <w:lastRenderedPageBreak/>
        <w:t>Anestezi Programı;</w:t>
      </w:r>
      <w:r>
        <w:rPr>
          <w:rFonts w:ascii="Times New Roman" w:hAnsi="Times New Roman" w:cs="Times New Roman"/>
          <w:sz w:val="24"/>
        </w:rPr>
        <w:t xml:space="preserve"> </w:t>
      </w:r>
      <w:r w:rsidRPr="0037449C">
        <w:rPr>
          <w:rFonts w:ascii="Times New Roman" w:hAnsi="Times New Roman" w:cs="Times New Roman"/>
          <w:sz w:val="24"/>
        </w:rPr>
        <w:t>Anestezi Programı, ameliyat öncesi hasta hazırlığını yapabilecek, ameliyat sırasında anestezi uzmanına destek verecek, ameliyat sonrasında hasta kontrolü ve denetimini üstlenebilecek teknikerler yetiştirmektedir. Gelişmiş anestezi makineleri ve değişik anestezi teknikleri dışında, öğrencilere sterilizasyon ve acil hasta bakımı ile ilgili bilgiler aktarılmaktadır.</w:t>
      </w:r>
    </w:p>
    <w:p w:rsidR="0037449C" w:rsidRPr="00A22AD3" w:rsidRDefault="0037449C" w:rsidP="0037449C">
      <w:pPr>
        <w:ind w:firstLine="708"/>
        <w:jc w:val="both"/>
        <w:rPr>
          <w:rFonts w:ascii="Times New Roman" w:hAnsi="Times New Roman" w:cs="Times New Roman"/>
          <w:sz w:val="24"/>
        </w:rPr>
      </w:pPr>
      <w:r w:rsidRPr="0037449C">
        <w:rPr>
          <w:rFonts w:ascii="Times New Roman" w:hAnsi="Times New Roman" w:cs="Times New Roman"/>
          <w:sz w:val="24"/>
        </w:rPr>
        <w:t xml:space="preserve">Anestezi Programındaki öğrenciler, eğitimleri boyunca temel tıp derslerinin yanı sıra kendi programlarına yönelik teorik dersler almakta ve </w:t>
      </w:r>
      <w:r>
        <w:rPr>
          <w:rFonts w:ascii="Times New Roman" w:hAnsi="Times New Roman" w:cs="Times New Roman"/>
          <w:sz w:val="24"/>
        </w:rPr>
        <w:t>Yozgat Bozok Üniversitesi Araştırma ve Uygulama Hastanesi, Yozgat Şehir</w:t>
      </w:r>
      <w:r w:rsidRPr="0037449C">
        <w:rPr>
          <w:rFonts w:ascii="Times New Roman" w:hAnsi="Times New Roman" w:cs="Times New Roman"/>
          <w:sz w:val="24"/>
        </w:rPr>
        <w:t xml:space="preserve"> Hastanesi</w:t>
      </w:r>
      <w:r>
        <w:rPr>
          <w:rFonts w:ascii="Times New Roman" w:hAnsi="Times New Roman" w:cs="Times New Roman"/>
          <w:sz w:val="24"/>
        </w:rPr>
        <w:t>, Yerköy ve Sorgun Devlet Hastanelerinin ameliyathane ve acil servislerinde</w:t>
      </w:r>
      <w:r w:rsidRPr="0037449C">
        <w:rPr>
          <w:rFonts w:ascii="Times New Roman" w:hAnsi="Times New Roman" w:cs="Times New Roman"/>
          <w:sz w:val="24"/>
        </w:rPr>
        <w:t xml:space="preserve"> uygulamalı olarak çalışmaktadır.</w:t>
      </w:r>
      <w:r>
        <w:rPr>
          <w:rFonts w:ascii="Times New Roman" w:hAnsi="Times New Roman" w:cs="Times New Roman"/>
          <w:sz w:val="24"/>
        </w:rPr>
        <w:t xml:space="preserve">  </w:t>
      </w:r>
      <w:r w:rsidRPr="0037449C">
        <w:rPr>
          <w:rFonts w:ascii="Times New Roman" w:hAnsi="Times New Roman" w:cs="Times New Roman"/>
          <w:sz w:val="24"/>
        </w:rPr>
        <w:t>Bu programdan mezun olan öğrencilere “Anestezi Teknikeri” Ön</w:t>
      </w:r>
      <w:r>
        <w:rPr>
          <w:rFonts w:ascii="Times New Roman" w:hAnsi="Times New Roman" w:cs="Times New Roman"/>
          <w:sz w:val="24"/>
        </w:rPr>
        <w:t xml:space="preserve"> </w:t>
      </w:r>
      <w:r w:rsidRPr="0037449C">
        <w:rPr>
          <w:rFonts w:ascii="Times New Roman" w:hAnsi="Times New Roman" w:cs="Times New Roman"/>
          <w:sz w:val="24"/>
        </w:rPr>
        <w:t>lisans diploması verilmekte olup, bunlar özel ve kamuya ait hastanelerde istihdam edilmektedir.</w:t>
      </w:r>
    </w:p>
    <w:p w:rsidR="00190CA0" w:rsidRDefault="0037449C" w:rsidP="0037449C">
      <w:pPr>
        <w:ind w:firstLine="708"/>
        <w:jc w:val="both"/>
        <w:rPr>
          <w:rFonts w:ascii="Times New Roman" w:hAnsi="Times New Roman" w:cs="Times New Roman"/>
          <w:sz w:val="24"/>
        </w:rPr>
      </w:pPr>
      <w:proofErr w:type="gramStart"/>
      <w:r w:rsidRPr="0037449C">
        <w:rPr>
          <w:rFonts w:ascii="Times New Roman" w:hAnsi="Times New Roman" w:cs="Times New Roman"/>
          <w:b/>
          <w:sz w:val="24"/>
        </w:rPr>
        <w:t>Tıbbi Dokümantasyon ve Sekreterlik;</w:t>
      </w:r>
      <w:r>
        <w:rPr>
          <w:rFonts w:ascii="Times New Roman" w:hAnsi="Times New Roman" w:cs="Times New Roman"/>
          <w:sz w:val="24"/>
        </w:rPr>
        <w:t xml:space="preserve"> S</w:t>
      </w:r>
      <w:r w:rsidRPr="0037449C">
        <w:rPr>
          <w:rFonts w:ascii="Times New Roman" w:hAnsi="Times New Roman" w:cs="Times New Roman"/>
          <w:sz w:val="24"/>
        </w:rPr>
        <w:t>ağlık kurum ve kuruluşlarının gereksinim duyduğu Tıp ve Sağlık teknolojisinin çeşitli dallarında bilimsel araştırmalardan elde edilen bulguların derlenmesi, düzenlenmesi ve araştırıcıların hizmetine sunulması amacına yönelik,  bu alanda yetişmiş bilgi ve beceri ile donanmış, araştırma, sorun çözme yeteneği gelişmiş, kültürel birikime ve iletişime sahip, teknolojik araç ve gereçleri kullanabilen, insan sağlığına önem veren sağlık personeli eğitilmesi hedeflenmektedir.</w:t>
      </w:r>
      <w:proofErr w:type="gramEnd"/>
    </w:p>
    <w:p w:rsidR="0037449C" w:rsidRDefault="0037449C" w:rsidP="0037449C">
      <w:pPr>
        <w:ind w:firstLine="708"/>
        <w:jc w:val="both"/>
        <w:rPr>
          <w:rFonts w:ascii="Times New Roman" w:hAnsi="Times New Roman" w:cs="Times New Roman"/>
          <w:sz w:val="24"/>
        </w:rPr>
      </w:pPr>
      <w:r w:rsidRPr="0037449C">
        <w:rPr>
          <w:rFonts w:ascii="Times New Roman" w:hAnsi="Times New Roman" w:cs="Times New Roman"/>
          <w:sz w:val="24"/>
        </w:rPr>
        <w:t xml:space="preserve">Programı tamamlayanlar kamu ve özel sağlık kurum ve kuruluşlarında “Tıbbi Sekreter” unvanı </w:t>
      </w:r>
      <w:proofErr w:type="gramStart"/>
      <w:r w:rsidRPr="0037449C">
        <w:rPr>
          <w:rFonts w:ascii="Times New Roman" w:hAnsi="Times New Roman" w:cs="Times New Roman"/>
          <w:sz w:val="24"/>
        </w:rPr>
        <w:t>ile;</w:t>
      </w:r>
      <w:proofErr w:type="gramEnd"/>
      <w:r w:rsidRPr="0037449C">
        <w:rPr>
          <w:rFonts w:ascii="Times New Roman" w:hAnsi="Times New Roman" w:cs="Times New Roman"/>
          <w:sz w:val="24"/>
        </w:rPr>
        <w:t xml:space="preserve"> Sağlık Bakanlığına bağlı kamu ve özel yataklı/yataksız sağlık kurum ve kuruluşlarının poliklinik ve klinik bilgi işlem hizmetlerinde, hasta kayıt ve kabulde, insan kaynakları birimlerinde, merkezi tıbbi arşiv hizmetlerinde çalışabilmektedirler.</w:t>
      </w:r>
    </w:p>
    <w:p w:rsidR="0037449C" w:rsidRDefault="0037449C" w:rsidP="00720997">
      <w:pPr>
        <w:ind w:firstLine="708"/>
        <w:jc w:val="both"/>
        <w:rPr>
          <w:rFonts w:ascii="Times New Roman" w:hAnsi="Times New Roman" w:cs="Times New Roman"/>
          <w:sz w:val="24"/>
        </w:rPr>
      </w:pPr>
      <w:r w:rsidRPr="00720997">
        <w:rPr>
          <w:rFonts w:ascii="Times New Roman" w:hAnsi="Times New Roman" w:cs="Times New Roman"/>
          <w:b/>
          <w:sz w:val="24"/>
        </w:rPr>
        <w:t>Tıbbi Görüntüleme Teknikleri;</w:t>
      </w:r>
      <w:r>
        <w:rPr>
          <w:rFonts w:ascii="Times New Roman" w:hAnsi="Times New Roman" w:cs="Times New Roman"/>
          <w:sz w:val="24"/>
        </w:rPr>
        <w:t xml:space="preserve"> </w:t>
      </w:r>
      <w:r w:rsidRPr="0037449C">
        <w:rPr>
          <w:rFonts w:ascii="Times New Roman" w:hAnsi="Times New Roman" w:cs="Times New Roman"/>
          <w:sz w:val="24"/>
        </w:rPr>
        <w:t xml:space="preserve">Hekim tarafından hastalığın tanı ve tedavisinde kullanılan tüm </w:t>
      </w:r>
      <w:proofErr w:type="spellStart"/>
      <w:r w:rsidRPr="0037449C">
        <w:rPr>
          <w:rFonts w:ascii="Times New Roman" w:hAnsi="Times New Roman" w:cs="Times New Roman"/>
          <w:sz w:val="24"/>
        </w:rPr>
        <w:t>radyodiagnostik</w:t>
      </w:r>
      <w:proofErr w:type="spellEnd"/>
      <w:r w:rsidRPr="0037449C">
        <w:rPr>
          <w:rFonts w:ascii="Times New Roman" w:hAnsi="Times New Roman" w:cs="Times New Roman"/>
          <w:sz w:val="24"/>
        </w:rPr>
        <w:t xml:space="preserve"> </w:t>
      </w:r>
      <w:proofErr w:type="spellStart"/>
      <w:r w:rsidRPr="0037449C">
        <w:rPr>
          <w:rFonts w:ascii="Times New Roman" w:hAnsi="Times New Roman" w:cs="Times New Roman"/>
          <w:sz w:val="24"/>
        </w:rPr>
        <w:t>modalitelerde</w:t>
      </w:r>
      <w:proofErr w:type="spellEnd"/>
      <w:r w:rsidRPr="0037449C">
        <w:rPr>
          <w:rFonts w:ascii="Times New Roman" w:hAnsi="Times New Roman" w:cs="Times New Roman"/>
          <w:sz w:val="24"/>
        </w:rPr>
        <w:t xml:space="preserve"> (konvansiyonel ve dijital radyoloji, </w:t>
      </w:r>
      <w:proofErr w:type="spellStart"/>
      <w:r w:rsidRPr="0037449C">
        <w:rPr>
          <w:rFonts w:ascii="Times New Roman" w:hAnsi="Times New Roman" w:cs="Times New Roman"/>
          <w:sz w:val="24"/>
        </w:rPr>
        <w:t>floroskopi</w:t>
      </w:r>
      <w:proofErr w:type="spellEnd"/>
      <w:r w:rsidRPr="0037449C">
        <w:rPr>
          <w:rFonts w:ascii="Times New Roman" w:hAnsi="Times New Roman" w:cs="Times New Roman"/>
          <w:sz w:val="24"/>
        </w:rPr>
        <w:t xml:space="preserve">, dijital </w:t>
      </w:r>
      <w:proofErr w:type="spellStart"/>
      <w:r w:rsidRPr="0037449C">
        <w:rPr>
          <w:rFonts w:ascii="Times New Roman" w:hAnsi="Times New Roman" w:cs="Times New Roman"/>
          <w:sz w:val="24"/>
        </w:rPr>
        <w:t>substraksiyon</w:t>
      </w:r>
      <w:proofErr w:type="spellEnd"/>
      <w:r w:rsidRPr="0037449C">
        <w:rPr>
          <w:rFonts w:ascii="Times New Roman" w:hAnsi="Times New Roman" w:cs="Times New Roman"/>
          <w:sz w:val="24"/>
        </w:rPr>
        <w:t xml:space="preserve"> </w:t>
      </w:r>
      <w:proofErr w:type="spellStart"/>
      <w:r w:rsidRPr="0037449C">
        <w:rPr>
          <w:rFonts w:ascii="Times New Roman" w:hAnsi="Times New Roman" w:cs="Times New Roman"/>
          <w:sz w:val="24"/>
        </w:rPr>
        <w:t>anjiografi</w:t>
      </w:r>
      <w:proofErr w:type="spellEnd"/>
      <w:r w:rsidRPr="0037449C">
        <w:rPr>
          <w:rFonts w:ascii="Times New Roman" w:hAnsi="Times New Roman" w:cs="Times New Roman"/>
          <w:sz w:val="24"/>
        </w:rPr>
        <w:t xml:space="preserve">, bilgisayarlı </w:t>
      </w:r>
      <w:proofErr w:type="gramStart"/>
      <w:r w:rsidRPr="0037449C">
        <w:rPr>
          <w:rFonts w:ascii="Times New Roman" w:hAnsi="Times New Roman" w:cs="Times New Roman"/>
          <w:sz w:val="24"/>
        </w:rPr>
        <w:t>tomografi</w:t>
      </w:r>
      <w:proofErr w:type="gramEnd"/>
      <w:r w:rsidRPr="0037449C">
        <w:rPr>
          <w:rFonts w:ascii="Times New Roman" w:hAnsi="Times New Roman" w:cs="Times New Roman"/>
          <w:sz w:val="24"/>
        </w:rPr>
        <w:t>, manyetik rezonans görüntüleme) aynı zamanda nükleer tıp (</w:t>
      </w:r>
      <w:proofErr w:type="spellStart"/>
      <w:r w:rsidRPr="0037449C">
        <w:rPr>
          <w:rFonts w:ascii="Times New Roman" w:hAnsi="Times New Roman" w:cs="Times New Roman"/>
          <w:sz w:val="24"/>
        </w:rPr>
        <w:t>spect</w:t>
      </w:r>
      <w:proofErr w:type="spellEnd"/>
      <w:r w:rsidRPr="0037449C">
        <w:rPr>
          <w:rFonts w:ascii="Times New Roman" w:hAnsi="Times New Roman" w:cs="Times New Roman"/>
          <w:sz w:val="24"/>
        </w:rPr>
        <w:t xml:space="preserve">, pet, </w:t>
      </w:r>
      <w:proofErr w:type="spellStart"/>
      <w:r w:rsidRPr="0037449C">
        <w:rPr>
          <w:rFonts w:ascii="Times New Roman" w:hAnsi="Times New Roman" w:cs="Times New Roman"/>
          <w:sz w:val="24"/>
        </w:rPr>
        <w:t>petct</w:t>
      </w:r>
      <w:proofErr w:type="spellEnd"/>
      <w:r w:rsidRPr="0037449C">
        <w:rPr>
          <w:rFonts w:ascii="Times New Roman" w:hAnsi="Times New Roman" w:cs="Times New Roman"/>
          <w:sz w:val="24"/>
        </w:rPr>
        <w:t xml:space="preserve">) ve radyoterapide (simülatör, lineer </w:t>
      </w:r>
      <w:proofErr w:type="spellStart"/>
      <w:r w:rsidRPr="0037449C">
        <w:rPr>
          <w:rFonts w:ascii="Times New Roman" w:hAnsi="Times New Roman" w:cs="Times New Roman"/>
          <w:sz w:val="24"/>
        </w:rPr>
        <w:t>akselatör</w:t>
      </w:r>
      <w:proofErr w:type="spellEnd"/>
      <w:r w:rsidRPr="0037449C">
        <w:rPr>
          <w:rFonts w:ascii="Times New Roman" w:hAnsi="Times New Roman" w:cs="Times New Roman"/>
          <w:sz w:val="24"/>
        </w:rPr>
        <w:t xml:space="preserve"> </w:t>
      </w:r>
      <w:proofErr w:type="spellStart"/>
      <w:r w:rsidRPr="0037449C">
        <w:rPr>
          <w:rFonts w:ascii="Times New Roman" w:hAnsi="Times New Roman" w:cs="Times New Roman"/>
          <w:sz w:val="24"/>
        </w:rPr>
        <w:t>vb</w:t>
      </w:r>
      <w:proofErr w:type="spellEnd"/>
      <w:r w:rsidRPr="0037449C">
        <w:rPr>
          <w:rFonts w:ascii="Times New Roman" w:hAnsi="Times New Roman" w:cs="Times New Roman"/>
          <w:sz w:val="24"/>
        </w:rPr>
        <w:t>) aldıkları eğitim-öğretim doğrultusunda bilgi ve iletişim becerilerini kullanabilen, gelişen teknolojiyi sahada uygulayabilecek teknik donanımda, bilgiyi sentezleme becerisine sahip, göz ve el koordinasyonunu rahat kullanabilen radyoloji uzmanı ve diğer sağlık personeli ile koordinasyon sağlayabile</w:t>
      </w:r>
      <w:r w:rsidR="00720997">
        <w:rPr>
          <w:rFonts w:ascii="Times New Roman" w:hAnsi="Times New Roman" w:cs="Times New Roman"/>
          <w:sz w:val="24"/>
        </w:rPr>
        <w:t>cek nitelikli teknik elemanların yetiştirilmesi hedeflenmektedir.</w:t>
      </w:r>
    </w:p>
    <w:p w:rsidR="0037449C" w:rsidRDefault="00720997" w:rsidP="00720997">
      <w:pPr>
        <w:ind w:firstLine="708"/>
        <w:jc w:val="both"/>
        <w:rPr>
          <w:rFonts w:ascii="Times New Roman" w:hAnsi="Times New Roman" w:cs="Times New Roman"/>
          <w:sz w:val="24"/>
        </w:rPr>
      </w:pPr>
      <w:r w:rsidRPr="00720997">
        <w:rPr>
          <w:rFonts w:ascii="Times New Roman" w:hAnsi="Times New Roman" w:cs="Times New Roman"/>
          <w:sz w:val="24"/>
        </w:rPr>
        <w:t xml:space="preserve">Tıbbi Görüntüleme Teknikleri Bölümü mezunları devlet, üniversite, özel has-tanelerin ve özel tıp merkezleri ve özel görüntüleme merkezlerinin Radyoloji, Nükleer Tıp ve Radyoterapi </w:t>
      </w:r>
      <w:proofErr w:type="gramStart"/>
      <w:r w:rsidRPr="00720997">
        <w:rPr>
          <w:rFonts w:ascii="Times New Roman" w:hAnsi="Times New Roman" w:cs="Times New Roman"/>
          <w:sz w:val="24"/>
        </w:rPr>
        <w:t>departmanlarında</w:t>
      </w:r>
      <w:proofErr w:type="gramEnd"/>
      <w:r w:rsidRPr="00720997">
        <w:rPr>
          <w:rFonts w:ascii="Times New Roman" w:hAnsi="Times New Roman" w:cs="Times New Roman"/>
          <w:sz w:val="24"/>
        </w:rPr>
        <w:t xml:space="preserve"> tekniker unvanıyla çalışabilir.</w:t>
      </w:r>
    </w:p>
    <w:p w:rsidR="00720997" w:rsidRDefault="00720997" w:rsidP="00720997">
      <w:pPr>
        <w:ind w:firstLine="708"/>
        <w:jc w:val="both"/>
        <w:rPr>
          <w:rFonts w:ascii="Times New Roman" w:hAnsi="Times New Roman" w:cs="Times New Roman"/>
          <w:sz w:val="24"/>
        </w:rPr>
      </w:pPr>
      <w:proofErr w:type="gramStart"/>
      <w:r w:rsidRPr="00720997">
        <w:rPr>
          <w:rFonts w:ascii="Times New Roman" w:hAnsi="Times New Roman" w:cs="Times New Roman"/>
          <w:b/>
          <w:sz w:val="24"/>
        </w:rPr>
        <w:t>Sağlık Kurumları İşletmeciliği Programı;</w:t>
      </w:r>
      <w:r>
        <w:rPr>
          <w:rFonts w:ascii="Times New Roman" w:hAnsi="Times New Roman" w:cs="Times New Roman"/>
          <w:sz w:val="24"/>
        </w:rPr>
        <w:t xml:space="preserve"> </w:t>
      </w:r>
      <w:r w:rsidRPr="00720997">
        <w:rPr>
          <w:rFonts w:ascii="Times New Roman" w:hAnsi="Times New Roman" w:cs="Times New Roman"/>
          <w:sz w:val="24"/>
        </w:rPr>
        <w:t>iktisat ve işletme bilgisinin yanı sıra sosyo-psikolojik hizmetler de dikkate alınarak bütüncül bir yaklaşımla sağlık kurumları işletmeciliği alanında uzmanlar yetiştirmek, Türkiye’de Sağlık Kurumları İşletmeciliği alanında önemli bir ihtiyaç olan kalitede rekabet edebilecek donanımın gerektirdiği eğitimi vermek, öğrencilere Sağlık Kurumları İşletmeciliği konusunda yeterli uygulamalarla deneyim kazandırmak ve gerekli olan sosyal güvenlik hukuku ve sağlık mevzuatı konularında bilgi birikimi kazandırmaktır.</w:t>
      </w:r>
      <w:proofErr w:type="gramEnd"/>
    </w:p>
    <w:p w:rsidR="00720997" w:rsidRDefault="00720997" w:rsidP="00720997">
      <w:pPr>
        <w:ind w:firstLine="708"/>
        <w:jc w:val="both"/>
        <w:rPr>
          <w:rFonts w:ascii="Times New Roman" w:hAnsi="Times New Roman" w:cs="Times New Roman"/>
          <w:sz w:val="24"/>
        </w:rPr>
      </w:pPr>
      <w:r w:rsidRPr="00720997">
        <w:rPr>
          <w:rFonts w:ascii="Times New Roman" w:hAnsi="Times New Roman" w:cs="Times New Roman"/>
          <w:sz w:val="24"/>
        </w:rPr>
        <w:lastRenderedPageBreak/>
        <w:t>Program mezunlarına sağlık kurumlarını yönetebilmek için gerekli olan disiplinler arası bütüncül yaklaşım kazandırarak, sağlık kurumlarını kaliteli hizmet veren, ekonomik anlamda da başarılı ve kalitede rekabet edebilen bir işletmecilik anlayışı ile işletmelerini sağlamaktadır. Böylece evrensel kalitede yetişecek olan öğrencilerin, ülkemizde ve tüm dünyada büyümekte olan bu sektörde i</w:t>
      </w:r>
      <w:r>
        <w:rPr>
          <w:rFonts w:ascii="Times New Roman" w:hAnsi="Times New Roman" w:cs="Times New Roman"/>
          <w:sz w:val="24"/>
        </w:rPr>
        <w:t>stihdamını kolaylaştırmaktadır.</w:t>
      </w:r>
    </w:p>
    <w:p w:rsidR="00720997" w:rsidRPr="00190CA0" w:rsidRDefault="00720997" w:rsidP="00720997">
      <w:pPr>
        <w:ind w:firstLine="708"/>
        <w:jc w:val="both"/>
        <w:rPr>
          <w:rFonts w:ascii="Times New Roman" w:hAnsi="Times New Roman" w:cs="Times New Roman"/>
          <w:sz w:val="24"/>
        </w:rPr>
      </w:pPr>
      <w:r w:rsidRPr="00720997">
        <w:rPr>
          <w:rFonts w:ascii="Times New Roman" w:hAnsi="Times New Roman" w:cs="Times New Roman"/>
          <w:sz w:val="24"/>
        </w:rPr>
        <w:t>Programın akademik ve teknolojik gelişmeler içerisindeki yeri, ülkemizde ve tüm dünyada gelişmekte olan bir alan olarak varlığını sürdürmektedir. Aynı zamanda gerek sağlık teknolojilerinde gelişmelerin sıklığı ve gerekse sağlık kurumlarının ekonomideki payının değişkenliği bu alanı dinamik ve hızlı gelişen bir alan yapmaktadır.</w:t>
      </w:r>
    </w:p>
    <w:p w:rsidR="00190CA0" w:rsidRPr="001A1AEE" w:rsidRDefault="00720997" w:rsidP="00720997">
      <w:pPr>
        <w:ind w:firstLine="708"/>
        <w:jc w:val="both"/>
        <w:rPr>
          <w:rFonts w:ascii="Times New Roman" w:hAnsi="Times New Roman" w:cs="Times New Roman"/>
          <w:sz w:val="24"/>
        </w:rPr>
      </w:pPr>
      <w:r w:rsidRPr="00720997">
        <w:rPr>
          <w:rFonts w:ascii="Times New Roman" w:hAnsi="Times New Roman" w:cs="Times New Roman"/>
          <w:sz w:val="24"/>
        </w:rPr>
        <w:t xml:space="preserve">Mezun olan öğrenciler; kamu hastanelerinde, üniversite vakıf hastanelerinde, özel hastanelerde, </w:t>
      </w:r>
      <w:proofErr w:type="gramStart"/>
      <w:r w:rsidRPr="00720997">
        <w:rPr>
          <w:rFonts w:ascii="Times New Roman" w:hAnsi="Times New Roman" w:cs="Times New Roman"/>
          <w:sz w:val="24"/>
        </w:rPr>
        <w:t>rehabilitasyon</w:t>
      </w:r>
      <w:proofErr w:type="gramEnd"/>
      <w:r w:rsidRPr="00720997">
        <w:rPr>
          <w:rFonts w:ascii="Times New Roman" w:hAnsi="Times New Roman" w:cs="Times New Roman"/>
          <w:sz w:val="24"/>
        </w:rPr>
        <w:t xml:space="preserve"> merkezlerinde, sağlık sigortası ile ilgili birimlerinde, özel sigorta şirketlerinde, ilaç, tıbbi cihaz üreten endüstri kuruluşlarında sağlık araştırma merkezlerinde çalışabilmektedir.</w:t>
      </w:r>
    </w:p>
    <w:p w:rsidR="001A1AEE" w:rsidRDefault="00720997" w:rsidP="009D6DFB">
      <w:pPr>
        <w:ind w:firstLine="708"/>
        <w:jc w:val="both"/>
        <w:rPr>
          <w:rFonts w:ascii="Times New Roman" w:hAnsi="Times New Roman" w:cs="Times New Roman"/>
          <w:sz w:val="24"/>
          <w:szCs w:val="24"/>
        </w:rPr>
      </w:pPr>
      <w:r>
        <w:rPr>
          <w:rFonts w:ascii="Times New Roman" w:hAnsi="Times New Roman" w:cs="Times New Roman"/>
          <w:sz w:val="24"/>
          <w:szCs w:val="24"/>
        </w:rPr>
        <w:t xml:space="preserve">Meslek Yüksekokulumuzun aktif durumda bulunan tüm programlarında mesleki yeterlilik kazandıracak teorik ve uygulamalı derslerin yanında öğrencilerin sosyal ve kişisel gelişimlerine katkıda bulunması amacıyla sanat ve spor dersleri de ders müfredatları içerisine alan dışı seçmeli dersler olarak </w:t>
      </w:r>
      <w:r w:rsidR="009D6DFB">
        <w:rPr>
          <w:rFonts w:ascii="Times New Roman" w:hAnsi="Times New Roman" w:cs="Times New Roman"/>
          <w:sz w:val="24"/>
          <w:szCs w:val="24"/>
        </w:rPr>
        <w:t>dâhil</w:t>
      </w:r>
      <w:r>
        <w:rPr>
          <w:rFonts w:ascii="Times New Roman" w:hAnsi="Times New Roman" w:cs="Times New Roman"/>
          <w:sz w:val="24"/>
          <w:szCs w:val="24"/>
        </w:rPr>
        <w:t xml:space="preserve"> edilmiştir. </w:t>
      </w:r>
      <w:r w:rsidR="009D6DFB">
        <w:rPr>
          <w:rFonts w:ascii="Times New Roman" w:hAnsi="Times New Roman" w:cs="Times New Roman"/>
          <w:sz w:val="24"/>
          <w:szCs w:val="24"/>
        </w:rPr>
        <w:t>Öğrencilerimiz eğitimlerinin birinci yılında BESYO öğretim elemanlarının, ikinci yılında ise TBMYO Geleneksel El Sanatları Bölümü öğretim elemanlarının yürütücülüğünü yaptığı açılan derslerden,  isteklerine bağlı olarak seçim yapıp sosyal, sportif ve sanatsal yönlerini geliştirebilmektedir. Ayrıca dünyadaki ekonomik, sosyal, vb. gelişmelerin tarihini ve bilimsel bakış açısı geliştirebilecekleri Uygarlık Tarihi ve Bilimsel Düşünce ve Bilim Tarihi gibi dersleri de alabilmektedirler.</w:t>
      </w:r>
      <w:r>
        <w:rPr>
          <w:rFonts w:ascii="Times New Roman" w:hAnsi="Times New Roman" w:cs="Times New Roman"/>
          <w:sz w:val="24"/>
          <w:szCs w:val="24"/>
        </w:rPr>
        <w:t xml:space="preserve"> </w:t>
      </w:r>
      <w:r w:rsidR="009D6DFB">
        <w:rPr>
          <w:rFonts w:ascii="Times New Roman" w:hAnsi="Times New Roman" w:cs="Times New Roman"/>
          <w:sz w:val="24"/>
          <w:szCs w:val="24"/>
        </w:rPr>
        <w:t>Alan dışı seçmeli derslere ilişkin bilgiler EK-4’te yer alan “Alan Dışı Seçmeli Dersler” tablosunda yer almaktadır.</w:t>
      </w:r>
    </w:p>
    <w:p w:rsidR="009D6DFB" w:rsidRPr="00720997" w:rsidRDefault="009D6DFB" w:rsidP="00A76072">
      <w:pPr>
        <w:ind w:firstLine="708"/>
        <w:jc w:val="both"/>
        <w:rPr>
          <w:rFonts w:ascii="Times New Roman" w:hAnsi="Times New Roman" w:cs="Times New Roman"/>
          <w:sz w:val="24"/>
          <w:szCs w:val="24"/>
        </w:rPr>
      </w:pPr>
      <w:r w:rsidRPr="009D6DFB">
        <w:rPr>
          <w:rFonts w:ascii="Times New Roman" w:hAnsi="Times New Roman" w:cs="Times New Roman"/>
          <w:sz w:val="24"/>
          <w:szCs w:val="24"/>
        </w:rPr>
        <w:t xml:space="preserve">Bölüm ve Programlara ilişkin ayrıntılı bilgiler, </w:t>
      </w:r>
      <w:r>
        <w:rPr>
          <w:rFonts w:ascii="Times New Roman" w:hAnsi="Times New Roman" w:cs="Times New Roman"/>
          <w:b/>
          <w:sz w:val="24"/>
          <w:szCs w:val="24"/>
        </w:rPr>
        <w:t>Ek-5</w:t>
      </w:r>
      <w:r w:rsidRPr="009D6DFB">
        <w:rPr>
          <w:rFonts w:ascii="Times New Roman" w:hAnsi="Times New Roman" w:cs="Times New Roman"/>
          <w:sz w:val="24"/>
          <w:szCs w:val="24"/>
        </w:rPr>
        <w:t>’</w:t>
      </w:r>
      <w:r>
        <w:rPr>
          <w:rFonts w:ascii="Times New Roman" w:hAnsi="Times New Roman" w:cs="Times New Roman"/>
          <w:sz w:val="24"/>
          <w:szCs w:val="24"/>
        </w:rPr>
        <w:t xml:space="preserve">te bulunan Eğitim Öğretim Sunan </w:t>
      </w:r>
      <w:r w:rsidRPr="009D6DFB">
        <w:rPr>
          <w:rFonts w:ascii="Times New Roman" w:hAnsi="Times New Roman" w:cs="Times New Roman"/>
          <w:sz w:val="24"/>
          <w:szCs w:val="24"/>
        </w:rPr>
        <w:t xml:space="preserve">Birimler </w:t>
      </w:r>
      <w:proofErr w:type="spellStart"/>
      <w:r w:rsidRPr="009D6DFB">
        <w:rPr>
          <w:rFonts w:ascii="Times New Roman" w:hAnsi="Times New Roman" w:cs="Times New Roman"/>
          <w:sz w:val="24"/>
          <w:szCs w:val="24"/>
        </w:rPr>
        <w:t>Tablosu’nda</w:t>
      </w:r>
      <w:proofErr w:type="spellEnd"/>
      <w:r w:rsidRPr="009D6DFB">
        <w:rPr>
          <w:rFonts w:ascii="Times New Roman" w:hAnsi="Times New Roman" w:cs="Times New Roman"/>
          <w:sz w:val="24"/>
          <w:szCs w:val="24"/>
        </w:rPr>
        <w:t xml:space="preserve"> ve </w:t>
      </w:r>
      <w:r>
        <w:rPr>
          <w:rFonts w:ascii="Times New Roman" w:hAnsi="Times New Roman" w:cs="Times New Roman"/>
          <w:b/>
          <w:sz w:val="24"/>
          <w:szCs w:val="24"/>
        </w:rPr>
        <w:t>Ek-6</w:t>
      </w:r>
      <w:r w:rsidRPr="009D6DFB">
        <w:rPr>
          <w:rFonts w:ascii="Times New Roman" w:hAnsi="Times New Roman" w:cs="Times New Roman"/>
          <w:sz w:val="24"/>
          <w:szCs w:val="24"/>
        </w:rPr>
        <w:t>’te bulunan Bölüm-Program</w:t>
      </w:r>
      <w:r>
        <w:rPr>
          <w:rFonts w:ascii="Times New Roman" w:hAnsi="Times New Roman" w:cs="Times New Roman"/>
          <w:sz w:val="24"/>
          <w:szCs w:val="24"/>
        </w:rPr>
        <w:t xml:space="preserve"> Bilgileri </w:t>
      </w:r>
      <w:proofErr w:type="spellStart"/>
      <w:r>
        <w:rPr>
          <w:rFonts w:ascii="Times New Roman" w:hAnsi="Times New Roman" w:cs="Times New Roman"/>
          <w:sz w:val="24"/>
          <w:szCs w:val="24"/>
        </w:rPr>
        <w:t>Tablosu’nda</w:t>
      </w:r>
      <w:proofErr w:type="spellEnd"/>
      <w:r>
        <w:rPr>
          <w:rFonts w:ascii="Times New Roman" w:hAnsi="Times New Roman" w:cs="Times New Roman"/>
          <w:sz w:val="24"/>
          <w:szCs w:val="24"/>
        </w:rPr>
        <w:t xml:space="preserve"> (Program </w:t>
      </w:r>
      <w:r w:rsidRPr="009D6DFB">
        <w:rPr>
          <w:rFonts w:ascii="Times New Roman" w:hAnsi="Times New Roman" w:cs="Times New Roman"/>
          <w:sz w:val="24"/>
          <w:szCs w:val="24"/>
        </w:rPr>
        <w:t xml:space="preserve">isimleri, akademik personel eğitim durumları, öğretim türü, eğitim </w:t>
      </w:r>
      <w:r>
        <w:rPr>
          <w:rFonts w:ascii="Times New Roman" w:hAnsi="Times New Roman" w:cs="Times New Roman"/>
          <w:sz w:val="24"/>
          <w:szCs w:val="24"/>
        </w:rPr>
        <w:t xml:space="preserve">dili, puan türü, eğitim süresi, </w:t>
      </w:r>
      <w:r w:rsidRPr="009D6DFB">
        <w:rPr>
          <w:rFonts w:ascii="Times New Roman" w:hAnsi="Times New Roman" w:cs="Times New Roman"/>
          <w:sz w:val="24"/>
          <w:szCs w:val="24"/>
        </w:rPr>
        <w:t xml:space="preserve">mezuniyet için gerekli AKTS toplamı, mezuniyet </w:t>
      </w:r>
      <w:proofErr w:type="spellStart"/>
      <w:r w:rsidRPr="009D6DFB">
        <w:rPr>
          <w:rFonts w:ascii="Times New Roman" w:hAnsi="Times New Roman" w:cs="Times New Roman"/>
          <w:sz w:val="24"/>
          <w:szCs w:val="24"/>
        </w:rPr>
        <w:t>ünvanı</w:t>
      </w:r>
      <w:proofErr w:type="spellEnd"/>
      <w:r w:rsidRPr="009D6DFB">
        <w:rPr>
          <w:rFonts w:ascii="Times New Roman" w:hAnsi="Times New Roman" w:cs="Times New Roman"/>
          <w:sz w:val="24"/>
          <w:szCs w:val="24"/>
        </w:rPr>
        <w:t>, öğrenci kabul tarihi) yer almaktadır.</w:t>
      </w:r>
    </w:p>
    <w:p w:rsidR="008020C7" w:rsidRPr="009D6DFB" w:rsidRDefault="009D6DFB" w:rsidP="00A76072">
      <w:pPr>
        <w:ind w:firstLine="708"/>
        <w:jc w:val="both"/>
        <w:rPr>
          <w:rFonts w:ascii="Times New Roman" w:hAnsi="Times New Roman" w:cs="Times New Roman"/>
          <w:sz w:val="24"/>
          <w:szCs w:val="24"/>
        </w:rPr>
      </w:pPr>
      <w:r w:rsidRPr="009D6DFB">
        <w:rPr>
          <w:rFonts w:ascii="Times New Roman" w:hAnsi="Times New Roman" w:cs="Times New Roman"/>
          <w:sz w:val="24"/>
          <w:szCs w:val="24"/>
        </w:rPr>
        <w:t>Birimimizde görev yapan akademik personelin eğitim duru</w:t>
      </w:r>
      <w:r>
        <w:rPr>
          <w:rFonts w:ascii="Times New Roman" w:hAnsi="Times New Roman" w:cs="Times New Roman"/>
          <w:sz w:val="24"/>
          <w:szCs w:val="24"/>
        </w:rPr>
        <w:t xml:space="preserve">muna ilişkin ayrıntılı bilgiler ise </w:t>
      </w:r>
      <w:r w:rsidRPr="009D6DFB">
        <w:rPr>
          <w:rFonts w:ascii="Times New Roman" w:hAnsi="Times New Roman" w:cs="Times New Roman"/>
          <w:b/>
          <w:sz w:val="24"/>
          <w:szCs w:val="24"/>
        </w:rPr>
        <w:t>Ek-7</w:t>
      </w:r>
      <w:r w:rsidRPr="009D6DFB">
        <w:rPr>
          <w:rFonts w:ascii="Times New Roman" w:hAnsi="Times New Roman" w:cs="Times New Roman"/>
          <w:sz w:val="24"/>
          <w:szCs w:val="24"/>
        </w:rPr>
        <w:t xml:space="preserve">’da bulunan </w:t>
      </w:r>
      <w:r>
        <w:rPr>
          <w:rFonts w:ascii="Times New Roman" w:hAnsi="Times New Roman" w:cs="Times New Roman"/>
          <w:sz w:val="24"/>
          <w:szCs w:val="24"/>
        </w:rPr>
        <w:t>“</w:t>
      </w:r>
      <w:r w:rsidRPr="009D6DFB">
        <w:rPr>
          <w:rFonts w:ascii="Times New Roman" w:hAnsi="Times New Roman" w:cs="Times New Roman"/>
          <w:sz w:val="24"/>
          <w:szCs w:val="24"/>
        </w:rPr>
        <w:t xml:space="preserve">Akademik Personel Eğitim Durumu </w:t>
      </w:r>
      <w:proofErr w:type="spellStart"/>
      <w:r w:rsidRPr="009D6DFB">
        <w:rPr>
          <w:rFonts w:ascii="Times New Roman" w:hAnsi="Times New Roman" w:cs="Times New Roman"/>
          <w:sz w:val="24"/>
          <w:szCs w:val="24"/>
        </w:rPr>
        <w:t>Tab</w:t>
      </w:r>
      <w:r>
        <w:rPr>
          <w:rFonts w:ascii="Times New Roman" w:hAnsi="Times New Roman" w:cs="Times New Roman"/>
          <w:sz w:val="24"/>
          <w:szCs w:val="24"/>
        </w:rPr>
        <w:t>losu”nda</w:t>
      </w:r>
      <w:proofErr w:type="spellEnd"/>
      <w:r>
        <w:rPr>
          <w:rFonts w:ascii="Times New Roman" w:hAnsi="Times New Roman" w:cs="Times New Roman"/>
          <w:sz w:val="24"/>
          <w:szCs w:val="24"/>
        </w:rPr>
        <w:t xml:space="preserve"> (Lisans, Yüksek Lisans </w:t>
      </w:r>
      <w:r w:rsidRPr="009D6DFB">
        <w:rPr>
          <w:rFonts w:ascii="Times New Roman" w:hAnsi="Times New Roman" w:cs="Times New Roman"/>
          <w:sz w:val="24"/>
          <w:szCs w:val="24"/>
        </w:rPr>
        <w:t>ve Doktora Eğitim Bilgileri Tablosu) yer almaktadır.</w:t>
      </w:r>
    </w:p>
    <w:p w:rsidR="00B50643" w:rsidRPr="00B50643" w:rsidRDefault="00B50643" w:rsidP="00A76072">
      <w:pPr>
        <w:pStyle w:val="ListeParagraf"/>
        <w:numPr>
          <w:ilvl w:val="1"/>
          <w:numId w:val="2"/>
        </w:numPr>
        <w:spacing w:after="240" w:line="276" w:lineRule="auto"/>
        <w:rPr>
          <w:rFonts w:ascii="Times New Roman" w:hAnsi="Times New Roman" w:cs="Times New Roman"/>
          <w:b/>
          <w:sz w:val="24"/>
          <w:szCs w:val="24"/>
        </w:rPr>
      </w:pPr>
      <w:r w:rsidRPr="00B50643">
        <w:rPr>
          <w:rFonts w:ascii="Times New Roman" w:hAnsi="Times New Roman" w:cs="Times New Roman"/>
          <w:b/>
          <w:sz w:val="24"/>
          <w:szCs w:val="24"/>
        </w:rPr>
        <w:t>Araştırma Faaliyetinin Yürütüldüğü Birimler</w:t>
      </w:r>
    </w:p>
    <w:p w:rsidR="008020C7" w:rsidRDefault="00B50643" w:rsidP="00B50643">
      <w:pPr>
        <w:spacing w:after="240"/>
        <w:ind w:firstLine="708"/>
        <w:jc w:val="both"/>
        <w:rPr>
          <w:rFonts w:ascii="Times New Roman" w:hAnsi="Times New Roman" w:cs="Times New Roman"/>
          <w:sz w:val="24"/>
          <w:szCs w:val="24"/>
        </w:rPr>
      </w:pPr>
      <w:r w:rsidRPr="00B50643">
        <w:rPr>
          <w:rFonts w:ascii="Times New Roman" w:hAnsi="Times New Roman" w:cs="Times New Roman"/>
          <w:b/>
          <w:sz w:val="24"/>
          <w:szCs w:val="24"/>
        </w:rPr>
        <w:t xml:space="preserve">Ar-Ge Faaliyeti </w:t>
      </w:r>
      <w:r>
        <w:rPr>
          <w:rFonts w:ascii="Times New Roman" w:hAnsi="Times New Roman" w:cs="Times New Roman"/>
          <w:b/>
          <w:sz w:val="24"/>
          <w:szCs w:val="24"/>
        </w:rPr>
        <w:t>Gerçekleştiren Birimler;</w:t>
      </w:r>
      <w:r w:rsidRPr="00B50643">
        <w:rPr>
          <w:rFonts w:ascii="Times New Roman" w:hAnsi="Times New Roman" w:cs="Times New Roman"/>
          <w:sz w:val="24"/>
          <w:szCs w:val="24"/>
        </w:rPr>
        <w:t xml:space="preserve"> Birimimiz</w:t>
      </w:r>
      <w:r>
        <w:rPr>
          <w:rFonts w:ascii="Times New Roman" w:hAnsi="Times New Roman" w:cs="Times New Roman"/>
          <w:sz w:val="24"/>
          <w:szCs w:val="24"/>
        </w:rPr>
        <w:t xml:space="preserve">de herhangi bir Ar-Ge faaliyet </w:t>
      </w:r>
      <w:r w:rsidRPr="00B50643">
        <w:rPr>
          <w:rFonts w:ascii="Times New Roman" w:hAnsi="Times New Roman" w:cs="Times New Roman"/>
          <w:sz w:val="24"/>
          <w:szCs w:val="24"/>
        </w:rPr>
        <w:t>yürütülmemekte</w:t>
      </w:r>
      <w:r>
        <w:rPr>
          <w:rFonts w:ascii="Times New Roman" w:hAnsi="Times New Roman" w:cs="Times New Roman"/>
          <w:sz w:val="24"/>
          <w:szCs w:val="24"/>
        </w:rPr>
        <w:t xml:space="preserve">dir. Kurum öğretim elemanları bilimsel araştırma ve yayın </w:t>
      </w:r>
      <w:r w:rsidRPr="00B50643">
        <w:rPr>
          <w:rFonts w:ascii="Times New Roman" w:hAnsi="Times New Roman" w:cs="Times New Roman"/>
          <w:sz w:val="24"/>
          <w:szCs w:val="24"/>
        </w:rPr>
        <w:t>yapmaktadırlar.</w:t>
      </w:r>
    </w:p>
    <w:p w:rsidR="00DF45D9" w:rsidRDefault="00DF45D9" w:rsidP="00B50643">
      <w:pPr>
        <w:spacing w:after="240"/>
        <w:ind w:firstLine="708"/>
        <w:jc w:val="both"/>
        <w:rPr>
          <w:rFonts w:ascii="Times New Roman" w:hAnsi="Times New Roman" w:cs="Times New Roman"/>
          <w:sz w:val="24"/>
          <w:szCs w:val="24"/>
        </w:rPr>
      </w:pPr>
    </w:p>
    <w:p w:rsidR="00DF45D9" w:rsidRPr="00B50643" w:rsidRDefault="00DF45D9" w:rsidP="00B50643">
      <w:pPr>
        <w:spacing w:after="240"/>
        <w:ind w:firstLine="708"/>
        <w:jc w:val="both"/>
        <w:rPr>
          <w:rFonts w:ascii="Times New Roman" w:hAnsi="Times New Roman" w:cs="Times New Roman"/>
          <w:sz w:val="24"/>
          <w:szCs w:val="24"/>
        </w:rPr>
      </w:pPr>
    </w:p>
    <w:p w:rsidR="00190CA0" w:rsidRDefault="00B50643" w:rsidP="00DF45D9">
      <w:pPr>
        <w:pStyle w:val="ListeParagraf"/>
        <w:numPr>
          <w:ilvl w:val="1"/>
          <w:numId w:val="2"/>
        </w:numPr>
        <w:spacing w:after="240"/>
        <w:rPr>
          <w:rFonts w:ascii="Times New Roman" w:hAnsi="Times New Roman" w:cs="Times New Roman"/>
          <w:b/>
          <w:sz w:val="24"/>
          <w:szCs w:val="24"/>
        </w:rPr>
      </w:pPr>
      <w:r w:rsidRPr="00DF45D9">
        <w:rPr>
          <w:rFonts w:ascii="Times New Roman" w:hAnsi="Times New Roman" w:cs="Times New Roman"/>
          <w:b/>
          <w:sz w:val="24"/>
          <w:szCs w:val="24"/>
        </w:rPr>
        <w:lastRenderedPageBreak/>
        <w:t>Kurumun Organizasyonel Şeması</w:t>
      </w:r>
    </w:p>
    <w:p w:rsidR="00DF45D9" w:rsidRPr="00DF45D9" w:rsidRDefault="00DC12FE" w:rsidP="00DC7A44">
      <w:pPr>
        <w:spacing w:after="24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Meslek Yüksekokulumuzda 2547 Sayılı Yükseköğrenim Kanunu’nun ilgili maddelerine, Yozgat Bozok Üniversitesi tarafından yayınlanmış ilgili yönetmelik ve yönergeler ile SHMYO Staj, Uygulama ve Klinik Uygulama </w:t>
      </w:r>
      <w:proofErr w:type="spellStart"/>
      <w:r>
        <w:rPr>
          <w:rFonts w:ascii="Times New Roman" w:hAnsi="Times New Roman" w:cs="Times New Roman"/>
          <w:sz w:val="24"/>
          <w:szCs w:val="24"/>
        </w:rPr>
        <w:t>Yönergesi’ne</w:t>
      </w:r>
      <w:proofErr w:type="spellEnd"/>
      <w:r>
        <w:rPr>
          <w:rFonts w:ascii="Times New Roman" w:hAnsi="Times New Roman" w:cs="Times New Roman"/>
          <w:sz w:val="24"/>
          <w:szCs w:val="24"/>
        </w:rPr>
        <w:t xml:space="preserve"> uygun olacak şekilde organizasyon yapısı oluşturulmuş, ilgili organizasyon şeması, yönetim kurulu, yüksekokul kurulu, danışma kurulu, </w:t>
      </w:r>
      <w:r w:rsidR="00DC7A44">
        <w:rPr>
          <w:rFonts w:ascii="Times New Roman" w:hAnsi="Times New Roman" w:cs="Times New Roman"/>
          <w:sz w:val="24"/>
          <w:szCs w:val="24"/>
        </w:rPr>
        <w:t xml:space="preserve">kalite komisyonu, SHMYO Staj Uygulama ve Klinik Uygulama Kurulu, komisyonlar ile müdür, müdür yardımcıları, bölüm başkanları, yüksekokul sekreteri, öğrenci işleri memuru, muhasebe, taşınır yetkililerinin görevleri kurumsal web sitesi </w:t>
      </w:r>
      <w:hyperlink r:id="rId17" w:history="1">
        <w:r w:rsidR="00DC7A44" w:rsidRPr="00355B1E">
          <w:rPr>
            <w:rStyle w:val="Kpr"/>
            <w:rFonts w:ascii="Times New Roman" w:hAnsi="Times New Roman" w:cs="Times New Roman"/>
            <w:sz w:val="24"/>
            <w:szCs w:val="24"/>
          </w:rPr>
          <w:t>http://shmyo.bozok.edu.tr</w:t>
        </w:r>
      </w:hyperlink>
      <w:r w:rsidR="00DC7A44">
        <w:rPr>
          <w:rFonts w:ascii="Times New Roman" w:hAnsi="Times New Roman" w:cs="Times New Roman"/>
          <w:sz w:val="24"/>
          <w:szCs w:val="24"/>
        </w:rPr>
        <w:t xml:space="preserve"> adresinde paylaşılmış </w:t>
      </w:r>
      <w:r w:rsidR="00DC7A44" w:rsidRPr="00DC7A44">
        <w:rPr>
          <w:rFonts w:ascii="Times New Roman" w:hAnsi="Times New Roman" w:cs="Times New Roman"/>
          <w:b/>
          <w:sz w:val="24"/>
          <w:szCs w:val="24"/>
        </w:rPr>
        <w:t>(EK-8)</w:t>
      </w:r>
      <w:r w:rsidR="00DC7A44">
        <w:rPr>
          <w:rFonts w:ascii="Times New Roman" w:hAnsi="Times New Roman" w:cs="Times New Roman"/>
          <w:sz w:val="24"/>
          <w:szCs w:val="24"/>
        </w:rPr>
        <w:t xml:space="preserve">, Akademik ve idari personelin görev ve sorumlulukları, müdür yardımcılarının sorumluluk alanları ve yardımcı personelin görevleri kendilerine tebliğ edilmiş, tüm çalışanlara duyurulmuştur </w:t>
      </w:r>
      <w:r w:rsidR="00DC7A44" w:rsidRPr="00DC7A44">
        <w:rPr>
          <w:rFonts w:ascii="Times New Roman" w:hAnsi="Times New Roman" w:cs="Times New Roman"/>
          <w:b/>
          <w:sz w:val="24"/>
          <w:szCs w:val="24"/>
        </w:rPr>
        <w:t>(EK-9)</w:t>
      </w:r>
      <w:r w:rsidR="00DC7A4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DF45D9" w:rsidRPr="00C81F4A" w:rsidRDefault="00DF45D9" w:rsidP="00DC12FE">
      <w:pPr>
        <w:jc w:val="both"/>
        <w:rPr>
          <w:rFonts w:ascii="Times New Roman" w:hAnsi="Times New Roman" w:cs="Times New Roman"/>
          <w:sz w:val="32"/>
          <w:szCs w:val="32"/>
        </w:rPr>
      </w:pPr>
    </w:p>
    <w:p w:rsidR="00DF45D9" w:rsidRDefault="00DC7A44" w:rsidP="00DC7A44">
      <w:pPr>
        <w:pStyle w:val="ListeParagraf"/>
        <w:numPr>
          <w:ilvl w:val="0"/>
          <w:numId w:val="2"/>
        </w:numPr>
        <w:spacing w:after="240"/>
        <w:jc w:val="center"/>
        <w:rPr>
          <w:rFonts w:ascii="Times New Roman" w:hAnsi="Times New Roman" w:cs="Times New Roman"/>
          <w:b/>
          <w:sz w:val="32"/>
          <w:szCs w:val="32"/>
        </w:rPr>
      </w:pPr>
      <w:r w:rsidRPr="00DC7A44">
        <w:rPr>
          <w:rFonts w:ascii="Times New Roman" w:hAnsi="Times New Roman" w:cs="Times New Roman"/>
          <w:b/>
          <w:sz w:val="32"/>
          <w:szCs w:val="32"/>
        </w:rPr>
        <w:t>KALİTE GÜVENCESİ SİSTEMİ</w:t>
      </w:r>
    </w:p>
    <w:p w:rsidR="00B07604" w:rsidRPr="00C81F4A" w:rsidRDefault="00B07604" w:rsidP="00C81F4A">
      <w:pPr>
        <w:spacing w:after="240"/>
        <w:rPr>
          <w:rFonts w:ascii="Times New Roman" w:hAnsi="Times New Roman" w:cs="Times New Roman"/>
          <w:b/>
          <w:sz w:val="32"/>
          <w:szCs w:val="32"/>
        </w:rPr>
      </w:pPr>
    </w:p>
    <w:p w:rsidR="00190CA0" w:rsidRPr="00DC7A44" w:rsidRDefault="00DC7A44" w:rsidP="00DC7A44">
      <w:pPr>
        <w:pStyle w:val="ListeParagraf"/>
        <w:numPr>
          <w:ilvl w:val="1"/>
          <w:numId w:val="2"/>
        </w:numPr>
        <w:spacing w:after="240"/>
        <w:jc w:val="both"/>
        <w:rPr>
          <w:rFonts w:ascii="Times New Roman" w:hAnsi="Times New Roman" w:cs="Times New Roman"/>
          <w:b/>
          <w:sz w:val="24"/>
          <w:szCs w:val="24"/>
        </w:rPr>
      </w:pPr>
      <w:r w:rsidRPr="00DC7A44">
        <w:rPr>
          <w:rFonts w:ascii="Times New Roman" w:hAnsi="Times New Roman" w:cs="Times New Roman"/>
          <w:b/>
          <w:sz w:val="24"/>
          <w:szCs w:val="24"/>
        </w:rPr>
        <w:t>Kalite Politikası</w:t>
      </w:r>
    </w:p>
    <w:p w:rsidR="000B1ECF" w:rsidRPr="000B1ECF" w:rsidRDefault="00A76072" w:rsidP="000B1ECF">
      <w:pPr>
        <w:autoSpaceDE w:val="0"/>
        <w:autoSpaceDN w:val="0"/>
        <w:adjustRightInd w:val="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0B1ECF" w:rsidRPr="00C25887">
        <w:rPr>
          <w:rFonts w:ascii="Times New Roman" w:hAnsi="Times New Roman" w:cs="Times New Roman"/>
          <w:b/>
          <w:sz w:val="24"/>
          <w:szCs w:val="24"/>
        </w:rPr>
        <w:t>Stratejileri, Öncelikleri Ve Tercihlerinin Misyon, Vizyon ve Hedefleri ile İlişkisi:</w:t>
      </w:r>
      <w:r w:rsidR="000B1ECF" w:rsidRPr="000B1ECF">
        <w:rPr>
          <w:rFonts w:ascii="Times New Roman" w:hAnsi="Times New Roman" w:cs="Times New Roman"/>
          <w:sz w:val="24"/>
          <w:szCs w:val="24"/>
        </w:rPr>
        <w:t xml:space="preserve"> Meslek Yüksekokulumuzun </w:t>
      </w:r>
      <w:proofErr w:type="gramStart"/>
      <w:r w:rsidR="000B1ECF" w:rsidRPr="000B1ECF">
        <w:rPr>
          <w:rFonts w:ascii="Times New Roman" w:hAnsi="Times New Roman" w:cs="Times New Roman"/>
          <w:sz w:val="24"/>
          <w:szCs w:val="24"/>
        </w:rPr>
        <w:t>misyonu</w:t>
      </w:r>
      <w:proofErr w:type="gramEnd"/>
      <w:r w:rsidR="000B1ECF" w:rsidRPr="000B1ECF">
        <w:rPr>
          <w:rFonts w:ascii="Times New Roman" w:hAnsi="Times New Roman" w:cs="Times New Roman"/>
          <w:sz w:val="24"/>
          <w:szCs w:val="24"/>
        </w:rPr>
        <w:t xml:space="preserve"> ve vizyonu kurumsal duruşunu, önceliğini ve tercihlerini yansıtacak şekilde, misyonu </w:t>
      </w:r>
      <w:r w:rsidR="004E7F93">
        <w:rPr>
          <w:rFonts w:ascii="Times New Roman" w:hAnsi="Times New Roman" w:cs="Times New Roman"/>
          <w:sz w:val="24"/>
          <w:szCs w:val="24"/>
        </w:rPr>
        <w:t>b</w:t>
      </w:r>
      <w:r w:rsidR="000B1ECF" w:rsidRPr="000B1ECF">
        <w:rPr>
          <w:rFonts w:ascii="Times New Roman" w:hAnsi="Times New Roman" w:cs="Times New Roman"/>
          <w:sz w:val="24"/>
          <w:szCs w:val="24"/>
        </w:rPr>
        <w:t xml:space="preserve">ilim ve teknolojiden yararlanan, evrensel ve toplumsal değerlere saygılı, mesleki açıdan yetkin, gelişime açık ve sağlık sektörünün ihtiyaç duyduğu nitelikli bireyler yetiştirmektir. Vizyonu ise evrensel ve toplumsal değerler ışığında eğitim-öğretimi, gelişen çağın gereklerine uygun olarak yapılandıran öncü bir kurum olmaktır. Gelişen çağın gereklerine uygun olarak hizmet veren okulumuz </w:t>
      </w:r>
      <w:proofErr w:type="gramStart"/>
      <w:r w:rsidR="000B1ECF" w:rsidRPr="000B1ECF">
        <w:rPr>
          <w:rFonts w:ascii="Times New Roman" w:hAnsi="Times New Roman" w:cs="Times New Roman"/>
          <w:sz w:val="24"/>
          <w:szCs w:val="24"/>
        </w:rPr>
        <w:t>misyon</w:t>
      </w:r>
      <w:proofErr w:type="gramEnd"/>
      <w:r w:rsidR="000B1ECF" w:rsidRPr="000B1ECF">
        <w:rPr>
          <w:rFonts w:ascii="Times New Roman" w:hAnsi="Times New Roman" w:cs="Times New Roman"/>
          <w:sz w:val="24"/>
          <w:szCs w:val="24"/>
        </w:rPr>
        <w:t xml:space="preserve"> ve vizyonu çerçevesinde oluşturduğu hedeflere ulaşmak için gerekli faaliyetleri yerine getirmektedir.</w:t>
      </w:r>
      <w:r w:rsidRPr="000B1ECF">
        <w:rPr>
          <w:rFonts w:ascii="Times New Roman" w:hAnsi="Times New Roman" w:cs="Times New Roman"/>
          <w:sz w:val="24"/>
          <w:szCs w:val="24"/>
        </w:rPr>
        <w:t xml:space="preserve"> </w:t>
      </w:r>
    </w:p>
    <w:p w:rsidR="000B1ECF" w:rsidRDefault="00C25887" w:rsidP="000B1ECF">
      <w:pPr>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Kurumda varsa </w:t>
      </w:r>
      <w:proofErr w:type="gramStart"/>
      <w:r w:rsidRPr="00C25887">
        <w:rPr>
          <w:rFonts w:ascii="Times New Roman" w:hAnsi="Times New Roman" w:cs="Times New Roman"/>
          <w:b/>
          <w:sz w:val="24"/>
          <w:szCs w:val="24"/>
        </w:rPr>
        <w:t>misyon</w:t>
      </w:r>
      <w:proofErr w:type="gramEnd"/>
      <w:r w:rsidRPr="00C25887">
        <w:rPr>
          <w:rFonts w:ascii="Times New Roman" w:hAnsi="Times New Roman" w:cs="Times New Roman"/>
          <w:b/>
          <w:sz w:val="24"/>
          <w:szCs w:val="24"/>
        </w:rPr>
        <w:t xml:space="preserve"> farklılaşması odaklı yaklaşımlar:</w:t>
      </w:r>
      <w:r w:rsidR="00B07604" w:rsidRPr="00C25887">
        <w:rPr>
          <w:b/>
        </w:rPr>
        <w:t xml:space="preserve"> </w:t>
      </w:r>
      <w:r w:rsidR="000B1ECF" w:rsidRPr="000B1ECF">
        <w:rPr>
          <w:rFonts w:ascii="Times New Roman" w:hAnsi="Times New Roman" w:cs="Times New Roman"/>
          <w:sz w:val="24"/>
          <w:szCs w:val="24"/>
        </w:rPr>
        <w:t>Birimimiz üniversitemizin misyon farklılaşması noktasında a</w:t>
      </w:r>
      <w:r w:rsidR="000B1ECF">
        <w:rPr>
          <w:rFonts w:ascii="Times New Roman" w:hAnsi="Times New Roman" w:cs="Times New Roman"/>
          <w:sz w:val="24"/>
          <w:szCs w:val="24"/>
        </w:rPr>
        <w:t xml:space="preserve">maçlamış olduğu sağlık </w:t>
      </w:r>
      <w:r w:rsidR="000B1ECF" w:rsidRPr="000B1ECF">
        <w:rPr>
          <w:rFonts w:ascii="Times New Roman" w:hAnsi="Times New Roman" w:cs="Times New Roman"/>
          <w:sz w:val="24"/>
          <w:szCs w:val="24"/>
        </w:rPr>
        <w:t>alanında ihtisaslaşma alanına nitelikli teknik insan gücünü ye</w:t>
      </w:r>
      <w:r w:rsidR="000B1ECF">
        <w:rPr>
          <w:rFonts w:ascii="Times New Roman" w:hAnsi="Times New Roman" w:cs="Times New Roman"/>
          <w:sz w:val="24"/>
          <w:szCs w:val="24"/>
        </w:rPr>
        <w:t xml:space="preserve">tiştirerek, özellikle eğitim ve </w:t>
      </w:r>
      <w:r w:rsidR="000B1ECF" w:rsidRPr="000B1ECF">
        <w:rPr>
          <w:rFonts w:ascii="Times New Roman" w:hAnsi="Times New Roman" w:cs="Times New Roman"/>
          <w:sz w:val="24"/>
          <w:szCs w:val="24"/>
        </w:rPr>
        <w:t>sağlık alanında bakım hizmeti vererek bölgenin sosyal, kü</w:t>
      </w:r>
      <w:r w:rsidR="000B1ECF">
        <w:rPr>
          <w:rFonts w:ascii="Times New Roman" w:hAnsi="Times New Roman" w:cs="Times New Roman"/>
          <w:sz w:val="24"/>
          <w:szCs w:val="24"/>
        </w:rPr>
        <w:t xml:space="preserve">ltürel ve ekonomik kalkınmasını </w:t>
      </w:r>
      <w:r w:rsidR="000B1ECF" w:rsidRPr="000B1ECF">
        <w:rPr>
          <w:rFonts w:ascii="Times New Roman" w:hAnsi="Times New Roman" w:cs="Times New Roman"/>
          <w:sz w:val="24"/>
          <w:szCs w:val="24"/>
        </w:rPr>
        <w:t>katkıda bulunan çalışmalar sürdürmeye gayret etmektedir.</w:t>
      </w:r>
      <w:r w:rsidR="000B1ECF">
        <w:rPr>
          <w:rFonts w:ascii="Times New Roman" w:hAnsi="Times New Roman" w:cs="Times New Roman"/>
          <w:sz w:val="24"/>
          <w:szCs w:val="24"/>
        </w:rPr>
        <w:t xml:space="preserve"> </w:t>
      </w:r>
    </w:p>
    <w:p w:rsidR="000B1ECF" w:rsidRDefault="00A76072" w:rsidP="00B07604">
      <w:pPr>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Kurumsal </w:t>
      </w:r>
      <w:r w:rsidR="00C25887" w:rsidRPr="00C25887">
        <w:rPr>
          <w:rFonts w:ascii="Times New Roman" w:hAnsi="Times New Roman" w:cs="Times New Roman"/>
          <w:b/>
          <w:sz w:val="24"/>
          <w:szCs w:val="24"/>
        </w:rPr>
        <w:t>kaynakların paylaşımında birimler arası dengenin kurulmuş olması:</w:t>
      </w:r>
      <w:r w:rsidR="00B07604">
        <w:rPr>
          <w:rFonts w:ascii="Times New Roman" w:hAnsi="Times New Roman" w:cs="Times New Roman"/>
          <w:sz w:val="24"/>
          <w:szCs w:val="24"/>
        </w:rPr>
        <w:t xml:space="preserve"> </w:t>
      </w:r>
      <w:r w:rsidR="00B07604" w:rsidRPr="00B07604">
        <w:rPr>
          <w:rFonts w:ascii="Times New Roman" w:hAnsi="Times New Roman" w:cs="Times New Roman"/>
          <w:sz w:val="24"/>
          <w:szCs w:val="24"/>
        </w:rPr>
        <w:t>Birim kaynaklarının paylaşımında tüm bölümler arası</w:t>
      </w:r>
      <w:r w:rsidR="00B07604">
        <w:rPr>
          <w:rFonts w:ascii="Times New Roman" w:hAnsi="Times New Roman" w:cs="Times New Roman"/>
          <w:sz w:val="24"/>
          <w:szCs w:val="24"/>
        </w:rPr>
        <w:t xml:space="preserve">nda eşit dağılım yapılmaya özen </w:t>
      </w:r>
      <w:r w:rsidR="00B07604" w:rsidRPr="00B07604">
        <w:rPr>
          <w:rFonts w:ascii="Times New Roman" w:hAnsi="Times New Roman" w:cs="Times New Roman"/>
          <w:sz w:val="24"/>
          <w:szCs w:val="24"/>
        </w:rPr>
        <w:t xml:space="preserve">gösterilmektedir. Birimlerden düzenli aralıklarla ihtiyaç </w:t>
      </w:r>
      <w:r w:rsidR="00B07604">
        <w:rPr>
          <w:rFonts w:ascii="Times New Roman" w:hAnsi="Times New Roman" w:cs="Times New Roman"/>
          <w:sz w:val="24"/>
          <w:szCs w:val="24"/>
        </w:rPr>
        <w:t xml:space="preserve">listeleri istenmekte ve alımlar </w:t>
      </w:r>
      <w:r w:rsidR="00B07604" w:rsidRPr="00B07604">
        <w:rPr>
          <w:rFonts w:ascii="Times New Roman" w:hAnsi="Times New Roman" w:cs="Times New Roman"/>
          <w:sz w:val="24"/>
          <w:szCs w:val="24"/>
        </w:rPr>
        <w:t>öncelikli ihtiyaçlar doğrultusunda yapılmaktadır.</w:t>
      </w:r>
    </w:p>
    <w:p w:rsidR="00B07604" w:rsidRDefault="00A76072" w:rsidP="00B07604">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B07604" w:rsidRPr="00C25887">
        <w:rPr>
          <w:rFonts w:ascii="Times New Roman" w:hAnsi="Times New Roman" w:cs="Times New Roman"/>
          <w:b/>
          <w:sz w:val="24"/>
          <w:szCs w:val="24"/>
        </w:rPr>
        <w:t>Kalite Politikasının Tüm Süreçlerini Kapsayacak Şekilde Tanımlanması ve İlan Edilmesi:</w:t>
      </w:r>
      <w:r w:rsidR="00B07604">
        <w:rPr>
          <w:rFonts w:ascii="Times New Roman" w:hAnsi="Times New Roman" w:cs="Times New Roman"/>
          <w:sz w:val="24"/>
          <w:szCs w:val="24"/>
        </w:rPr>
        <w:t xml:space="preserve"> </w:t>
      </w:r>
      <w:r w:rsidR="00B07604" w:rsidRPr="00B07604">
        <w:rPr>
          <w:rFonts w:ascii="Times New Roman" w:hAnsi="Times New Roman" w:cs="Times New Roman"/>
          <w:sz w:val="24"/>
          <w:szCs w:val="24"/>
        </w:rPr>
        <w:t>Birimimizin kalite</w:t>
      </w:r>
      <w:r w:rsidR="004E7F93">
        <w:rPr>
          <w:rFonts w:ascii="Times New Roman" w:hAnsi="Times New Roman" w:cs="Times New Roman"/>
          <w:sz w:val="24"/>
          <w:szCs w:val="24"/>
        </w:rPr>
        <w:t xml:space="preserve"> politikası için çalışmalar 2018</w:t>
      </w:r>
      <w:r w:rsidR="00B07604" w:rsidRPr="00B07604">
        <w:rPr>
          <w:rFonts w:ascii="Times New Roman" w:hAnsi="Times New Roman" w:cs="Times New Roman"/>
          <w:sz w:val="24"/>
          <w:szCs w:val="24"/>
        </w:rPr>
        <w:t xml:space="preserve"> yılında </w:t>
      </w:r>
      <w:r w:rsidR="00B07604">
        <w:rPr>
          <w:rFonts w:ascii="Times New Roman" w:hAnsi="Times New Roman" w:cs="Times New Roman"/>
          <w:sz w:val="24"/>
          <w:szCs w:val="24"/>
        </w:rPr>
        <w:t xml:space="preserve">yapılmaya başlanmıştır. Meslek </w:t>
      </w:r>
      <w:r w:rsidR="00B07604" w:rsidRPr="00B07604">
        <w:rPr>
          <w:rFonts w:ascii="Times New Roman" w:hAnsi="Times New Roman" w:cs="Times New Roman"/>
          <w:sz w:val="24"/>
          <w:szCs w:val="24"/>
        </w:rPr>
        <w:t>Yüksekokulu Kalite Kurulu oluşturularak Meslek Yüksekokulu organizasyon şemasında</w:t>
      </w:r>
      <w:r w:rsidR="00B07604">
        <w:rPr>
          <w:rFonts w:ascii="Times New Roman" w:hAnsi="Times New Roman" w:cs="Times New Roman"/>
          <w:sz w:val="24"/>
          <w:szCs w:val="24"/>
        </w:rPr>
        <w:t xml:space="preserve"> </w:t>
      </w:r>
      <w:r w:rsidR="00B07604" w:rsidRPr="00B07604">
        <w:rPr>
          <w:rFonts w:ascii="Times New Roman" w:hAnsi="Times New Roman" w:cs="Times New Roman"/>
          <w:sz w:val="24"/>
          <w:szCs w:val="24"/>
        </w:rPr>
        <w:t>Meslek Yüksekokulu Kuruluna bağlanmıştır. Kurumu</w:t>
      </w:r>
      <w:r w:rsidR="00B07604">
        <w:rPr>
          <w:rFonts w:ascii="Times New Roman" w:hAnsi="Times New Roman" w:cs="Times New Roman"/>
          <w:sz w:val="24"/>
          <w:szCs w:val="24"/>
        </w:rPr>
        <w:t xml:space="preserve">n </w:t>
      </w:r>
      <w:r w:rsidR="00B07604">
        <w:rPr>
          <w:rFonts w:ascii="Times New Roman" w:hAnsi="Times New Roman" w:cs="Times New Roman"/>
          <w:sz w:val="24"/>
          <w:szCs w:val="24"/>
        </w:rPr>
        <w:lastRenderedPageBreak/>
        <w:t xml:space="preserve">kalite yönetimi Kalite Kurulu </w:t>
      </w:r>
      <w:r w:rsidR="00B07604" w:rsidRPr="00B07604">
        <w:rPr>
          <w:rFonts w:ascii="Times New Roman" w:hAnsi="Times New Roman" w:cs="Times New Roman"/>
          <w:sz w:val="24"/>
          <w:szCs w:val="24"/>
        </w:rPr>
        <w:t xml:space="preserve">temsilcisi olan öğretim elemanı ve </w:t>
      </w:r>
      <w:r w:rsidR="004E7F93">
        <w:rPr>
          <w:rFonts w:ascii="Times New Roman" w:hAnsi="Times New Roman" w:cs="Times New Roman"/>
          <w:sz w:val="24"/>
          <w:szCs w:val="24"/>
        </w:rPr>
        <w:t>iki</w:t>
      </w:r>
      <w:r w:rsidR="00B07604" w:rsidRPr="00B07604">
        <w:rPr>
          <w:rFonts w:ascii="Times New Roman" w:hAnsi="Times New Roman" w:cs="Times New Roman"/>
          <w:sz w:val="24"/>
          <w:szCs w:val="24"/>
        </w:rPr>
        <w:t xml:space="preserve"> idari personel tarafın</w:t>
      </w:r>
      <w:r w:rsidR="00B07604">
        <w:rPr>
          <w:rFonts w:ascii="Times New Roman" w:hAnsi="Times New Roman" w:cs="Times New Roman"/>
          <w:sz w:val="24"/>
          <w:szCs w:val="24"/>
        </w:rPr>
        <w:t xml:space="preserve">dan yıllık olarak </w:t>
      </w:r>
      <w:r w:rsidR="00B07604" w:rsidRPr="00B07604">
        <w:rPr>
          <w:rFonts w:ascii="Times New Roman" w:hAnsi="Times New Roman" w:cs="Times New Roman"/>
          <w:sz w:val="24"/>
          <w:szCs w:val="24"/>
        </w:rPr>
        <w:t xml:space="preserve">denetlenmekte ve </w:t>
      </w:r>
      <w:r w:rsidR="004E7F93">
        <w:rPr>
          <w:rFonts w:ascii="Times New Roman" w:hAnsi="Times New Roman" w:cs="Times New Roman"/>
          <w:sz w:val="24"/>
          <w:szCs w:val="24"/>
        </w:rPr>
        <w:t>Kalite Komisyonu’na</w:t>
      </w:r>
      <w:r w:rsidR="00B07604" w:rsidRPr="00B07604">
        <w:rPr>
          <w:rFonts w:ascii="Times New Roman" w:hAnsi="Times New Roman" w:cs="Times New Roman"/>
          <w:sz w:val="24"/>
          <w:szCs w:val="24"/>
        </w:rPr>
        <w:t xml:space="preserve"> raporlandırılmaktadır. </w:t>
      </w:r>
    </w:p>
    <w:p w:rsidR="00B07604" w:rsidRPr="00B07604" w:rsidRDefault="00B07604" w:rsidP="00B07604">
      <w:pPr>
        <w:spacing w:after="240"/>
        <w:ind w:firstLine="708"/>
        <w:jc w:val="both"/>
        <w:rPr>
          <w:rFonts w:ascii="Times New Roman" w:hAnsi="Times New Roman" w:cs="Times New Roman"/>
          <w:sz w:val="24"/>
          <w:szCs w:val="24"/>
        </w:rPr>
      </w:pPr>
      <w:r w:rsidRPr="00B07604">
        <w:rPr>
          <w:rFonts w:ascii="Times New Roman" w:hAnsi="Times New Roman" w:cs="Times New Roman"/>
          <w:sz w:val="24"/>
          <w:szCs w:val="24"/>
        </w:rPr>
        <w:t>Y</w:t>
      </w:r>
      <w:r w:rsidR="004E7F93">
        <w:rPr>
          <w:rFonts w:ascii="Times New Roman" w:hAnsi="Times New Roman" w:cs="Times New Roman"/>
          <w:sz w:val="24"/>
          <w:szCs w:val="24"/>
        </w:rPr>
        <w:t xml:space="preserve">ılda iki defa </w:t>
      </w:r>
      <w:r w:rsidRPr="00B07604">
        <w:rPr>
          <w:rFonts w:ascii="Times New Roman" w:hAnsi="Times New Roman" w:cs="Times New Roman"/>
          <w:sz w:val="24"/>
          <w:szCs w:val="24"/>
        </w:rPr>
        <w:t xml:space="preserve">yapılan Meslek Yüksekokul Kurul toplantısında </w:t>
      </w:r>
      <w:r w:rsidR="004E7F93">
        <w:rPr>
          <w:rFonts w:ascii="Times New Roman" w:hAnsi="Times New Roman" w:cs="Times New Roman"/>
          <w:sz w:val="24"/>
          <w:szCs w:val="24"/>
        </w:rPr>
        <w:t xml:space="preserve">ve ayda bir defa yapılan Birim Kalite Komisyonu toplantılarında </w:t>
      </w:r>
      <w:r w:rsidRPr="00B07604">
        <w:rPr>
          <w:rFonts w:ascii="Times New Roman" w:hAnsi="Times New Roman" w:cs="Times New Roman"/>
          <w:sz w:val="24"/>
          <w:szCs w:val="24"/>
        </w:rPr>
        <w:t>k</w:t>
      </w:r>
      <w:r>
        <w:rPr>
          <w:rFonts w:ascii="Times New Roman" w:hAnsi="Times New Roman" w:cs="Times New Roman"/>
          <w:sz w:val="24"/>
          <w:szCs w:val="24"/>
        </w:rPr>
        <w:t xml:space="preserve">urum kalite politikası hakkında </w:t>
      </w:r>
      <w:r w:rsidRPr="00B07604">
        <w:rPr>
          <w:rFonts w:ascii="Times New Roman" w:hAnsi="Times New Roman" w:cs="Times New Roman"/>
          <w:sz w:val="24"/>
          <w:szCs w:val="24"/>
        </w:rPr>
        <w:t>güncellemeler yapılmakta ve çekirdek ekipler oluşturularak çalışma</w:t>
      </w:r>
      <w:r>
        <w:rPr>
          <w:rFonts w:ascii="Times New Roman" w:hAnsi="Times New Roman" w:cs="Times New Roman"/>
          <w:sz w:val="24"/>
          <w:szCs w:val="24"/>
        </w:rPr>
        <w:t xml:space="preserve">lar </w:t>
      </w:r>
      <w:r w:rsidRPr="00B07604">
        <w:rPr>
          <w:rFonts w:ascii="Times New Roman" w:hAnsi="Times New Roman" w:cs="Times New Roman"/>
          <w:sz w:val="24"/>
          <w:szCs w:val="24"/>
        </w:rPr>
        <w:t xml:space="preserve">gerçekleştirilmektedir. Her yılın </w:t>
      </w:r>
      <w:r w:rsidR="004E7F93">
        <w:rPr>
          <w:rFonts w:ascii="Times New Roman" w:hAnsi="Times New Roman" w:cs="Times New Roman"/>
          <w:sz w:val="24"/>
          <w:szCs w:val="24"/>
        </w:rPr>
        <w:t>Ocak</w:t>
      </w:r>
      <w:r w:rsidRPr="00B07604">
        <w:rPr>
          <w:rFonts w:ascii="Times New Roman" w:hAnsi="Times New Roman" w:cs="Times New Roman"/>
          <w:sz w:val="24"/>
          <w:szCs w:val="24"/>
        </w:rPr>
        <w:t xml:space="preserve"> ayının </w:t>
      </w:r>
      <w:r w:rsidR="004E7F93">
        <w:rPr>
          <w:rFonts w:ascii="Times New Roman" w:hAnsi="Times New Roman" w:cs="Times New Roman"/>
          <w:sz w:val="24"/>
          <w:szCs w:val="24"/>
        </w:rPr>
        <w:t>ikinci</w:t>
      </w:r>
      <w:r w:rsidRPr="00B07604">
        <w:rPr>
          <w:rFonts w:ascii="Times New Roman" w:hAnsi="Times New Roman" w:cs="Times New Roman"/>
          <w:sz w:val="24"/>
          <w:szCs w:val="24"/>
        </w:rPr>
        <w:t xml:space="preserve"> yarı</w:t>
      </w:r>
      <w:r>
        <w:rPr>
          <w:rFonts w:ascii="Times New Roman" w:hAnsi="Times New Roman" w:cs="Times New Roman"/>
          <w:sz w:val="24"/>
          <w:szCs w:val="24"/>
        </w:rPr>
        <w:t xml:space="preserve">sında raporun birim düzeyindeki </w:t>
      </w:r>
      <w:r w:rsidRPr="00B07604">
        <w:rPr>
          <w:rFonts w:ascii="Times New Roman" w:hAnsi="Times New Roman" w:cs="Times New Roman"/>
          <w:sz w:val="24"/>
          <w:szCs w:val="24"/>
        </w:rPr>
        <w:t>ha</w:t>
      </w:r>
      <w:r w:rsidR="004E7F93">
        <w:rPr>
          <w:rFonts w:ascii="Times New Roman" w:hAnsi="Times New Roman" w:cs="Times New Roman"/>
          <w:sz w:val="24"/>
          <w:szCs w:val="24"/>
        </w:rPr>
        <w:t>zırlıkları</w:t>
      </w:r>
      <w:r w:rsidRPr="00B07604">
        <w:rPr>
          <w:rFonts w:ascii="Times New Roman" w:hAnsi="Times New Roman" w:cs="Times New Roman"/>
          <w:sz w:val="24"/>
          <w:szCs w:val="24"/>
        </w:rPr>
        <w:t xml:space="preserve"> tamamlanmaktadır.</w:t>
      </w:r>
    </w:p>
    <w:p w:rsidR="00A76072" w:rsidRPr="000B1ECF" w:rsidRDefault="00B07604" w:rsidP="00B07604">
      <w:pPr>
        <w:spacing w:after="240"/>
        <w:ind w:firstLine="708"/>
        <w:jc w:val="both"/>
        <w:rPr>
          <w:rFonts w:ascii="Times New Roman" w:hAnsi="Times New Roman" w:cs="Times New Roman"/>
          <w:sz w:val="24"/>
          <w:szCs w:val="24"/>
        </w:rPr>
      </w:pPr>
      <w:r w:rsidRPr="00B07604">
        <w:rPr>
          <w:rFonts w:ascii="Times New Roman" w:hAnsi="Times New Roman" w:cs="Times New Roman"/>
          <w:sz w:val="24"/>
          <w:szCs w:val="24"/>
        </w:rPr>
        <w:t>Kurumun kalite güvencesi ve iç değerlendirme süreçle</w:t>
      </w:r>
      <w:r>
        <w:rPr>
          <w:rFonts w:ascii="Times New Roman" w:hAnsi="Times New Roman" w:cs="Times New Roman"/>
          <w:sz w:val="24"/>
          <w:szCs w:val="24"/>
        </w:rPr>
        <w:t xml:space="preserve">ri kapsamındaki ölçme ve izleme </w:t>
      </w:r>
      <w:r w:rsidRPr="00B07604">
        <w:rPr>
          <w:rFonts w:ascii="Times New Roman" w:hAnsi="Times New Roman" w:cs="Times New Roman"/>
          <w:sz w:val="24"/>
          <w:szCs w:val="24"/>
        </w:rPr>
        <w:t>sistemi, üniversitemiz Sürekli İyileştirme Koordinatörlüğü t</w:t>
      </w:r>
      <w:r>
        <w:rPr>
          <w:rFonts w:ascii="Times New Roman" w:hAnsi="Times New Roman" w:cs="Times New Roman"/>
          <w:sz w:val="24"/>
          <w:szCs w:val="24"/>
        </w:rPr>
        <w:t xml:space="preserve">arafından oluşturulmuş esaslara </w:t>
      </w:r>
      <w:r w:rsidRPr="00B07604">
        <w:rPr>
          <w:rFonts w:ascii="Times New Roman" w:hAnsi="Times New Roman" w:cs="Times New Roman"/>
          <w:sz w:val="24"/>
          <w:szCs w:val="24"/>
        </w:rPr>
        <w:t>göre yapılmaktadır. İç ve dış paydaşlarımızın kurumumuz ile</w:t>
      </w:r>
      <w:r>
        <w:rPr>
          <w:rFonts w:ascii="Times New Roman" w:hAnsi="Times New Roman" w:cs="Times New Roman"/>
          <w:sz w:val="24"/>
          <w:szCs w:val="24"/>
        </w:rPr>
        <w:t xml:space="preserve"> ilgili şikâyet ve önerilerinin </w:t>
      </w:r>
      <w:r w:rsidRPr="00B07604">
        <w:rPr>
          <w:rFonts w:ascii="Times New Roman" w:hAnsi="Times New Roman" w:cs="Times New Roman"/>
          <w:sz w:val="24"/>
          <w:szCs w:val="24"/>
        </w:rPr>
        <w:t>değerlendirilip süreçlerin iyileştirilebilmesi için düzeltici ve önleyici</w:t>
      </w:r>
      <w:r>
        <w:rPr>
          <w:rFonts w:ascii="Times New Roman" w:hAnsi="Times New Roman" w:cs="Times New Roman"/>
          <w:sz w:val="24"/>
          <w:szCs w:val="24"/>
        </w:rPr>
        <w:t xml:space="preserve"> faaliyet sistemi </w:t>
      </w:r>
      <w:r w:rsidRPr="00B07604">
        <w:rPr>
          <w:rFonts w:ascii="Times New Roman" w:hAnsi="Times New Roman" w:cs="Times New Roman"/>
          <w:sz w:val="24"/>
          <w:szCs w:val="24"/>
        </w:rPr>
        <w:t>kullanılmaktadır. İç paydaşlarımız olan öğrenci ve çalışan</w:t>
      </w:r>
      <w:r>
        <w:rPr>
          <w:rFonts w:ascii="Times New Roman" w:hAnsi="Times New Roman" w:cs="Times New Roman"/>
          <w:sz w:val="24"/>
          <w:szCs w:val="24"/>
        </w:rPr>
        <w:t xml:space="preserve">larımız eğitim öğretim sistemi, </w:t>
      </w:r>
      <w:r w:rsidRPr="00B07604">
        <w:rPr>
          <w:rFonts w:ascii="Times New Roman" w:hAnsi="Times New Roman" w:cs="Times New Roman"/>
          <w:sz w:val="24"/>
          <w:szCs w:val="24"/>
        </w:rPr>
        <w:t>fiziki alan, uygulama laboratuvarları ve alanları, ara</w:t>
      </w:r>
      <w:r>
        <w:rPr>
          <w:rFonts w:ascii="Times New Roman" w:hAnsi="Times New Roman" w:cs="Times New Roman"/>
          <w:sz w:val="24"/>
          <w:szCs w:val="24"/>
        </w:rPr>
        <w:t xml:space="preserve">ç-gereç gibi konularda öneri ve </w:t>
      </w:r>
      <w:r w:rsidR="004E7F93">
        <w:rPr>
          <w:rFonts w:ascii="Times New Roman" w:hAnsi="Times New Roman" w:cs="Times New Roman"/>
          <w:sz w:val="24"/>
          <w:szCs w:val="24"/>
        </w:rPr>
        <w:t xml:space="preserve">şikâyetleri için </w:t>
      </w:r>
      <w:r w:rsidRPr="00B07604">
        <w:rPr>
          <w:rFonts w:ascii="Times New Roman" w:hAnsi="Times New Roman" w:cs="Times New Roman"/>
          <w:sz w:val="24"/>
          <w:szCs w:val="24"/>
        </w:rPr>
        <w:t>“Düzeltici ve Önleyici Faaliye</w:t>
      </w:r>
      <w:r>
        <w:rPr>
          <w:rFonts w:ascii="Times New Roman" w:hAnsi="Times New Roman" w:cs="Times New Roman"/>
          <w:sz w:val="24"/>
          <w:szCs w:val="24"/>
        </w:rPr>
        <w:t xml:space="preserve">t Formu” </w:t>
      </w:r>
      <w:r w:rsidR="004472CA">
        <w:rPr>
          <w:rFonts w:ascii="Times New Roman" w:hAnsi="Times New Roman" w:cs="Times New Roman"/>
          <w:sz w:val="24"/>
          <w:szCs w:val="24"/>
        </w:rPr>
        <w:t xml:space="preserve">(KYT-FRM-025/00) </w:t>
      </w:r>
      <w:r>
        <w:rPr>
          <w:rFonts w:ascii="Times New Roman" w:hAnsi="Times New Roman" w:cs="Times New Roman"/>
          <w:sz w:val="24"/>
          <w:szCs w:val="24"/>
        </w:rPr>
        <w:t xml:space="preserve">doldurulmaktadır. Bu </w:t>
      </w:r>
      <w:r w:rsidRPr="00B07604">
        <w:rPr>
          <w:rFonts w:ascii="Times New Roman" w:hAnsi="Times New Roman" w:cs="Times New Roman"/>
          <w:sz w:val="24"/>
          <w:szCs w:val="24"/>
        </w:rPr>
        <w:t>formlar kalite kurulu tarafından kayıt altına alınmakta ve iyil</w:t>
      </w:r>
      <w:r>
        <w:rPr>
          <w:rFonts w:ascii="Times New Roman" w:hAnsi="Times New Roman" w:cs="Times New Roman"/>
          <w:sz w:val="24"/>
          <w:szCs w:val="24"/>
        </w:rPr>
        <w:t xml:space="preserve">eştirmelerin yapılabilmesi için </w:t>
      </w:r>
      <w:r w:rsidRPr="00B07604">
        <w:rPr>
          <w:rFonts w:ascii="Times New Roman" w:hAnsi="Times New Roman" w:cs="Times New Roman"/>
          <w:sz w:val="24"/>
          <w:szCs w:val="24"/>
        </w:rPr>
        <w:t>ilgili birimlerle iletişime geçilip iyileştirme süreçleri baş</w:t>
      </w:r>
      <w:r>
        <w:rPr>
          <w:rFonts w:ascii="Times New Roman" w:hAnsi="Times New Roman" w:cs="Times New Roman"/>
          <w:sz w:val="24"/>
          <w:szCs w:val="24"/>
        </w:rPr>
        <w:t xml:space="preserve">latılmaktadır. Takipleri Kalite </w:t>
      </w:r>
      <w:r w:rsidRPr="00B07604">
        <w:rPr>
          <w:rFonts w:ascii="Times New Roman" w:hAnsi="Times New Roman" w:cs="Times New Roman"/>
          <w:sz w:val="24"/>
          <w:szCs w:val="24"/>
        </w:rPr>
        <w:t>Kurulu tarafından yapılmakta ve sonuç hakkında öneri vey</w:t>
      </w:r>
      <w:r>
        <w:rPr>
          <w:rFonts w:ascii="Times New Roman" w:hAnsi="Times New Roman" w:cs="Times New Roman"/>
          <w:sz w:val="24"/>
          <w:szCs w:val="24"/>
        </w:rPr>
        <w:t xml:space="preserve">a şikâyette bulunana kişi ya da </w:t>
      </w:r>
      <w:r w:rsidRPr="00B07604">
        <w:rPr>
          <w:rFonts w:ascii="Times New Roman" w:hAnsi="Times New Roman" w:cs="Times New Roman"/>
          <w:sz w:val="24"/>
          <w:szCs w:val="24"/>
        </w:rPr>
        <w:t>kişilere geri bildirim yapılmaktadır.</w:t>
      </w:r>
    </w:p>
    <w:p w:rsidR="00A76072" w:rsidRDefault="00A76072" w:rsidP="00B07604">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B07604" w:rsidRPr="00C25887">
        <w:rPr>
          <w:rFonts w:ascii="Times New Roman" w:hAnsi="Times New Roman" w:cs="Times New Roman"/>
          <w:b/>
          <w:sz w:val="24"/>
          <w:szCs w:val="24"/>
        </w:rPr>
        <w:t>Kalite Politikasını Tüm Pay</w:t>
      </w:r>
      <w:r w:rsidR="00C81F4A" w:rsidRPr="00C25887">
        <w:rPr>
          <w:rFonts w:ascii="Times New Roman" w:hAnsi="Times New Roman" w:cs="Times New Roman"/>
          <w:b/>
          <w:sz w:val="24"/>
          <w:szCs w:val="24"/>
        </w:rPr>
        <w:t>daşlarına Duyurma ve Kurum İçi v</w:t>
      </w:r>
      <w:r w:rsidR="00B07604" w:rsidRPr="00C25887">
        <w:rPr>
          <w:rFonts w:ascii="Times New Roman" w:hAnsi="Times New Roman" w:cs="Times New Roman"/>
          <w:b/>
          <w:sz w:val="24"/>
          <w:szCs w:val="24"/>
        </w:rPr>
        <w:t>e Dışında Yayılımını Sağlama Yöntemi:</w:t>
      </w:r>
      <w:r w:rsidR="00B07604" w:rsidRPr="00C25887">
        <w:rPr>
          <w:rFonts w:ascii="Times New Roman" w:hAnsi="Times New Roman" w:cs="Times New Roman"/>
          <w:sz w:val="24"/>
          <w:szCs w:val="24"/>
        </w:rPr>
        <w:t xml:space="preserve"> </w:t>
      </w:r>
      <w:r w:rsidR="00B07604" w:rsidRPr="00B07604">
        <w:rPr>
          <w:rFonts w:ascii="Times New Roman" w:hAnsi="Times New Roman" w:cs="Times New Roman"/>
          <w:sz w:val="24"/>
          <w:szCs w:val="24"/>
        </w:rPr>
        <w:t>Kurum iç değerlendirme raporları, stratejik planlar ve k</w:t>
      </w:r>
      <w:r w:rsidR="00B07604">
        <w:rPr>
          <w:rFonts w:ascii="Times New Roman" w:hAnsi="Times New Roman" w:cs="Times New Roman"/>
          <w:sz w:val="24"/>
          <w:szCs w:val="24"/>
        </w:rPr>
        <w:t xml:space="preserve">alite takımının tüm çalışmaları </w:t>
      </w:r>
      <w:r w:rsidR="00B07604" w:rsidRPr="00B07604">
        <w:rPr>
          <w:rFonts w:ascii="Times New Roman" w:hAnsi="Times New Roman" w:cs="Times New Roman"/>
          <w:sz w:val="24"/>
          <w:szCs w:val="24"/>
        </w:rPr>
        <w:t>paydaşlarımızla okulumuz web sayfasında ilan edilerek paylaşılmaktadır. Dış ve iç</w:t>
      </w:r>
      <w:r w:rsidR="00B07604">
        <w:rPr>
          <w:rFonts w:ascii="Times New Roman" w:hAnsi="Times New Roman" w:cs="Times New Roman"/>
          <w:sz w:val="24"/>
          <w:szCs w:val="24"/>
        </w:rPr>
        <w:t xml:space="preserve"> paydaşlarımızla </w:t>
      </w:r>
      <w:r w:rsidR="00B07604" w:rsidRPr="00B07604">
        <w:rPr>
          <w:rFonts w:ascii="Times New Roman" w:hAnsi="Times New Roman" w:cs="Times New Roman"/>
          <w:sz w:val="24"/>
          <w:szCs w:val="24"/>
        </w:rPr>
        <w:t>yürütülen tüm etkinliklerde kalite güvencesi sürecimiz sözel olarak paylaşılmaktadır.</w:t>
      </w:r>
    </w:p>
    <w:p w:rsidR="00DC6D9F" w:rsidRPr="00DC6D9F" w:rsidRDefault="00C81F4A"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Kurumda </w:t>
      </w:r>
      <w:r w:rsidR="00C25887" w:rsidRPr="00C25887">
        <w:rPr>
          <w:rFonts w:ascii="Times New Roman" w:hAnsi="Times New Roman" w:cs="Times New Roman"/>
          <w:b/>
          <w:sz w:val="24"/>
          <w:szCs w:val="24"/>
        </w:rPr>
        <w:t>kalite politikasının benimsendiğini gösteren uygulamalar:</w:t>
      </w:r>
      <w:r w:rsidR="00DC6D9F">
        <w:rPr>
          <w:rFonts w:ascii="Times New Roman" w:hAnsi="Times New Roman" w:cs="Times New Roman"/>
          <w:sz w:val="24"/>
          <w:szCs w:val="24"/>
        </w:rPr>
        <w:t xml:space="preserve"> </w:t>
      </w:r>
      <w:r w:rsidR="00DC6D9F" w:rsidRPr="00DC6D9F">
        <w:rPr>
          <w:rFonts w:ascii="Times New Roman" w:hAnsi="Times New Roman" w:cs="Times New Roman"/>
          <w:sz w:val="24"/>
          <w:szCs w:val="24"/>
        </w:rPr>
        <w:t xml:space="preserve">İç ve dış paydaşlarımızın kurumumuz ile ilgili şikâyet </w:t>
      </w:r>
      <w:r w:rsidR="00DC6D9F">
        <w:rPr>
          <w:rFonts w:ascii="Times New Roman" w:hAnsi="Times New Roman" w:cs="Times New Roman"/>
          <w:sz w:val="24"/>
          <w:szCs w:val="24"/>
        </w:rPr>
        <w:t xml:space="preserve">ve önerilerinin değerlendirilip </w:t>
      </w:r>
      <w:r w:rsidR="00DC6D9F" w:rsidRPr="00DC6D9F">
        <w:rPr>
          <w:rFonts w:ascii="Times New Roman" w:hAnsi="Times New Roman" w:cs="Times New Roman"/>
          <w:sz w:val="24"/>
          <w:szCs w:val="24"/>
        </w:rPr>
        <w:t>süreçlerin iyileştirilebilmesi için düzeltici ve önleyici faaliy</w:t>
      </w:r>
      <w:r w:rsidR="00DC6D9F">
        <w:rPr>
          <w:rFonts w:ascii="Times New Roman" w:hAnsi="Times New Roman" w:cs="Times New Roman"/>
          <w:sz w:val="24"/>
          <w:szCs w:val="24"/>
        </w:rPr>
        <w:t xml:space="preserve">et sistemi kullanılmaktadır. İç </w:t>
      </w:r>
      <w:r w:rsidR="00DC6D9F" w:rsidRPr="00DC6D9F">
        <w:rPr>
          <w:rFonts w:ascii="Times New Roman" w:hAnsi="Times New Roman" w:cs="Times New Roman"/>
          <w:sz w:val="24"/>
          <w:szCs w:val="24"/>
        </w:rPr>
        <w:t>paydaşlarımız olan öğrenci ve çalışanlarımız eğitim öğretim</w:t>
      </w:r>
      <w:r w:rsidR="00DC6D9F">
        <w:rPr>
          <w:rFonts w:ascii="Times New Roman" w:hAnsi="Times New Roman" w:cs="Times New Roman"/>
          <w:sz w:val="24"/>
          <w:szCs w:val="24"/>
        </w:rPr>
        <w:t xml:space="preserve"> sistemi, fiziki alan, uygulama </w:t>
      </w:r>
      <w:r w:rsidR="00DC6D9F" w:rsidRPr="00DC6D9F">
        <w:rPr>
          <w:rFonts w:ascii="Times New Roman" w:hAnsi="Times New Roman" w:cs="Times New Roman"/>
          <w:sz w:val="24"/>
          <w:szCs w:val="24"/>
        </w:rPr>
        <w:t>laboratuvarları ve alanları, araç-gereç gibi konularda öneri ve şikây</w:t>
      </w:r>
      <w:r w:rsidR="00460941">
        <w:rPr>
          <w:rFonts w:ascii="Times New Roman" w:hAnsi="Times New Roman" w:cs="Times New Roman"/>
          <w:sz w:val="24"/>
          <w:szCs w:val="24"/>
        </w:rPr>
        <w:t xml:space="preserve">etleri için </w:t>
      </w:r>
      <w:r w:rsidR="00DC6D9F" w:rsidRPr="00DC6D9F">
        <w:rPr>
          <w:rFonts w:ascii="Times New Roman" w:hAnsi="Times New Roman" w:cs="Times New Roman"/>
          <w:sz w:val="24"/>
          <w:szCs w:val="24"/>
        </w:rPr>
        <w:t>“Düzeltici ve Önleyici Faaliyet Formu”</w:t>
      </w:r>
      <w:r w:rsidR="004472CA">
        <w:rPr>
          <w:rFonts w:ascii="Times New Roman" w:hAnsi="Times New Roman" w:cs="Times New Roman"/>
          <w:sz w:val="24"/>
          <w:szCs w:val="24"/>
        </w:rPr>
        <w:t xml:space="preserve"> (KYT-FRM-025/00)</w:t>
      </w:r>
      <w:r w:rsidR="00DC6D9F" w:rsidRPr="00DC6D9F">
        <w:rPr>
          <w:rFonts w:ascii="Times New Roman" w:hAnsi="Times New Roman" w:cs="Times New Roman"/>
          <w:sz w:val="24"/>
          <w:szCs w:val="24"/>
        </w:rPr>
        <w:t xml:space="preserve"> doldurulmak</w:t>
      </w:r>
      <w:r w:rsidR="00DC6D9F">
        <w:rPr>
          <w:rFonts w:ascii="Times New Roman" w:hAnsi="Times New Roman" w:cs="Times New Roman"/>
          <w:sz w:val="24"/>
          <w:szCs w:val="24"/>
        </w:rPr>
        <w:t xml:space="preserve">tadır. Bu formlar kalite kurulu </w:t>
      </w:r>
      <w:r w:rsidR="00DC6D9F" w:rsidRPr="00DC6D9F">
        <w:rPr>
          <w:rFonts w:ascii="Times New Roman" w:hAnsi="Times New Roman" w:cs="Times New Roman"/>
          <w:sz w:val="24"/>
          <w:szCs w:val="24"/>
        </w:rPr>
        <w:t>tarafından kayıt altına alınmakta ve iyileştirmelerin yapıl</w:t>
      </w:r>
      <w:r w:rsidR="00DC6D9F">
        <w:rPr>
          <w:rFonts w:ascii="Times New Roman" w:hAnsi="Times New Roman" w:cs="Times New Roman"/>
          <w:sz w:val="24"/>
          <w:szCs w:val="24"/>
        </w:rPr>
        <w:t xml:space="preserve">abilmesi için ilgili birimlerle </w:t>
      </w:r>
      <w:r w:rsidR="00DC6D9F" w:rsidRPr="00DC6D9F">
        <w:rPr>
          <w:rFonts w:ascii="Times New Roman" w:hAnsi="Times New Roman" w:cs="Times New Roman"/>
          <w:sz w:val="24"/>
          <w:szCs w:val="24"/>
        </w:rPr>
        <w:t>iletişime geçilip iyileştirme süreçleri başlatılmaktadır. Takipleri Kalite Kurulu tarafından</w:t>
      </w:r>
      <w:r w:rsidR="00DC6D9F">
        <w:rPr>
          <w:rFonts w:ascii="Times New Roman" w:hAnsi="Times New Roman" w:cs="Times New Roman"/>
          <w:sz w:val="24"/>
          <w:szCs w:val="24"/>
        </w:rPr>
        <w:t xml:space="preserve"> </w:t>
      </w:r>
      <w:r w:rsidR="00DC6D9F" w:rsidRPr="00DC6D9F">
        <w:rPr>
          <w:rFonts w:ascii="Times New Roman" w:hAnsi="Times New Roman" w:cs="Times New Roman"/>
          <w:sz w:val="24"/>
          <w:szCs w:val="24"/>
        </w:rPr>
        <w:t>yapılmakta ve sonuç hakkında öneri veya şikâyette bu</w:t>
      </w:r>
      <w:r w:rsidR="00DC6D9F">
        <w:rPr>
          <w:rFonts w:ascii="Times New Roman" w:hAnsi="Times New Roman" w:cs="Times New Roman"/>
          <w:sz w:val="24"/>
          <w:szCs w:val="24"/>
        </w:rPr>
        <w:t xml:space="preserve">lunana kişi ya da kişilere geri </w:t>
      </w:r>
      <w:r w:rsidR="00DC6D9F" w:rsidRPr="00DC6D9F">
        <w:rPr>
          <w:rFonts w:ascii="Times New Roman" w:hAnsi="Times New Roman" w:cs="Times New Roman"/>
          <w:sz w:val="24"/>
          <w:szCs w:val="24"/>
        </w:rPr>
        <w:t>bildirim yapılmaktadır.</w:t>
      </w:r>
    </w:p>
    <w:p w:rsidR="00C81F4A" w:rsidRPr="000B1ECF" w:rsidRDefault="00DC6D9F" w:rsidP="00460941">
      <w:pPr>
        <w:spacing w:after="240"/>
        <w:ind w:firstLine="708"/>
        <w:jc w:val="both"/>
        <w:rPr>
          <w:rFonts w:ascii="Times New Roman" w:hAnsi="Times New Roman" w:cs="Times New Roman"/>
          <w:sz w:val="24"/>
          <w:szCs w:val="24"/>
        </w:rPr>
      </w:pPr>
      <w:r w:rsidRPr="00DC6D9F">
        <w:rPr>
          <w:rFonts w:ascii="Times New Roman" w:hAnsi="Times New Roman" w:cs="Times New Roman"/>
          <w:sz w:val="24"/>
          <w:szCs w:val="24"/>
        </w:rPr>
        <w:t>Dış paydaşlar</w:t>
      </w:r>
      <w:r w:rsidR="00460941">
        <w:rPr>
          <w:rFonts w:ascii="Times New Roman" w:hAnsi="Times New Roman" w:cs="Times New Roman"/>
          <w:sz w:val="24"/>
          <w:szCs w:val="24"/>
        </w:rPr>
        <w:t xml:space="preserve">ımızın şikâyet ve önerileri </w:t>
      </w:r>
      <w:r w:rsidR="004472CA">
        <w:rPr>
          <w:rFonts w:ascii="Times New Roman" w:hAnsi="Times New Roman" w:cs="Times New Roman"/>
          <w:b/>
          <w:sz w:val="24"/>
          <w:szCs w:val="24"/>
        </w:rPr>
        <w:t>EK-10</w:t>
      </w:r>
      <w:r w:rsidR="004472CA">
        <w:rPr>
          <w:rFonts w:ascii="Times New Roman" w:hAnsi="Times New Roman" w:cs="Times New Roman"/>
          <w:sz w:val="24"/>
          <w:szCs w:val="24"/>
        </w:rPr>
        <w:t>’da</w:t>
      </w:r>
      <w:r w:rsidRPr="00DC6D9F">
        <w:rPr>
          <w:rFonts w:ascii="Times New Roman" w:hAnsi="Times New Roman" w:cs="Times New Roman"/>
          <w:sz w:val="24"/>
          <w:szCs w:val="24"/>
        </w:rPr>
        <w:t xml:space="preserve"> yer </w:t>
      </w:r>
      <w:r>
        <w:rPr>
          <w:rFonts w:ascii="Times New Roman" w:hAnsi="Times New Roman" w:cs="Times New Roman"/>
          <w:sz w:val="24"/>
          <w:szCs w:val="24"/>
        </w:rPr>
        <w:t>alan “</w:t>
      </w:r>
      <w:r w:rsidR="00460941">
        <w:rPr>
          <w:rFonts w:ascii="Times New Roman" w:hAnsi="Times New Roman" w:cs="Times New Roman"/>
          <w:sz w:val="24"/>
          <w:szCs w:val="24"/>
        </w:rPr>
        <w:t>Yozgat Bozok Üniversitesi</w:t>
      </w:r>
      <w:r>
        <w:rPr>
          <w:rFonts w:ascii="Times New Roman" w:hAnsi="Times New Roman" w:cs="Times New Roman"/>
          <w:sz w:val="24"/>
          <w:szCs w:val="24"/>
        </w:rPr>
        <w:t xml:space="preserve"> Sağlık </w:t>
      </w:r>
      <w:r w:rsidRPr="00DC6D9F">
        <w:rPr>
          <w:rFonts w:ascii="Times New Roman" w:hAnsi="Times New Roman" w:cs="Times New Roman"/>
          <w:sz w:val="24"/>
          <w:szCs w:val="24"/>
        </w:rPr>
        <w:t>Hizmetleri Meslek Yüksekokulu Dış Paydaş Memnuniyet Anketi” ile değerlendirilmekte</w:t>
      </w:r>
      <w:r>
        <w:rPr>
          <w:rFonts w:ascii="Times New Roman" w:hAnsi="Times New Roman" w:cs="Times New Roman"/>
          <w:sz w:val="24"/>
          <w:szCs w:val="24"/>
        </w:rPr>
        <w:t xml:space="preserve"> </w:t>
      </w:r>
      <w:r w:rsidRPr="00DC6D9F">
        <w:rPr>
          <w:rFonts w:ascii="Times New Roman" w:hAnsi="Times New Roman" w:cs="Times New Roman"/>
          <w:sz w:val="24"/>
          <w:szCs w:val="24"/>
        </w:rPr>
        <w:t>ve sonuçlar müdürlükte toplanmaktadır. Bu anket sonuçlarında düzeltici ve önleyici bir</w:t>
      </w:r>
      <w:r>
        <w:rPr>
          <w:rFonts w:ascii="Times New Roman" w:hAnsi="Times New Roman" w:cs="Times New Roman"/>
          <w:sz w:val="24"/>
          <w:szCs w:val="24"/>
        </w:rPr>
        <w:t xml:space="preserve"> </w:t>
      </w:r>
      <w:r w:rsidRPr="00DC6D9F">
        <w:rPr>
          <w:rFonts w:ascii="Times New Roman" w:hAnsi="Times New Roman" w:cs="Times New Roman"/>
          <w:sz w:val="24"/>
          <w:szCs w:val="24"/>
        </w:rPr>
        <w:t>faaliyet ihtiyacı oluştuğunda kali</w:t>
      </w:r>
      <w:r w:rsidR="00460941">
        <w:rPr>
          <w:rFonts w:ascii="Times New Roman" w:hAnsi="Times New Roman" w:cs="Times New Roman"/>
          <w:sz w:val="24"/>
          <w:szCs w:val="24"/>
        </w:rPr>
        <w:t xml:space="preserve">te kurulu konuyu inceleyip </w:t>
      </w:r>
      <w:r w:rsidRPr="00DC6D9F">
        <w:rPr>
          <w:rFonts w:ascii="Times New Roman" w:hAnsi="Times New Roman" w:cs="Times New Roman"/>
          <w:sz w:val="24"/>
          <w:szCs w:val="24"/>
        </w:rPr>
        <w:t>“Düzeltici</w:t>
      </w:r>
      <w:r>
        <w:rPr>
          <w:rFonts w:ascii="Times New Roman" w:hAnsi="Times New Roman" w:cs="Times New Roman"/>
          <w:sz w:val="24"/>
          <w:szCs w:val="24"/>
        </w:rPr>
        <w:t xml:space="preserve"> </w:t>
      </w:r>
      <w:r w:rsidRPr="00DC6D9F">
        <w:rPr>
          <w:rFonts w:ascii="Times New Roman" w:hAnsi="Times New Roman" w:cs="Times New Roman"/>
          <w:sz w:val="24"/>
          <w:szCs w:val="24"/>
        </w:rPr>
        <w:t xml:space="preserve">Önleyici Faaliyet Formu” </w:t>
      </w:r>
      <w:r w:rsidR="004472CA">
        <w:rPr>
          <w:rFonts w:ascii="Times New Roman" w:hAnsi="Times New Roman" w:cs="Times New Roman"/>
          <w:sz w:val="24"/>
          <w:szCs w:val="24"/>
        </w:rPr>
        <w:t xml:space="preserve">(KYT-FRM-025/00) </w:t>
      </w:r>
      <w:r w:rsidRPr="00DC6D9F">
        <w:rPr>
          <w:rFonts w:ascii="Times New Roman" w:hAnsi="Times New Roman" w:cs="Times New Roman"/>
          <w:sz w:val="24"/>
          <w:szCs w:val="24"/>
        </w:rPr>
        <w:t>doldurarak en yakın zam</w:t>
      </w:r>
      <w:r>
        <w:rPr>
          <w:rFonts w:ascii="Times New Roman" w:hAnsi="Times New Roman" w:cs="Times New Roman"/>
          <w:sz w:val="24"/>
          <w:szCs w:val="24"/>
        </w:rPr>
        <w:t>anda yapı</w:t>
      </w:r>
      <w:r w:rsidR="00460941">
        <w:rPr>
          <w:rFonts w:ascii="Times New Roman" w:hAnsi="Times New Roman" w:cs="Times New Roman"/>
          <w:sz w:val="24"/>
          <w:szCs w:val="24"/>
        </w:rPr>
        <w:t xml:space="preserve">lan Meslek Yüksekokulu </w:t>
      </w:r>
      <w:r w:rsidRPr="00DC6D9F">
        <w:rPr>
          <w:rFonts w:ascii="Times New Roman" w:hAnsi="Times New Roman" w:cs="Times New Roman"/>
          <w:sz w:val="24"/>
          <w:szCs w:val="24"/>
        </w:rPr>
        <w:t>Yönetim Kuruluna sunmaktadır. Kurulda aksayan yönlerin düzeltilmesi ya da önleyici</w:t>
      </w:r>
      <w:r>
        <w:rPr>
          <w:rFonts w:ascii="Times New Roman" w:hAnsi="Times New Roman" w:cs="Times New Roman"/>
          <w:sz w:val="24"/>
          <w:szCs w:val="24"/>
        </w:rPr>
        <w:t xml:space="preserve"> </w:t>
      </w:r>
      <w:r w:rsidRPr="00DC6D9F">
        <w:rPr>
          <w:rFonts w:ascii="Times New Roman" w:hAnsi="Times New Roman" w:cs="Times New Roman"/>
          <w:sz w:val="24"/>
          <w:szCs w:val="24"/>
        </w:rPr>
        <w:t>faaliyetlerin başlatılması yönünde kararlar alınmaktadır.</w:t>
      </w:r>
      <w:r>
        <w:rPr>
          <w:rFonts w:ascii="Times New Roman" w:hAnsi="Times New Roman" w:cs="Times New Roman"/>
          <w:sz w:val="24"/>
          <w:szCs w:val="24"/>
        </w:rPr>
        <w:t xml:space="preserve"> </w:t>
      </w:r>
      <w:r w:rsidRPr="00DC6D9F">
        <w:rPr>
          <w:rFonts w:ascii="Times New Roman" w:hAnsi="Times New Roman" w:cs="Times New Roman"/>
          <w:sz w:val="24"/>
          <w:szCs w:val="24"/>
        </w:rPr>
        <w:t>Ayrıca şeffaf bir yönetim anlayışı çerçevesinde “Açık Kapı</w:t>
      </w:r>
      <w:r>
        <w:rPr>
          <w:rFonts w:ascii="Times New Roman" w:hAnsi="Times New Roman" w:cs="Times New Roman"/>
          <w:sz w:val="24"/>
          <w:szCs w:val="24"/>
        </w:rPr>
        <w:t xml:space="preserve"> Günü” uygulaması </w:t>
      </w:r>
      <w:r w:rsidR="00460941">
        <w:rPr>
          <w:rFonts w:ascii="Times New Roman" w:hAnsi="Times New Roman" w:cs="Times New Roman"/>
          <w:sz w:val="24"/>
          <w:szCs w:val="24"/>
        </w:rPr>
        <w:t>yapılması planlanmaktadır</w:t>
      </w:r>
      <w:r w:rsidRPr="00DC6D9F">
        <w:rPr>
          <w:rFonts w:ascii="Times New Roman" w:hAnsi="Times New Roman" w:cs="Times New Roman"/>
          <w:sz w:val="24"/>
          <w:szCs w:val="24"/>
        </w:rPr>
        <w:t xml:space="preserve">. Uygulamada iç ve dış paydaşlarımızda gelen </w:t>
      </w:r>
      <w:proofErr w:type="gramStart"/>
      <w:r w:rsidRPr="00DC6D9F">
        <w:rPr>
          <w:rFonts w:ascii="Times New Roman" w:hAnsi="Times New Roman" w:cs="Times New Roman"/>
          <w:sz w:val="24"/>
          <w:szCs w:val="24"/>
        </w:rPr>
        <w:t>şikayetler</w:t>
      </w:r>
      <w:proofErr w:type="gramEnd"/>
      <w:r w:rsidRPr="00DC6D9F">
        <w:rPr>
          <w:rFonts w:ascii="Times New Roman" w:hAnsi="Times New Roman" w:cs="Times New Roman"/>
          <w:sz w:val="24"/>
          <w:szCs w:val="24"/>
        </w:rPr>
        <w:t xml:space="preserve"> öneriler kayıt altına</w:t>
      </w:r>
      <w:r>
        <w:rPr>
          <w:rFonts w:ascii="Times New Roman" w:hAnsi="Times New Roman" w:cs="Times New Roman"/>
          <w:sz w:val="24"/>
          <w:szCs w:val="24"/>
        </w:rPr>
        <w:t xml:space="preserve"> </w:t>
      </w:r>
      <w:r w:rsidRPr="00DC6D9F">
        <w:rPr>
          <w:rFonts w:ascii="Times New Roman" w:hAnsi="Times New Roman" w:cs="Times New Roman"/>
          <w:sz w:val="24"/>
          <w:szCs w:val="24"/>
        </w:rPr>
        <w:t xml:space="preserve">alınmakta iyileştirme </w:t>
      </w:r>
      <w:r w:rsidR="00460941">
        <w:rPr>
          <w:rFonts w:ascii="Times New Roman" w:hAnsi="Times New Roman" w:cs="Times New Roman"/>
          <w:sz w:val="24"/>
          <w:szCs w:val="24"/>
        </w:rPr>
        <w:lastRenderedPageBreak/>
        <w:t xml:space="preserve">çalışmaları için </w:t>
      </w:r>
      <w:r>
        <w:rPr>
          <w:rFonts w:ascii="Times New Roman" w:hAnsi="Times New Roman" w:cs="Times New Roman"/>
          <w:sz w:val="24"/>
          <w:szCs w:val="24"/>
        </w:rPr>
        <w:t xml:space="preserve">“Düzeltici Önleyici Faaliyet </w:t>
      </w:r>
      <w:r w:rsidRPr="00DC6D9F">
        <w:rPr>
          <w:rFonts w:ascii="Times New Roman" w:hAnsi="Times New Roman" w:cs="Times New Roman"/>
          <w:sz w:val="24"/>
          <w:szCs w:val="24"/>
        </w:rPr>
        <w:t xml:space="preserve">Formu” </w:t>
      </w:r>
      <w:r w:rsidR="004472CA">
        <w:rPr>
          <w:rFonts w:ascii="Times New Roman" w:hAnsi="Times New Roman" w:cs="Times New Roman"/>
          <w:sz w:val="24"/>
          <w:szCs w:val="24"/>
        </w:rPr>
        <w:t xml:space="preserve">(KYT-FRM-025/00) </w:t>
      </w:r>
      <w:r w:rsidRPr="00DC6D9F">
        <w:rPr>
          <w:rFonts w:ascii="Times New Roman" w:hAnsi="Times New Roman" w:cs="Times New Roman"/>
          <w:sz w:val="24"/>
          <w:szCs w:val="24"/>
        </w:rPr>
        <w:t>kalite kurulu tarafından incelenerek Mesle</w:t>
      </w:r>
      <w:r>
        <w:rPr>
          <w:rFonts w:ascii="Times New Roman" w:hAnsi="Times New Roman" w:cs="Times New Roman"/>
          <w:sz w:val="24"/>
          <w:szCs w:val="24"/>
        </w:rPr>
        <w:t xml:space="preserve">k Yüksekokulu Yönetim Kurulu’na </w:t>
      </w:r>
      <w:r w:rsidRPr="00DC6D9F">
        <w:rPr>
          <w:rFonts w:ascii="Times New Roman" w:hAnsi="Times New Roman" w:cs="Times New Roman"/>
          <w:sz w:val="24"/>
          <w:szCs w:val="24"/>
        </w:rPr>
        <w:t>sunulup gerekli iyileştirmeler yapılmaktadır.</w:t>
      </w:r>
    </w:p>
    <w:p w:rsidR="00DC6D9F" w:rsidRPr="000B1ECF"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Kurumun </w:t>
      </w:r>
      <w:r w:rsidR="00C25887" w:rsidRPr="00C25887">
        <w:rPr>
          <w:rFonts w:ascii="Times New Roman" w:hAnsi="Times New Roman" w:cs="Times New Roman"/>
          <w:b/>
          <w:sz w:val="24"/>
          <w:szCs w:val="24"/>
        </w:rPr>
        <w:t>kalite politikasında standartlara uygunluk, amaca uygunluk ya da her ikisini kapsayan tercihini oluşturmuş olması</w:t>
      </w:r>
      <w:r w:rsidRPr="00C25887">
        <w:rPr>
          <w:rFonts w:ascii="Times New Roman" w:hAnsi="Times New Roman" w:cs="Times New Roman"/>
          <w:b/>
          <w:sz w:val="24"/>
          <w:szCs w:val="24"/>
        </w:rPr>
        <w:t>:</w:t>
      </w:r>
      <w:r>
        <w:rPr>
          <w:rFonts w:ascii="Times New Roman" w:hAnsi="Times New Roman" w:cs="Times New Roman"/>
          <w:sz w:val="24"/>
          <w:szCs w:val="24"/>
        </w:rPr>
        <w:t xml:space="preserve"> </w:t>
      </w:r>
      <w:r w:rsidRPr="00DC6D9F">
        <w:rPr>
          <w:rFonts w:ascii="Times New Roman" w:hAnsi="Times New Roman" w:cs="Times New Roman"/>
          <w:sz w:val="24"/>
          <w:szCs w:val="24"/>
        </w:rPr>
        <w:t>Kurumun kalite politikası birimin girdileri ve çıktılarını</w:t>
      </w:r>
      <w:r>
        <w:rPr>
          <w:rFonts w:ascii="Times New Roman" w:hAnsi="Times New Roman" w:cs="Times New Roman"/>
          <w:sz w:val="24"/>
          <w:szCs w:val="24"/>
        </w:rPr>
        <w:t xml:space="preserve"> etkilemektedir. Eğitim öğretim </w:t>
      </w:r>
      <w:r w:rsidRPr="00DC6D9F">
        <w:rPr>
          <w:rFonts w:ascii="Times New Roman" w:hAnsi="Times New Roman" w:cs="Times New Roman"/>
          <w:sz w:val="24"/>
          <w:szCs w:val="24"/>
        </w:rPr>
        <w:t xml:space="preserve">süreçleri, araştırma, yönetimsel süreçlere kalite kurulu </w:t>
      </w:r>
      <w:r>
        <w:rPr>
          <w:rFonts w:ascii="Times New Roman" w:hAnsi="Times New Roman" w:cs="Times New Roman"/>
          <w:sz w:val="24"/>
          <w:szCs w:val="24"/>
        </w:rPr>
        <w:t xml:space="preserve">ile izlem denetim ve güncelleme </w:t>
      </w:r>
      <w:r w:rsidRPr="00DC6D9F">
        <w:rPr>
          <w:rFonts w:ascii="Times New Roman" w:hAnsi="Times New Roman" w:cs="Times New Roman"/>
          <w:sz w:val="24"/>
          <w:szCs w:val="24"/>
        </w:rPr>
        <w:t>sağlamaktadır.</w:t>
      </w:r>
    </w:p>
    <w:p w:rsidR="00460941"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Kalite Yönetiminin Stratejik Yönetimi ile Entegrasyonu ve Bu Entegrasyonun Sürekliliği:</w:t>
      </w:r>
      <w:r>
        <w:rPr>
          <w:rFonts w:ascii="Times New Roman" w:hAnsi="Times New Roman" w:cs="Times New Roman"/>
          <w:sz w:val="24"/>
          <w:szCs w:val="24"/>
        </w:rPr>
        <w:t xml:space="preserve"> </w:t>
      </w:r>
      <w:r w:rsidRPr="00DC6D9F">
        <w:rPr>
          <w:rFonts w:ascii="Times New Roman" w:hAnsi="Times New Roman" w:cs="Times New Roman"/>
          <w:sz w:val="24"/>
          <w:szCs w:val="24"/>
        </w:rPr>
        <w:t xml:space="preserve">Kalite Yönetim süreçleri Üniversitemizin ve okulumuzun stratejik hedefleri doğrultusunda uygulanmaktadır. </w:t>
      </w:r>
    </w:p>
    <w:p w:rsidR="00DC6D9F" w:rsidRPr="000B1ECF" w:rsidRDefault="00C25887"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stratejik planıyla uyumlu olarak izlemesi gereken tanımlı performans göstergeleri ve bu göstergeleri izleme yöntemi</w:t>
      </w:r>
      <w:r w:rsidR="00DC6D9F" w:rsidRPr="00460941">
        <w:rPr>
          <w:rFonts w:ascii="Times New Roman" w:hAnsi="Times New Roman" w:cs="Times New Roman"/>
          <w:b/>
          <w:sz w:val="24"/>
          <w:szCs w:val="24"/>
        </w:rPr>
        <w:t>:</w:t>
      </w:r>
      <w:r w:rsidR="00DC6D9F">
        <w:rPr>
          <w:rFonts w:ascii="Times New Roman" w:hAnsi="Times New Roman" w:cs="Times New Roman"/>
          <w:sz w:val="24"/>
          <w:szCs w:val="24"/>
        </w:rPr>
        <w:t xml:space="preserve"> </w:t>
      </w:r>
      <w:r w:rsidR="00DC6D9F" w:rsidRPr="00DC6D9F">
        <w:rPr>
          <w:rFonts w:ascii="Times New Roman" w:hAnsi="Times New Roman" w:cs="Times New Roman"/>
          <w:sz w:val="24"/>
          <w:szCs w:val="24"/>
        </w:rPr>
        <w:t>Performans göstergeler, akademik, i</w:t>
      </w:r>
      <w:r w:rsidR="00DC6D9F">
        <w:rPr>
          <w:rFonts w:ascii="Times New Roman" w:hAnsi="Times New Roman" w:cs="Times New Roman"/>
          <w:sz w:val="24"/>
          <w:szCs w:val="24"/>
        </w:rPr>
        <w:t xml:space="preserve">dari, eğitim öğretim, toplumsal </w:t>
      </w:r>
      <w:r w:rsidR="00DC6D9F" w:rsidRPr="00DC6D9F">
        <w:rPr>
          <w:rFonts w:ascii="Times New Roman" w:hAnsi="Times New Roman" w:cs="Times New Roman"/>
          <w:sz w:val="24"/>
          <w:szCs w:val="24"/>
        </w:rPr>
        <w:t>katkı, kurumsal gelişimi kapsamakla birlikte her biri için be</w:t>
      </w:r>
      <w:r w:rsidR="00DC6D9F">
        <w:rPr>
          <w:rFonts w:ascii="Times New Roman" w:hAnsi="Times New Roman" w:cs="Times New Roman"/>
          <w:sz w:val="24"/>
          <w:szCs w:val="24"/>
        </w:rPr>
        <w:t xml:space="preserve">lirtilen performans göstergeler </w:t>
      </w:r>
      <w:r w:rsidR="00DC6D9F" w:rsidRPr="00DC6D9F">
        <w:rPr>
          <w:rFonts w:ascii="Times New Roman" w:hAnsi="Times New Roman" w:cs="Times New Roman"/>
          <w:sz w:val="24"/>
          <w:szCs w:val="24"/>
        </w:rPr>
        <w:t>detaylı olarak stratejik raporda sunulmuştur. Yıllık olar</w:t>
      </w:r>
      <w:r w:rsidR="00DC6D9F">
        <w:rPr>
          <w:rFonts w:ascii="Times New Roman" w:hAnsi="Times New Roman" w:cs="Times New Roman"/>
          <w:sz w:val="24"/>
          <w:szCs w:val="24"/>
        </w:rPr>
        <w:t xml:space="preserve">ak faaliyet raporlarıyla izlemi </w:t>
      </w:r>
      <w:r w:rsidR="00DC6D9F" w:rsidRPr="00DC6D9F">
        <w:rPr>
          <w:rFonts w:ascii="Times New Roman" w:hAnsi="Times New Roman" w:cs="Times New Roman"/>
          <w:sz w:val="24"/>
          <w:szCs w:val="24"/>
        </w:rPr>
        <w:t>yapılmaktadır.</w:t>
      </w:r>
    </w:p>
    <w:p w:rsidR="00DC6D9F" w:rsidRPr="000B1ECF"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İzlediği Performans Göstergeleri İçerisinde Yer Alan Anahtar Performans Göstergeleri ve Bu Göstergeleri İzleme Yöntemi:</w:t>
      </w:r>
      <w:r>
        <w:rPr>
          <w:rFonts w:ascii="Times New Roman" w:hAnsi="Times New Roman" w:cs="Times New Roman"/>
          <w:sz w:val="24"/>
          <w:szCs w:val="24"/>
        </w:rPr>
        <w:t xml:space="preserve"> </w:t>
      </w:r>
      <w:r w:rsidRPr="00DC6D9F">
        <w:rPr>
          <w:rFonts w:ascii="Times New Roman" w:hAnsi="Times New Roman" w:cs="Times New Roman"/>
          <w:sz w:val="24"/>
          <w:szCs w:val="24"/>
        </w:rPr>
        <w:t>Belirlenmemiştir.</w:t>
      </w:r>
    </w:p>
    <w:p w:rsidR="00DC6D9F" w:rsidRPr="001947A0" w:rsidRDefault="00DC6D9F" w:rsidP="00DC6D9F">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Kurumun geçmişten bugüne kadar geçirmiş olduğu ve devam eden kurumsal dış değerlendirmeler, program ve laboratuvar akreditasyonları, sistem standartları konusundaki deneyimleri ve bu deneyimlerden öğrenimleri ve kazanımları:</w:t>
      </w:r>
      <w:r w:rsidRPr="00C25887">
        <w:rPr>
          <w:rFonts w:ascii="Times New Roman" w:hAnsi="Times New Roman" w:cs="Times New Roman"/>
          <w:sz w:val="24"/>
          <w:szCs w:val="24"/>
        </w:rPr>
        <w:t xml:space="preserve">  </w:t>
      </w:r>
      <w:r w:rsidRPr="00DC6D9F">
        <w:rPr>
          <w:rFonts w:ascii="Times New Roman" w:hAnsi="Times New Roman" w:cs="Times New Roman"/>
          <w:sz w:val="24"/>
          <w:szCs w:val="24"/>
        </w:rPr>
        <w:t xml:space="preserve">Kurumumuz </w:t>
      </w:r>
      <w:proofErr w:type="gramStart"/>
      <w:r w:rsidRPr="00DC6D9F">
        <w:rPr>
          <w:rFonts w:ascii="Times New Roman" w:hAnsi="Times New Roman" w:cs="Times New Roman"/>
          <w:sz w:val="24"/>
          <w:szCs w:val="24"/>
        </w:rPr>
        <w:t>vizyonu</w:t>
      </w:r>
      <w:proofErr w:type="gramEnd"/>
      <w:r w:rsidRPr="00DC6D9F">
        <w:rPr>
          <w:rFonts w:ascii="Times New Roman" w:hAnsi="Times New Roman" w:cs="Times New Roman"/>
          <w:sz w:val="24"/>
          <w:szCs w:val="24"/>
        </w:rPr>
        <w:t xml:space="preserve"> ve misyonu kapsamında tarihsel sür</w:t>
      </w:r>
      <w:r>
        <w:rPr>
          <w:rFonts w:ascii="Times New Roman" w:hAnsi="Times New Roman" w:cs="Times New Roman"/>
          <w:sz w:val="24"/>
          <w:szCs w:val="24"/>
        </w:rPr>
        <w:t xml:space="preserve">eç içerisinde gelişime açık bir </w:t>
      </w:r>
      <w:r w:rsidRPr="00DC6D9F">
        <w:rPr>
          <w:rFonts w:ascii="Times New Roman" w:hAnsi="Times New Roman" w:cs="Times New Roman"/>
          <w:sz w:val="24"/>
          <w:szCs w:val="24"/>
        </w:rPr>
        <w:t>okul olarak hizmet vermektedir. Tüm akademik perso</w:t>
      </w:r>
      <w:r>
        <w:rPr>
          <w:rFonts w:ascii="Times New Roman" w:hAnsi="Times New Roman" w:cs="Times New Roman"/>
          <w:sz w:val="24"/>
          <w:szCs w:val="24"/>
        </w:rPr>
        <w:t xml:space="preserve">nelimiz lisansüstü eğitimlerini </w:t>
      </w:r>
      <w:r w:rsidRPr="00DC6D9F">
        <w:rPr>
          <w:rFonts w:ascii="Times New Roman" w:hAnsi="Times New Roman" w:cs="Times New Roman"/>
          <w:sz w:val="24"/>
          <w:szCs w:val="24"/>
        </w:rPr>
        <w:t xml:space="preserve">yapmaktadır. </w:t>
      </w:r>
      <w:proofErr w:type="spellStart"/>
      <w:r w:rsidRPr="00DC6D9F">
        <w:rPr>
          <w:rFonts w:ascii="Times New Roman" w:hAnsi="Times New Roman" w:cs="Times New Roman"/>
          <w:sz w:val="24"/>
          <w:szCs w:val="24"/>
        </w:rPr>
        <w:t>Müfredatlarımız</w:t>
      </w:r>
      <w:proofErr w:type="spellEnd"/>
      <w:r w:rsidRPr="00DC6D9F">
        <w:rPr>
          <w:rFonts w:ascii="Times New Roman" w:hAnsi="Times New Roman" w:cs="Times New Roman"/>
          <w:sz w:val="24"/>
          <w:szCs w:val="24"/>
        </w:rPr>
        <w:t xml:space="preserve"> yıllık olarak gözden geçirilip gerekli iy</w:t>
      </w:r>
      <w:r>
        <w:rPr>
          <w:rFonts w:ascii="Times New Roman" w:hAnsi="Times New Roman" w:cs="Times New Roman"/>
          <w:sz w:val="24"/>
          <w:szCs w:val="24"/>
        </w:rPr>
        <w:t xml:space="preserve">ileştirmeler </w:t>
      </w:r>
      <w:r w:rsidRPr="00DC6D9F">
        <w:rPr>
          <w:rFonts w:ascii="Times New Roman" w:hAnsi="Times New Roman" w:cs="Times New Roman"/>
          <w:sz w:val="24"/>
          <w:szCs w:val="24"/>
        </w:rPr>
        <w:t>yapılmaktadır. Her dönemin başında yapılan Meslek Yük</w:t>
      </w:r>
      <w:r>
        <w:rPr>
          <w:rFonts w:ascii="Times New Roman" w:hAnsi="Times New Roman" w:cs="Times New Roman"/>
          <w:sz w:val="24"/>
          <w:szCs w:val="24"/>
        </w:rPr>
        <w:t xml:space="preserve">sekokulu Kurul toplantıları ile </w:t>
      </w:r>
      <w:r w:rsidRPr="00DC6D9F">
        <w:rPr>
          <w:rFonts w:ascii="Times New Roman" w:hAnsi="Times New Roman" w:cs="Times New Roman"/>
          <w:sz w:val="24"/>
          <w:szCs w:val="24"/>
        </w:rPr>
        <w:t>iyileştirme ve geliştirme çalış</w:t>
      </w:r>
      <w:r w:rsidRPr="001947A0">
        <w:rPr>
          <w:rFonts w:ascii="Times New Roman" w:hAnsi="Times New Roman" w:cs="Times New Roman"/>
          <w:sz w:val="24"/>
          <w:szCs w:val="24"/>
        </w:rPr>
        <w:t>maları akademik ve idari personelle tartışılmaktadır.</w:t>
      </w:r>
    </w:p>
    <w:p w:rsidR="00B07604" w:rsidRPr="001947A0" w:rsidRDefault="001947A0" w:rsidP="00365D38">
      <w:pPr>
        <w:pStyle w:val="ListeParagraf"/>
        <w:numPr>
          <w:ilvl w:val="1"/>
          <w:numId w:val="2"/>
        </w:numPr>
        <w:spacing w:after="240"/>
        <w:ind w:left="426" w:hanging="426"/>
        <w:jc w:val="both"/>
        <w:rPr>
          <w:rFonts w:ascii="Times New Roman" w:hAnsi="Times New Roman" w:cs="Times New Roman"/>
          <w:b/>
          <w:sz w:val="24"/>
          <w:szCs w:val="24"/>
        </w:rPr>
      </w:pPr>
      <w:r w:rsidRPr="001947A0">
        <w:rPr>
          <w:rFonts w:ascii="Times New Roman" w:hAnsi="Times New Roman" w:cs="Times New Roman"/>
          <w:b/>
          <w:sz w:val="24"/>
          <w:szCs w:val="24"/>
        </w:rPr>
        <w:t>Yükseköğretim Kalite Komisyonlarının Görev, Sorumluluk ve Faaliyetleri</w:t>
      </w:r>
    </w:p>
    <w:p w:rsidR="00FE4F5A" w:rsidRPr="00FE4F5A" w:rsidRDefault="00FE4F5A"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Kalite </w:t>
      </w:r>
      <w:r w:rsidR="00C25887" w:rsidRPr="00C25887">
        <w:rPr>
          <w:rFonts w:ascii="Times New Roman" w:hAnsi="Times New Roman" w:cs="Times New Roman"/>
          <w:b/>
          <w:sz w:val="24"/>
          <w:szCs w:val="24"/>
        </w:rPr>
        <w:t>komisyonunun kurumda görev ve sorumluluklarını yerine getirmek üzere kurmuş olduğu kalite yönetim sistemi:</w:t>
      </w:r>
      <w:r w:rsidR="00C25887" w:rsidRPr="00C25887">
        <w:rPr>
          <w:rFonts w:ascii="Times New Roman" w:hAnsi="Times New Roman" w:cs="Times New Roman"/>
          <w:sz w:val="24"/>
          <w:szCs w:val="24"/>
        </w:rPr>
        <w:t xml:space="preserve"> Kurumun kalite yönetimi Kalite Kurulu temsilcisi olan öğretim elemanı ve </w:t>
      </w:r>
      <w:r w:rsidR="00460941">
        <w:rPr>
          <w:rFonts w:ascii="Times New Roman" w:hAnsi="Times New Roman" w:cs="Times New Roman"/>
          <w:sz w:val="24"/>
          <w:szCs w:val="24"/>
        </w:rPr>
        <w:t>iki</w:t>
      </w:r>
      <w:r w:rsidR="00C25887">
        <w:rPr>
          <w:rFonts w:ascii="Times New Roman" w:hAnsi="Times New Roman" w:cs="Times New Roman"/>
          <w:sz w:val="24"/>
          <w:szCs w:val="24"/>
        </w:rPr>
        <w:t xml:space="preserve"> idari </w:t>
      </w:r>
      <w:r w:rsidR="00C25887" w:rsidRPr="00C25887">
        <w:rPr>
          <w:rFonts w:ascii="Times New Roman" w:hAnsi="Times New Roman" w:cs="Times New Roman"/>
          <w:sz w:val="24"/>
          <w:szCs w:val="24"/>
        </w:rPr>
        <w:t xml:space="preserve">personel tarafından yıllık olarak denetlenmekte ve </w:t>
      </w:r>
      <w:r w:rsidR="00460941">
        <w:rPr>
          <w:rFonts w:ascii="Times New Roman" w:hAnsi="Times New Roman" w:cs="Times New Roman"/>
          <w:sz w:val="24"/>
          <w:szCs w:val="24"/>
        </w:rPr>
        <w:t>Kalite Komisyonu’na</w:t>
      </w:r>
      <w:r w:rsidR="00C25887">
        <w:rPr>
          <w:rFonts w:ascii="Times New Roman" w:hAnsi="Times New Roman" w:cs="Times New Roman"/>
          <w:sz w:val="24"/>
          <w:szCs w:val="24"/>
        </w:rPr>
        <w:t xml:space="preserve"> </w:t>
      </w:r>
      <w:r w:rsidR="00C25887" w:rsidRPr="00C25887">
        <w:rPr>
          <w:rFonts w:ascii="Times New Roman" w:hAnsi="Times New Roman" w:cs="Times New Roman"/>
          <w:sz w:val="24"/>
          <w:szCs w:val="24"/>
        </w:rPr>
        <w:t>raporlandırılmaktadır. Kurumun kalite güvences</w:t>
      </w:r>
      <w:r w:rsidR="00C25887">
        <w:rPr>
          <w:rFonts w:ascii="Times New Roman" w:hAnsi="Times New Roman" w:cs="Times New Roman"/>
          <w:sz w:val="24"/>
          <w:szCs w:val="24"/>
        </w:rPr>
        <w:t xml:space="preserve">i ve iç değerlendirme süreçleri </w:t>
      </w:r>
      <w:r w:rsidR="00C25887" w:rsidRPr="00C25887">
        <w:rPr>
          <w:rFonts w:ascii="Times New Roman" w:hAnsi="Times New Roman" w:cs="Times New Roman"/>
          <w:sz w:val="24"/>
          <w:szCs w:val="24"/>
        </w:rPr>
        <w:t>kapsamındaki ölçme ve izleme sistemi, üniversite</w:t>
      </w:r>
      <w:r w:rsidR="00C25887">
        <w:rPr>
          <w:rFonts w:ascii="Times New Roman" w:hAnsi="Times New Roman" w:cs="Times New Roman"/>
          <w:sz w:val="24"/>
          <w:szCs w:val="24"/>
        </w:rPr>
        <w:t xml:space="preserve">miz Kalite Komisyonu tarafından </w:t>
      </w:r>
      <w:r w:rsidR="00C25887" w:rsidRPr="00C25887">
        <w:rPr>
          <w:rFonts w:ascii="Times New Roman" w:hAnsi="Times New Roman" w:cs="Times New Roman"/>
          <w:sz w:val="24"/>
          <w:szCs w:val="24"/>
        </w:rPr>
        <w:t>oluşturulmuş esaslara göre yapılmaktadır.</w:t>
      </w:r>
    </w:p>
    <w:p w:rsidR="00C25887" w:rsidRP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 xml:space="preserve">Kurumda kalite yönetiminden sorumlu birimlerin ve varsa, kalite komisyonunun yanı sıra, kuruma özgü kalite odaklı komisyon/danışma yapılanmalarının ve dış paydaş katılımının kalite komisyonu ile ilişkilendirilmesi: </w:t>
      </w:r>
      <w:r w:rsidRPr="00C25887">
        <w:rPr>
          <w:rFonts w:ascii="Times New Roman" w:hAnsi="Times New Roman" w:cs="Times New Roman"/>
          <w:sz w:val="24"/>
          <w:szCs w:val="24"/>
        </w:rPr>
        <w:t>Kalite İç Değerlendirme ana başlıkları çerçevesinde b</w:t>
      </w:r>
      <w:r>
        <w:rPr>
          <w:rFonts w:ascii="Times New Roman" w:hAnsi="Times New Roman" w:cs="Times New Roman"/>
          <w:sz w:val="24"/>
          <w:szCs w:val="24"/>
        </w:rPr>
        <w:t xml:space="preserve">irimlerce oluşturulmuş çekirdek </w:t>
      </w:r>
      <w:r w:rsidRPr="00C25887">
        <w:rPr>
          <w:rFonts w:ascii="Times New Roman" w:hAnsi="Times New Roman" w:cs="Times New Roman"/>
          <w:sz w:val="24"/>
          <w:szCs w:val="24"/>
        </w:rPr>
        <w:t>çalışma grupları bulunmaktadır. Bu ekiplerin oluşt</w:t>
      </w:r>
      <w:r>
        <w:rPr>
          <w:rFonts w:ascii="Times New Roman" w:hAnsi="Times New Roman" w:cs="Times New Roman"/>
          <w:sz w:val="24"/>
          <w:szCs w:val="24"/>
        </w:rPr>
        <w:t xml:space="preserve">urulması yıllık olarak Müdürlük </w:t>
      </w:r>
      <w:r w:rsidRPr="00C25887">
        <w:rPr>
          <w:rFonts w:ascii="Times New Roman" w:hAnsi="Times New Roman" w:cs="Times New Roman"/>
          <w:sz w:val="24"/>
          <w:szCs w:val="24"/>
        </w:rPr>
        <w:t xml:space="preserve">tarafından görevlendirilme esası ile yapılmaktadır. </w:t>
      </w:r>
      <w:r w:rsidRPr="00C25887">
        <w:rPr>
          <w:rFonts w:ascii="Times New Roman" w:hAnsi="Times New Roman" w:cs="Times New Roman"/>
          <w:sz w:val="24"/>
          <w:szCs w:val="24"/>
        </w:rPr>
        <w:lastRenderedPageBreak/>
        <w:t>Akade</w:t>
      </w:r>
      <w:r>
        <w:rPr>
          <w:rFonts w:ascii="Times New Roman" w:hAnsi="Times New Roman" w:cs="Times New Roman"/>
          <w:sz w:val="24"/>
          <w:szCs w:val="24"/>
        </w:rPr>
        <w:t xml:space="preserve">mik ve idari personelin tümünün </w:t>
      </w:r>
      <w:r w:rsidRPr="00C25887">
        <w:rPr>
          <w:rFonts w:ascii="Times New Roman" w:hAnsi="Times New Roman" w:cs="Times New Roman"/>
          <w:sz w:val="24"/>
          <w:szCs w:val="24"/>
        </w:rPr>
        <w:t>bilgisine ve görüşüne dayanılarak takım çalışması içinde süreç gerçekleştirilmektedir.</w:t>
      </w:r>
    </w:p>
    <w:p w:rsid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Kurumda kalite yönetimi çalışmalarında tüm birimlerin katılımının/temsiliyetinin sağlanması:</w:t>
      </w:r>
      <w:r>
        <w:rPr>
          <w:rFonts w:ascii="Times New Roman" w:hAnsi="Times New Roman" w:cs="Times New Roman"/>
          <w:sz w:val="24"/>
          <w:szCs w:val="24"/>
        </w:rPr>
        <w:t xml:space="preserve"> </w:t>
      </w:r>
      <w:r w:rsidRPr="00C25887">
        <w:rPr>
          <w:rFonts w:ascii="Times New Roman" w:hAnsi="Times New Roman" w:cs="Times New Roman"/>
          <w:sz w:val="24"/>
          <w:szCs w:val="24"/>
        </w:rPr>
        <w:t>Kalite Komisyonumuz tüm birimlerden seçilmiş kişilerden</w:t>
      </w:r>
      <w:r>
        <w:rPr>
          <w:rFonts w:ascii="Times New Roman" w:hAnsi="Times New Roman" w:cs="Times New Roman"/>
          <w:sz w:val="24"/>
          <w:szCs w:val="24"/>
        </w:rPr>
        <w:t xml:space="preserve"> oluşmaktadır. Bununla birlikte </w:t>
      </w:r>
      <w:r w:rsidRPr="00C25887">
        <w:rPr>
          <w:rFonts w:ascii="Times New Roman" w:hAnsi="Times New Roman" w:cs="Times New Roman"/>
          <w:sz w:val="24"/>
          <w:szCs w:val="24"/>
        </w:rPr>
        <w:t xml:space="preserve">kalite yönetim süreçlerine bütün personel ve birimlerin </w:t>
      </w:r>
      <w:proofErr w:type="gramStart"/>
      <w:r w:rsidRPr="00C25887">
        <w:rPr>
          <w:rFonts w:ascii="Times New Roman" w:hAnsi="Times New Roman" w:cs="Times New Roman"/>
          <w:sz w:val="24"/>
          <w:szCs w:val="24"/>
        </w:rPr>
        <w:t>d</w:t>
      </w:r>
      <w:r>
        <w:rPr>
          <w:rFonts w:ascii="Times New Roman" w:hAnsi="Times New Roman" w:cs="Times New Roman"/>
          <w:sz w:val="24"/>
          <w:szCs w:val="24"/>
        </w:rPr>
        <w:t>ahil</w:t>
      </w:r>
      <w:proofErr w:type="gramEnd"/>
      <w:r>
        <w:rPr>
          <w:rFonts w:ascii="Times New Roman" w:hAnsi="Times New Roman" w:cs="Times New Roman"/>
          <w:sz w:val="24"/>
          <w:szCs w:val="24"/>
        </w:rPr>
        <w:t xml:space="preserve"> olması çalışma gruplarıyla </w:t>
      </w:r>
      <w:r w:rsidRPr="00C25887">
        <w:rPr>
          <w:rFonts w:ascii="Times New Roman" w:hAnsi="Times New Roman" w:cs="Times New Roman"/>
          <w:sz w:val="24"/>
          <w:szCs w:val="24"/>
        </w:rPr>
        <w:t>sağlanmaktadır.</w:t>
      </w:r>
    </w:p>
    <w:p w:rsidR="00C25887" w:rsidRP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Kurumda kalite komisyonu tarafından kalite kültürünün benimsenmesi ve yaygınlaşması için yürütülen çalışmalar:</w:t>
      </w:r>
      <w:r>
        <w:rPr>
          <w:rFonts w:ascii="Times New Roman" w:hAnsi="Times New Roman" w:cs="Times New Roman"/>
          <w:sz w:val="24"/>
          <w:szCs w:val="24"/>
        </w:rPr>
        <w:t xml:space="preserve"> </w:t>
      </w:r>
      <w:r w:rsidRPr="00C25887">
        <w:rPr>
          <w:rFonts w:ascii="Times New Roman" w:hAnsi="Times New Roman" w:cs="Times New Roman"/>
          <w:sz w:val="24"/>
          <w:szCs w:val="24"/>
        </w:rPr>
        <w:t>Dönemsel olarak toplantılar yapılarak bilgilendirme yapılm</w:t>
      </w:r>
      <w:r>
        <w:rPr>
          <w:rFonts w:ascii="Times New Roman" w:hAnsi="Times New Roman" w:cs="Times New Roman"/>
          <w:sz w:val="24"/>
          <w:szCs w:val="24"/>
        </w:rPr>
        <w:t xml:space="preserve">akta ve en alttan en üst birime </w:t>
      </w:r>
      <w:r w:rsidRPr="00C25887">
        <w:rPr>
          <w:rFonts w:ascii="Times New Roman" w:hAnsi="Times New Roman" w:cs="Times New Roman"/>
          <w:sz w:val="24"/>
          <w:szCs w:val="24"/>
        </w:rPr>
        <w:t>kadar herkesin kalite kültürüne aktif katılımı sağlanmaktadır. Kurum içinde akademik ve</w:t>
      </w:r>
      <w:r>
        <w:rPr>
          <w:rFonts w:ascii="Times New Roman" w:hAnsi="Times New Roman" w:cs="Times New Roman"/>
          <w:sz w:val="24"/>
          <w:szCs w:val="24"/>
        </w:rPr>
        <w:t xml:space="preserve"> </w:t>
      </w:r>
      <w:r w:rsidRPr="00C25887">
        <w:rPr>
          <w:rFonts w:ascii="Times New Roman" w:hAnsi="Times New Roman" w:cs="Times New Roman"/>
          <w:sz w:val="24"/>
          <w:szCs w:val="24"/>
        </w:rPr>
        <w:t>idari anlamda her birim, diğer birimlerin hizmet</w:t>
      </w:r>
      <w:r>
        <w:rPr>
          <w:rFonts w:ascii="Times New Roman" w:hAnsi="Times New Roman" w:cs="Times New Roman"/>
          <w:sz w:val="24"/>
          <w:szCs w:val="24"/>
        </w:rPr>
        <w:t xml:space="preserve"> alanı ve sağlayıcısı olduğunun </w:t>
      </w:r>
      <w:r w:rsidRPr="00C25887">
        <w:rPr>
          <w:rFonts w:ascii="Times New Roman" w:hAnsi="Times New Roman" w:cs="Times New Roman"/>
          <w:sz w:val="24"/>
          <w:szCs w:val="24"/>
        </w:rPr>
        <w:t>bilincindedir.</w:t>
      </w:r>
    </w:p>
    <w:p w:rsidR="00C25887" w:rsidRP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Kurumdaki liderlerin kurumun amaçları ve hedefleri doğrultusunda çalışanların hedef birliğini sağlama yöntemi:</w:t>
      </w:r>
      <w:r>
        <w:rPr>
          <w:rFonts w:ascii="Times New Roman" w:hAnsi="Times New Roman" w:cs="Times New Roman"/>
          <w:sz w:val="24"/>
          <w:szCs w:val="24"/>
        </w:rPr>
        <w:t xml:space="preserve"> </w:t>
      </w:r>
      <w:r w:rsidRPr="00C25887">
        <w:rPr>
          <w:rFonts w:ascii="Times New Roman" w:hAnsi="Times New Roman" w:cs="Times New Roman"/>
          <w:sz w:val="24"/>
          <w:szCs w:val="24"/>
        </w:rPr>
        <w:t>Kalite kurulunda alınan kararlar doğrultusunda amaç ve hed</w:t>
      </w:r>
      <w:r>
        <w:rPr>
          <w:rFonts w:ascii="Times New Roman" w:hAnsi="Times New Roman" w:cs="Times New Roman"/>
          <w:sz w:val="24"/>
          <w:szCs w:val="24"/>
        </w:rPr>
        <w:t xml:space="preserve">eflere tüm personelin görüşleri </w:t>
      </w:r>
      <w:r w:rsidRPr="00C25887">
        <w:rPr>
          <w:rFonts w:ascii="Times New Roman" w:hAnsi="Times New Roman" w:cs="Times New Roman"/>
          <w:sz w:val="24"/>
          <w:szCs w:val="24"/>
        </w:rPr>
        <w:t>alınarak aktif katılımı sağlanmaktadır. Kalite kurulu ün</w:t>
      </w:r>
      <w:r>
        <w:rPr>
          <w:rFonts w:ascii="Times New Roman" w:hAnsi="Times New Roman" w:cs="Times New Roman"/>
          <w:sz w:val="24"/>
          <w:szCs w:val="24"/>
        </w:rPr>
        <w:t xml:space="preserve">iversitemiz Kalite Komisyonunun </w:t>
      </w:r>
      <w:r w:rsidRPr="00C25887">
        <w:rPr>
          <w:rFonts w:ascii="Times New Roman" w:hAnsi="Times New Roman" w:cs="Times New Roman"/>
          <w:sz w:val="24"/>
          <w:szCs w:val="24"/>
        </w:rPr>
        <w:t>aldığı kararlar doğrultusundaki tüm çalışmaları eksiksiz bir şekilde gerçekleştirmektedir.</w:t>
      </w:r>
    </w:p>
    <w:p w:rsidR="00C25887" w:rsidRP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Eğitim-öğretim süreçlerinde Planla-Uygula-Kontrol Et- Önlem Al (PUKÖ) döngüsünün tamamlanma düzeyi:</w:t>
      </w:r>
      <w:r>
        <w:rPr>
          <w:rFonts w:ascii="Times New Roman" w:hAnsi="Times New Roman" w:cs="Times New Roman"/>
          <w:sz w:val="24"/>
          <w:szCs w:val="24"/>
        </w:rPr>
        <w:t xml:space="preserve"> </w:t>
      </w:r>
      <w:r w:rsidRPr="00C25887">
        <w:rPr>
          <w:rFonts w:ascii="Times New Roman" w:hAnsi="Times New Roman" w:cs="Times New Roman"/>
          <w:sz w:val="24"/>
          <w:szCs w:val="24"/>
        </w:rPr>
        <w:t>Her yarıyıl başında eğitim öğretim süreçleri işleyişi p</w:t>
      </w:r>
      <w:r>
        <w:rPr>
          <w:rFonts w:ascii="Times New Roman" w:hAnsi="Times New Roman" w:cs="Times New Roman"/>
          <w:sz w:val="24"/>
          <w:szCs w:val="24"/>
        </w:rPr>
        <w:t xml:space="preserve">lanlanmakta ve dönem içerisinde </w:t>
      </w:r>
      <w:r w:rsidRPr="00C25887">
        <w:rPr>
          <w:rFonts w:ascii="Times New Roman" w:hAnsi="Times New Roman" w:cs="Times New Roman"/>
          <w:sz w:val="24"/>
          <w:szCs w:val="24"/>
        </w:rPr>
        <w:t>uygulanarak kontrolleri sağlanmakta ve oluşan problemler d</w:t>
      </w:r>
      <w:r>
        <w:rPr>
          <w:rFonts w:ascii="Times New Roman" w:hAnsi="Times New Roman" w:cs="Times New Roman"/>
          <w:sz w:val="24"/>
          <w:szCs w:val="24"/>
        </w:rPr>
        <w:t xml:space="preserve">üzenleyici ve önleyici faaliyet </w:t>
      </w:r>
      <w:r w:rsidRPr="00C25887">
        <w:rPr>
          <w:rFonts w:ascii="Times New Roman" w:hAnsi="Times New Roman" w:cs="Times New Roman"/>
          <w:sz w:val="24"/>
          <w:szCs w:val="24"/>
        </w:rPr>
        <w:t>formuyla düzeltilmektedir.</w:t>
      </w:r>
    </w:p>
    <w:p w:rsidR="00C25887" w:rsidRP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Araştırma-geliştirme süreçlerinde PUKÖ döngüsünün tamamlanma düzeyi:</w:t>
      </w:r>
      <w:r w:rsidRPr="00C25887">
        <w:t xml:space="preserve"> </w:t>
      </w:r>
      <w:r w:rsidRPr="00C25887">
        <w:rPr>
          <w:rFonts w:ascii="Times New Roman" w:hAnsi="Times New Roman" w:cs="Times New Roman"/>
          <w:sz w:val="24"/>
          <w:szCs w:val="24"/>
        </w:rPr>
        <w:t>Yapılacak araştırma ve geliştirme süreçleri düzenli olar</w:t>
      </w:r>
      <w:r>
        <w:rPr>
          <w:rFonts w:ascii="Times New Roman" w:hAnsi="Times New Roman" w:cs="Times New Roman"/>
          <w:sz w:val="24"/>
          <w:szCs w:val="24"/>
        </w:rPr>
        <w:t xml:space="preserve">ak planlanmakta gerekli izinler </w:t>
      </w:r>
      <w:r w:rsidRPr="00C25887">
        <w:rPr>
          <w:rFonts w:ascii="Times New Roman" w:hAnsi="Times New Roman" w:cs="Times New Roman"/>
          <w:sz w:val="24"/>
          <w:szCs w:val="24"/>
        </w:rPr>
        <w:t>alınarak işbirliği içerisinde uygulanmakta ve ak</w:t>
      </w:r>
      <w:r>
        <w:rPr>
          <w:rFonts w:ascii="Times New Roman" w:hAnsi="Times New Roman" w:cs="Times New Roman"/>
          <w:sz w:val="24"/>
          <w:szCs w:val="24"/>
        </w:rPr>
        <w:t xml:space="preserve">sayan yönler hakkında tedbirler </w:t>
      </w:r>
      <w:r w:rsidRPr="00C25887">
        <w:rPr>
          <w:rFonts w:ascii="Times New Roman" w:hAnsi="Times New Roman" w:cs="Times New Roman"/>
          <w:sz w:val="24"/>
          <w:szCs w:val="24"/>
        </w:rPr>
        <w:t>alınmaktadır.</w:t>
      </w:r>
      <w:r>
        <w:rPr>
          <w:rFonts w:ascii="Times New Roman" w:hAnsi="Times New Roman" w:cs="Times New Roman"/>
          <w:sz w:val="24"/>
          <w:szCs w:val="24"/>
        </w:rPr>
        <w:t xml:space="preserve"> </w:t>
      </w:r>
    </w:p>
    <w:p w:rsidR="001947A0"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Toplumsal katkı süreçlerinde PUKÖ döngüsünün tamamlanma düzeyi:</w:t>
      </w:r>
      <w:r>
        <w:rPr>
          <w:rFonts w:ascii="Times New Roman" w:hAnsi="Times New Roman" w:cs="Times New Roman"/>
          <w:sz w:val="24"/>
          <w:szCs w:val="24"/>
        </w:rPr>
        <w:t xml:space="preserve"> </w:t>
      </w:r>
      <w:r w:rsidRPr="00C25887">
        <w:rPr>
          <w:rFonts w:ascii="Times New Roman" w:hAnsi="Times New Roman" w:cs="Times New Roman"/>
          <w:sz w:val="24"/>
          <w:szCs w:val="24"/>
        </w:rPr>
        <w:t>Toplum yararına yapılacak faaliyetler planlanmakta ve</w:t>
      </w:r>
      <w:r>
        <w:rPr>
          <w:rFonts w:ascii="Times New Roman" w:hAnsi="Times New Roman" w:cs="Times New Roman"/>
          <w:sz w:val="24"/>
          <w:szCs w:val="24"/>
        </w:rPr>
        <w:t xml:space="preserve"> uygulanarak eksiklikler tespit </w:t>
      </w:r>
      <w:r w:rsidRPr="00C25887">
        <w:rPr>
          <w:rFonts w:ascii="Times New Roman" w:hAnsi="Times New Roman" w:cs="Times New Roman"/>
          <w:sz w:val="24"/>
          <w:szCs w:val="24"/>
        </w:rPr>
        <w:t>edilerek düzeltilmektedir</w:t>
      </w:r>
      <w:r>
        <w:rPr>
          <w:rFonts w:ascii="Times New Roman" w:hAnsi="Times New Roman" w:cs="Times New Roman"/>
          <w:sz w:val="24"/>
          <w:szCs w:val="24"/>
        </w:rPr>
        <w:t>.</w:t>
      </w:r>
    </w:p>
    <w:p w:rsidR="00C25887" w:rsidRDefault="00C25887" w:rsidP="00C25887">
      <w:pPr>
        <w:spacing w:after="240"/>
        <w:ind w:firstLine="708"/>
        <w:jc w:val="both"/>
        <w:rPr>
          <w:rFonts w:ascii="Times New Roman" w:hAnsi="Times New Roman" w:cs="Times New Roman"/>
          <w:sz w:val="24"/>
          <w:szCs w:val="24"/>
        </w:rPr>
      </w:pPr>
      <w:r w:rsidRPr="00C25887">
        <w:rPr>
          <w:rFonts w:ascii="Times New Roman" w:hAnsi="Times New Roman" w:cs="Times New Roman"/>
          <w:b/>
          <w:sz w:val="24"/>
          <w:szCs w:val="24"/>
        </w:rPr>
        <w:t>Yönetsel/idari süreçlerde PUKÖ döngüsünün tamamlanma düzeyi:</w:t>
      </w:r>
      <w:r>
        <w:rPr>
          <w:rFonts w:ascii="Times New Roman" w:hAnsi="Times New Roman" w:cs="Times New Roman"/>
          <w:sz w:val="24"/>
          <w:szCs w:val="24"/>
        </w:rPr>
        <w:t xml:space="preserve"> </w:t>
      </w:r>
      <w:r w:rsidRPr="00C25887">
        <w:rPr>
          <w:rFonts w:ascii="Times New Roman" w:hAnsi="Times New Roman" w:cs="Times New Roman"/>
          <w:sz w:val="24"/>
          <w:szCs w:val="24"/>
        </w:rPr>
        <w:t>Yönetim olarak toplantılar yapılarak tüm perso</w:t>
      </w:r>
      <w:r>
        <w:rPr>
          <w:rFonts w:ascii="Times New Roman" w:hAnsi="Times New Roman" w:cs="Times New Roman"/>
          <w:sz w:val="24"/>
          <w:szCs w:val="24"/>
        </w:rPr>
        <w:t xml:space="preserve">nelin görüşü alınmakta ve bunun </w:t>
      </w:r>
      <w:r w:rsidRPr="00C25887">
        <w:rPr>
          <w:rFonts w:ascii="Times New Roman" w:hAnsi="Times New Roman" w:cs="Times New Roman"/>
          <w:sz w:val="24"/>
          <w:szCs w:val="24"/>
        </w:rPr>
        <w:t>doğrultusunda planlama, uygulama ve kontroller yapılarak aksayan yönler tespit edilmekte</w:t>
      </w:r>
      <w:r>
        <w:rPr>
          <w:rFonts w:ascii="Times New Roman" w:hAnsi="Times New Roman" w:cs="Times New Roman"/>
          <w:sz w:val="24"/>
          <w:szCs w:val="24"/>
        </w:rPr>
        <w:t xml:space="preserve"> </w:t>
      </w:r>
      <w:r w:rsidRPr="00C25887">
        <w:rPr>
          <w:rFonts w:ascii="Times New Roman" w:hAnsi="Times New Roman" w:cs="Times New Roman"/>
          <w:sz w:val="24"/>
          <w:szCs w:val="24"/>
        </w:rPr>
        <w:t>ve gerekli önlemler alınarak sürecin devamlılığı sağlanmaktadır.</w:t>
      </w:r>
    </w:p>
    <w:p w:rsidR="00C25887" w:rsidRPr="00365D38" w:rsidRDefault="00365D38" w:rsidP="00365D38">
      <w:pPr>
        <w:pStyle w:val="ListeParagraf"/>
        <w:numPr>
          <w:ilvl w:val="1"/>
          <w:numId w:val="2"/>
        </w:numPr>
        <w:spacing w:after="240"/>
        <w:jc w:val="both"/>
        <w:rPr>
          <w:rFonts w:ascii="Times New Roman" w:hAnsi="Times New Roman" w:cs="Times New Roman"/>
          <w:b/>
          <w:sz w:val="24"/>
          <w:szCs w:val="24"/>
        </w:rPr>
      </w:pPr>
      <w:r w:rsidRPr="00365D38">
        <w:rPr>
          <w:rFonts w:ascii="Times New Roman" w:hAnsi="Times New Roman" w:cs="Times New Roman"/>
          <w:b/>
          <w:sz w:val="24"/>
          <w:szCs w:val="24"/>
        </w:rPr>
        <w:t>Paydaş Katılımı</w:t>
      </w:r>
    </w:p>
    <w:p w:rsidR="00365D38" w:rsidRPr="00365D38" w:rsidRDefault="00365D38" w:rsidP="00365D38">
      <w:pPr>
        <w:spacing w:after="240"/>
        <w:ind w:firstLine="708"/>
        <w:jc w:val="both"/>
        <w:rPr>
          <w:rFonts w:ascii="Times New Roman" w:hAnsi="Times New Roman" w:cs="Times New Roman"/>
          <w:sz w:val="24"/>
          <w:szCs w:val="24"/>
        </w:rPr>
      </w:pPr>
      <w:r w:rsidRPr="00365D38">
        <w:rPr>
          <w:rFonts w:ascii="Times New Roman" w:hAnsi="Times New Roman" w:cs="Times New Roman"/>
          <w:b/>
          <w:sz w:val="24"/>
          <w:szCs w:val="24"/>
        </w:rPr>
        <w:t xml:space="preserve">Kurumun paydaşları arasındaki </w:t>
      </w:r>
      <w:proofErr w:type="spellStart"/>
      <w:r w:rsidRPr="00365D38">
        <w:rPr>
          <w:rFonts w:ascii="Times New Roman" w:hAnsi="Times New Roman" w:cs="Times New Roman"/>
          <w:b/>
          <w:sz w:val="24"/>
          <w:szCs w:val="24"/>
        </w:rPr>
        <w:t>önceliklendirmeyi</w:t>
      </w:r>
      <w:proofErr w:type="spellEnd"/>
      <w:r w:rsidRPr="00365D38">
        <w:rPr>
          <w:rFonts w:ascii="Times New Roman" w:hAnsi="Times New Roman" w:cs="Times New Roman"/>
          <w:b/>
          <w:sz w:val="24"/>
          <w:szCs w:val="24"/>
        </w:rPr>
        <w:t xml:space="preserve"> belirleme şekli:</w:t>
      </w:r>
      <w:r>
        <w:rPr>
          <w:rFonts w:ascii="Times New Roman" w:hAnsi="Times New Roman" w:cs="Times New Roman"/>
          <w:sz w:val="24"/>
          <w:szCs w:val="24"/>
        </w:rPr>
        <w:t xml:space="preserve"> </w:t>
      </w:r>
      <w:r w:rsidRPr="00365D38">
        <w:rPr>
          <w:rFonts w:ascii="Times New Roman" w:hAnsi="Times New Roman" w:cs="Times New Roman"/>
          <w:sz w:val="24"/>
          <w:szCs w:val="24"/>
        </w:rPr>
        <w:t>Birimin paydaşlarının belirlenmesi, mevcut eğit</w:t>
      </w:r>
      <w:r>
        <w:rPr>
          <w:rFonts w:ascii="Times New Roman" w:hAnsi="Times New Roman" w:cs="Times New Roman"/>
          <w:sz w:val="24"/>
          <w:szCs w:val="24"/>
        </w:rPr>
        <w:t xml:space="preserve">im programlarında öğrenim gören </w:t>
      </w:r>
      <w:r w:rsidRPr="00365D38">
        <w:rPr>
          <w:rFonts w:ascii="Times New Roman" w:hAnsi="Times New Roman" w:cs="Times New Roman"/>
          <w:sz w:val="24"/>
          <w:szCs w:val="24"/>
        </w:rPr>
        <w:t>öğrencilerin mezuniyet sonrası çalışma alanlarını oluşturan kurumlardan seçilmekle</w:t>
      </w:r>
      <w:r>
        <w:rPr>
          <w:rFonts w:ascii="Times New Roman" w:hAnsi="Times New Roman" w:cs="Times New Roman"/>
          <w:sz w:val="24"/>
          <w:szCs w:val="24"/>
        </w:rPr>
        <w:t xml:space="preserve"> </w:t>
      </w:r>
      <w:r w:rsidRPr="00365D38">
        <w:rPr>
          <w:rFonts w:ascii="Times New Roman" w:hAnsi="Times New Roman" w:cs="Times New Roman"/>
          <w:sz w:val="24"/>
          <w:szCs w:val="24"/>
        </w:rPr>
        <w:t>birlikte, birimin eğitim öğretim süreçlerine katkıda bulunabilecek, ortak çalışmalar</w:t>
      </w:r>
      <w:r>
        <w:rPr>
          <w:rFonts w:ascii="Times New Roman" w:hAnsi="Times New Roman" w:cs="Times New Roman"/>
          <w:sz w:val="24"/>
          <w:szCs w:val="24"/>
        </w:rPr>
        <w:t xml:space="preserve"> </w:t>
      </w:r>
      <w:r w:rsidRPr="00365D38">
        <w:rPr>
          <w:rFonts w:ascii="Times New Roman" w:hAnsi="Times New Roman" w:cs="Times New Roman"/>
          <w:sz w:val="24"/>
          <w:szCs w:val="24"/>
        </w:rPr>
        <w:t>yürütülebilecek kurumlar öncelikli paydaşları oluştur</w:t>
      </w:r>
      <w:r>
        <w:rPr>
          <w:rFonts w:ascii="Times New Roman" w:hAnsi="Times New Roman" w:cs="Times New Roman"/>
          <w:sz w:val="24"/>
          <w:szCs w:val="24"/>
        </w:rPr>
        <w:t xml:space="preserve">maktadır. Bu doğrultuda, “Yaşlı </w:t>
      </w:r>
      <w:r w:rsidRPr="00365D38">
        <w:rPr>
          <w:rFonts w:ascii="Times New Roman" w:hAnsi="Times New Roman" w:cs="Times New Roman"/>
          <w:sz w:val="24"/>
          <w:szCs w:val="24"/>
        </w:rPr>
        <w:t>Bakım”</w:t>
      </w:r>
      <w:r w:rsidR="00431A01">
        <w:rPr>
          <w:rFonts w:ascii="Times New Roman" w:hAnsi="Times New Roman" w:cs="Times New Roman"/>
          <w:sz w:val="24"/>
          <w:szCs w:val="24"/>
        </w:rPr>
        <w:t>, “Tıbbi Görüntüleme Teknikleri”, “Tıbbi Dokümantasyon ve Sekreterlik”, “Sağlık Kurumları İşletmeciliği”</w:t>
      </w:r>
      <w:r w:rsidRPr="00365D38">
        <w:rPr>
          <w:rFonts w:ascii="Times New Roman" w:hAnsi="Times New Roman" w:cs="Times New Roman"/>
          <w:sz w:val="24"/>
          <w:szCs w:val="24"/>
        </w:rPr>
        <w:t xml:space="preserve"> ve </w:t>
      </w:r>
      <w:r w:rsidRPr="00365D38">
        <w:rPr>
          <w:rFonts w:ascii="Times New Roman" w:hAnsi="Times New Roman" w:cs="Times New Roman"/>
          <w:sz w:val="24"/>
          <w:szCs w:val="24"/>
        </w:rPr>
        <w:lastRenderedPageBreak/>
        <w:t>“</w:t>
      </w:r>
      <w:r w:rsidR="00431A01">
        <w:rPr>
          <w:rFonts w:ascii="Times New Roman" w:hAnsi="Times New Roman" w:cs="Times New Roman"/>
          <w:sz w:val="24"/>
          <w:szCs w:val="24"/>
        </w:rPr>
        <w:t>Anestezi</w:t>
      </w:r>
      <w:r w:rsidRPr="00365D38">
        <w:rPr>
          <w:rFonts w:ascii="Times New Roman" w:hAnsi="Times New Roman" w:cs="Times New Roman"/>
          <w:sz w:val="24"/>
          <w:szCs w:val="24"/>
        </w:rPr>
        <w:t>” programlarının öncelikl</w:t>
      </w:r>
      <w:r>
        <w:rPr>
          <w:rFonts w:ascii="Times New Roman" w:hAnsi="Times New Roman" w:cs="Times New Roman"/>
          <w:sz w:val="24"/>
          <w:szCs w:val="24"/>
        </w:rPr>
        <w:t xml:space="preserve">i paydaşlarını sağlık ocakları, </w:t>
      </w:r>
      <w:r w:rsidRPr="00365D38">
        <w:rPr>
          <w:rFonts w:ascii="Times New Roman" w:hAnsi="Times New Roman" w:cs="Times New Roman"/>
          <w:sz w:val="24"/>
          <w:szCs w:val="24"/>
        </w:rPr>
        <w:t>hastaneler, huzurevleri oluştururken, “Çocuk Gelişimi” p</w:t>
      </w:r>
      <w:r>
        <w:rPr>
          <w:rFonts w:ascii="Times New Roman" w:hAnsi="Times New Roman" w:cs="Times New Roman"/>
          <w:sz w:val="24"/>
          <w:szCs w:val="24"/>
        </w:rPr>
        <w:t xml:space="preserve">rogramının öncelikli paydaşları </w:t>
      </w:r>
      <w:r w:rsidRPr="00365D38">
        <w:rPr>
          <w:rFonts w:ascii="Times New Roman" w:hAnsi="Times New Roman" w:cs="Times New Roman"/>
          <w:sz w:val="24"/>
          <w:szCs w:val="24"/>
        </w:rPr>
        <w:t>Milli Eğitim Müdürlüğüne bağlı kamu ve özel anaokulları oluşturur.</w:t>
      </w:r>
    </w:p>
    <w:p w:rsidR="008626BE" w:rsidRDefault="00365D38" w:rsidP="00365D38">
      <w:pPr>
        <w:spacing w:after="240"/>
        <w:ind w:firstLine="708"/>
        <w:jc w:val="both"/>
        <w:rPr>
          <w:rFonts w:ascii="Times New Roman" w:hAnsi="Times New Roman" w:cs="Times New Roman"/>
          <w:sz w:val="24"/>
          <w:szCs w:val="24"/>
        </w:rPr>
      </w:pPr>
      <w:r w:rsidRPr="00365D38">
        <w:rPr>
          <w:rFonts w:ascii="Times New Roman" w:hAnsi="Times New Roman" w:cs="Times New Roman"/>
          <w:b/>
          <w:sz w:val="24"/>
          <w:szCs w:val="24"/>
        </w:rPr>
        <w:t>Kurumun iç paydaşlarının karar alma ve iyileştirme süreçlerine katılımı:</w:t>
      </w:r>
      <w:r>
        <w:rPr>
          <w:rFonts w:ascii="Times New Roman" w:hAnsi="Times New Roman" w:cs="Times New Roman"/>
          <w:sz w:val="24"/>
          <w:szCs w:val="24"/>
        </w:rPr>
        <w:t xml:space="preserve"> </w:t>
      </w:r>
      <w:r w:rsidRPr="00365D38">
        <w:rPr>
          <w:rFonts w:ascii="Times New Roman" w:hAnsi="Times New Roman" w:cs="Times New Roman"/>
          <w:sz w:val="24"/>
          <w:szCs w:val="24"/>
        </w:rPr>
        <w:t>Akademik, idari çalışanlar ve öğrencilerle toplantılar yapılarak</w:t>
      </w:r>
      <w:r>
        <w:rPr>
          <w:rFonts w:ascii="Times New Roman" w:hAnsi="Times New Roman" w:cs="Times New Roman"/>
          <w:sz w:val="24"/>
          <w:szCs w:val="24"/>
        </w:rPr>
        <w:t xml:space="preserve"> karşılıklı fikir alışverişinde </w:t>
      </w:r>
      <w:r w:rsidRPr="00365D38">
        <w:rPr>
          <w:rFonts w:ascii="Times New Roman" w:hAnsi="Times New Roman" w:cs="Times New Roman"/>
          <w:sz w:val="24"/>
          <w:szCs w:val="24"/>
        </w:rPr>
        <w:t>bulunulmakta eksik bulunan yönlerle ilgili d</w:t>
      </w:r>
      <w:r>
        <w:rPr>
          <w:rFonts w:ascii="Times New Roman" w:hAnsi="Times New Roman" w:cs="Times New Roman"/>
          <w:sz w:val="24"/>
          <w:szCs w:val="24"/>
        </w:rPr>
        <w:t xml:space="preserve">üzenleyici önleyici faaliyetler </w:t>
      </w:r>
      <w:r w:rsidRPr="00365D38">
        <w:rPr>
          <w:rFonts w:ascii="Times New Roman" w:hAnsi="Times New Roman" w:cs="Times New Roman"/>
          <w:sz w:val="24"/>
          <w:szCs w:val="24"/>
        </w:rPr>
        <w:t>düzenlenmektedir. Sürekli iyileştirmeyi sağ</w:t>
      </w:r>
      <w:r>
        <w:rPr>
          <w:rFonts w:ascii="Times New Roman" w:hAnsi="Times New Roman" w:cs="Times New Roman"/>
          <w:sz w:val="24"/>
          <w:szCs w:val="24"/>
        </w:rPr>
        <w:t xml:space="preserve">lamak için memnuniyet anketleri </w:t>
      </w:r>
      <w:r w:rsidRPr="00365D38">
        <w:rPr>
          <w:rFonts w:ascii="Times New Roman" w:hAnsi="Times New Roman" w:cs="Times New Roman"/>
          <w:sz w:val="24"/>
          <w:szCs w:val="24"/>
        </w:rPr>
        <w:t>yapılmakta</w:t>
      </w:r>
      <w:r w:rsidR="008626BE">
        <w:rPr>
          <w:rFonts w:ascii="Times New Roman" w:hAnsi="Times New Roman" w:cs="Times New Roman"/>
          <w:sz w:val="24"/>
          <w:szCs w:val="24"/>
        </w:rPr>
        <w:t>dır. Yüksekokulumuzda düzenlenmesi planlanan</w:t>
      </w:r>
      <w:r w:rsidRPr="00365D38">
        <w:rPr>
          <w:rFonts w:ascii="Times New Roman" w:hAnsi="Times New Roman" w:cs="Times New Roman"/>
          <w:sz w:val="24"/>
          <w:szCs w:val="24"/>
        </w:rPr>
        <w:t xml:space="preserve"> açık kapı etkinliğinde öğrenciler, akademik ve idari personel </w:t>
      </w:r>
      <w:proofErr w:type="gramStart"/>
      <w:r w:rsidRPr="00365D38">
        <w:rPr>
          <w:rFonts w:ascii="Times New Roman" w:hAnsi="Times New Roman" w:cs="Times New Roman"/>
          <w:sz w:val="24"/>
          <w:szCs w:val="24"/>
        </w:rPr>
        <w:t>şikayet</w:t>
      </w:r>
      <w:proofErr w:type="gramEnd"/>
      <w:r w:rsidRPr="00365D38">
        <w:rPr>
          <w:rFonts w:ascii="Times New Roman" w:hAnsi="Times New Roman" w:cs="Times New Roman"/>
          <w:sz w:val="24"/>
          <w:szCs w:val="24"/>
        </w:rPr>
        <w:t>, istek ve önerilerini yönetici</w:t>
      </w:r>
      <w:r>
        <w:rPr>
          <w:rFonts w:ascii="Times New Roman" w:hAnsi="Times New Roman" w:cs="Times New Roman"/>
          <w:sz w:val="24"/>
          <w:szCs w:val="24"/>
        </w:rPr>
        <w:t xml:space="preserve"> ile paylaşabil</w:t>
      </w:r>
      <w:r w:rsidR="008626BE">
        <w:rPr>
          <w:rFonts w:ascii="Times New Roman" w:hAnsi="Times New Roman" w:cs="Times New Roman"/>
          <w:sz w:val="24"/>
          <w:szCs w:val="24"/>
        </w:rPr>
        <w:t>ecekler</w:t>
      </w:r>
      <w:r>
        <w:rPr>
          <w:rFonts w:ascii="Times New Roman" w:hAnsi="Times New Roman" w:cs="Times New Roman"/>
          <w:sz w:val="24"/>
          <w:szCs w:val="24"/>
        </w:rPr>
        <w:t xml:space="preserve">dir. </w:t>
      </w:r>
    </w:p>
    <w:p w:rsidR="00365D38" w:rsidRDefault="00365D38" w:rsidP="00365D38">
      <w:pPr>
        <w:spacing w:after="240"/>
        <w:ind w:firstLine="708"/>
        <w:jc w:val="both"/>
        <w:rPr>
          <w:rFonts w:ascii="Times New Roman" w:hAnsi="Times New Roman" w:cs="Times New Roman"/>
          <w:sz w:val="24"/>
          <w:szCs w:val="24"/>
        </w:rPr>
      </w:pPr>
      <w:r w:rsidRPr="00365D38">
        <w:rPr>
          <w:rFonts w:ascii="Times New Roman" w:hAnsi="Times New Roman" w:cs="Times New Roman"/>
          <w:b/>
          <w:sz w:val="24"/>
          <w:szCs w:val="24"/>
        </w:rPr>
        <w:t>Kurumun dış paydaşlarının karar alma ve iyileştirme süreçlerine katılımı ve bunlara ilişkin bilgilendirilme mekanizmaları:</w:t>
      </w:r>
      <w:r w:rsidRPr="00365D38">
        <w:t xml:space="preserve"> </w:t>
      </w:r>
      <w:r w:rsidRPr="00365D38">
        <w:rPr>
          <w:rFonts w:ascii="Times New Roman" w:hAnsi="Times New Roman" w:cs="Times New Roman"/>
          <w:sz w:val="24"/>
          <w:szCs w:val="24"/>
        </w:rPr>
        <w:t>Dış paydaşlarımızda iyileştirme süreçleri için Dü</w:t>
      </w:r>
      <w:r>
        <w:rPr>
          <w:rFonts w:ascii="Times New Roman" w:hAnsi="Times New Roman" w:cs="Times New Roman"/>
          <w:sz w:val="24"/>
          <w:szCs w:val="24"/>
        </w:rPr>
        <w:t xml:space="preserve">zeltici ve Önleyici Faaliyetler </w:t>
      </w:r>
      <w:r w:rsidRPr="00365D38">
        <w:rPr>
          <w:rFonts w:ascii="Times New Roman" w:hAnsi="Times New Roman" w:cs="Times New Roman"/>
          <w:sz w:val="24"/>
          <w:szCs w:val="24"/>
        </w:rPr>
        <w:t xml:space="preserve">kapsamında yapılan işlemlere </w:t>
      </w:r>
      <w:proofErr w:type="gramStart"/>
      <w:r w:rsidRPr="00365D38">
        <w:rPr>
          <w:rFonts w:ascii="Times New Roman" w:hAnsi="Times New Roman" w:cs="Times New Roman"/>
          <w:sz w:val="24"/>
          <w:szCs w:val="24"/>
        </w:rPr>
        <w:t>dahil</w:t>
      </w:r>
      <w:proofErr w:type="gramEnd"/>
      <w:r w:rsidRPr="00365D38">
        <w:rPr>
          <w:rFonts w:ascii="Times New Roman" w:hAnsi="Times New Roman" w:cs="Times New Roman"/>
          <w:sz w:val="24"/>
          <w:szCs w:val="24"/>
        </w:rPr>
        <w:t xml:space="preserve"> olabilmektedir.</w:t>
      </w:r>
      <w:r>
        <w:rPr>
          <w:rFonts w:ascii="Times New Roman" w:hAnsi="Times New Roman" w:cs="Times New Roman"/>
          <w:sz w:val="24"/>
          <w:szCs w:val="24"/>
        </w:rPr>
        <w:t xml:space="preserve"> </w:t>
      </w:r>
    </w:p>
    <w:p w:rsidR="00365D38" w:rsidRPr="00365D38" w:rsidRDefault="00365D38" w:rsidP="00365D38">
      <w:pPr>
        <w:spacing w:after="240"/>
        <w:ind w:firstLine="708"/>
        <w:jc w:val="both"/>
        <w:rPr>
          <w:rFonts w:ascii="Times New Roman" w:hAnsi="Times New Roman" w:cs="Times New Roman"/>
          <w:sz w:val="24"/>
          <w:szCs w:val="24"/>
        </w:rPr>
      </w:pPr>
      <w:r w:rsidRPr="00365D38">
        <w:rPr>
          <w:rFonts w:ascii="Times New Roman" w:hAnsi="Times New Roman" w:cs="Times New Roman"/>
          <w:sz w:val="24"/>
          <w:szCs w:val="24"/>
        </w:rPr>
        <w:t>Dış paydaşlarımızla yapılan toplantılar, ziya</w:t>
      </w:r>
      <w:r>
        <w:rPr>
          <w:rFonts w:ascii="Times New Roman" w:hAnsi="Times New Roman" w:cs="Times New Roman"/>
          <w:sz w:val="24"/>
          <w:szCs w:val="24"/>
        </w:rPr>
        <w:t xml:space="preserve">retler ve bireysel görüşmelerle </w:t>
      </w:r>
      <w:r w:rsidRPr="00365D38">
        <w:rPr>
          <w:rFonts w:ascii="Times New Roman" w:hAnsi="Times New Roman" w:cs="Times New Roman"/>
          <w:sz w:val="24"/>
          <w:szCs w:val="24"/>
        </w:rPr>
        <w:t>bilgilendirmeler yapılmaktadır. Aynı zaman we</w:t>
      </w:r>
      <w:r>
        <w:rPr>
          <w:rFonts w:ascii="Times New Roman" w:hAnsi="Times New Roman" w:cs="Times New Roman"/>
          <w:sz w:val="24"/>
          <w:szCs w:val="24"/>
        </w:rPr>
        <w:t xml:space="preserve">b sayfamızda ilgili kararlar ve </w:t>
      </w:r>
      <w:r w:rsidRPr="00365D38">
        <w:rPr>
          <w:rFonts w:ascii="Times New Roman" w:hAnsi="Times New Roman" w:cs="Times New Roman"/>
          <w:sz w:val="24"/>
          <w:szCs w:val="24"/>
        </w:rPr>
        <w:t>uygulamalara yer verilmektedir.</w:t>
      </w:r>
    </w:p>
    <w:p w:rsidR="00365D38" w:rsidRDefault="00365D38" w:rsidP="00365D38">
      <w:pPr>
        <w:spacing w:after="240"/>
        <w:ind w:firstLine="708"/>
        <w:jc w:val="both"/>
        <w:rPr>
          <w:rFonts w:ascii="Times New Roman" w:hAnsi="Times New Roman" w:cs="Times New Roman"/>
          <w:sz w:val="24"/>
          <w:szCs w:val="24"/>
        </w:rPr>
      </w:pPr>
      <w:r w:rsidRPr="00365D38">
        <w:rPr>
          <w:rFonts w:ascii="Times New Roman" w:hAnsi="Times New Roman" w:cs="Times New Roman"/>
          <w:b/>
          <w:sz w:val="24"/>
          <w:szCs w:val="24"/>
        </w:rPr>
        <w:t>Mezun izleme sisteminin yapılanması:</w:t>
      </w:r>
      <w:r>
        <w:rPr>
          <w:rFonts w:ascii="Times New Roman" w:hAnsi="Times New Roman" w:cs="Times New Roman"/>
          <w:sz w:val="24"/>
          <w:szCs w:val="24"/>
        </w:rPr>
        <w:t xml:space="preserve"> </w:t>
      </w:r>
      <w:r w:rsidRPr="00365D38">
        <w:rPr>
          <w:rFonts w:ascii="Times New Roman" w:hAnsi="Times New Roman" w:cs="Times New Roman"/>
          <w:sz w:val="24"/>
          <w:szCs w:val="24"/>
        </w:rPr>
        <w:t xml:space="preserve">Eğitim, araştırma, topluma hizmet, bölgesel kalkınmaya </w:t>
      </w:r>
      <w:r>
        <w:rPr>
          <w:rFonts w:ascii="Times New Roman" w:hAnsi="Times New Roman" w:cs="Times New Roman"/>
          <w:sz w:val="24"/>
          <w:szCs w:val="24"/>
        </w:rPr>
        <w:t xml:space="preserve">katkı anlamında iş birliklerine </w:t>
      </w:r>
      <w:r w:rsidRPr="00365D38">
        <w:rPr>
          <w:rFonts w:ascii="Times New Roman" w:hAnsi="Times New Roman" w:cs="Times New Roman"/>
          <w:sz w:val="24"/>
          <w:szCs w:val="24"/>
        </w:rPr>
        <w:t>önem verilerek protokoller vasıtasıyla çalışmalar gerçekle</w:t>
      </w:r>
      <w:r>
        <w:rPr>
          <w:rFonts w:ascii="Times New Roman" w:hAnsi="Times New Roman" w:cs="Times New Roman"/>
          <w:sz w:val="24"/>
          <w:szCs w:val="24"/>
        </w:rPr>
        <w:t xml:space="preserve">ştirilmektedir. Dış paydaşların </w:t>
      </w:r>
      <w:r w:rsidRPr="00365D38">
        <w:rPr>
          <w:rFonts w:ascii="Times New Roman" w:hAnsi="Times New Roman" w:cs="Times New Roman"/>
          <w:sz w:val="24"/>
          <w:szCs w:val="24"/>
        </w:rPr>
        <w:t>önerileri doğrultusunda belli süreçler ve/veya süre</w:t>
      </w:r>
      <w:r>
        <w:rPr>
          <w:rFonts w:ascii="Times New Roman" w:hAnsi="Times New Roman" w:cs="Times New Roman"/>
          <w:sz w:val="24"/>
          <w:szCs w:val="24"/>
        </w:rPr>
        <w:t xml:space="preserve">lerde bilimsel ve/veya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w:t>
      </w:r>
      <w:r w:rsidRPr="00365D38">
        <w:rPr>
          <w:rFonts w:ascii="Times New Roman" w:hAnsi="Times New Roman" w:cs="Times New Roman"/>
          <w:sz w:val="24"/>
          <w:szCs w:val="24"/>
        </w:rPr>
        <w:t>toplantılar düzenlenmektedir.</w:t>
      </w:r>
      <w:r>
        <w:rPr>
          <w:rFonts w:ascii="Times New Roman" w:hAnsi="Times New Roman" w:cs="Times New Roman"/>
          <w:sz w:val="24"/>
          <w:szCs w:val="24"/>
        </w:rPr>
        <w:t xml:space="preserve"> </w:t>
      </w:r>
      <w:r w:rsidRPr="00365D38">
        <w:rPr>
          <w:rFonts w:ascii="Times New Roman" w:hAnsi="Times New Roman" w:cs="Times New Roman"/>
          <w:sz w:val="24"/>
          <w:szCs w:val="24"/>
        </w:rPr>
        <w:t>Meslek Yüksekokulumuz web sayfasında üniversitem</w:t>
      </w:r>
      <w:r>
        <w:rPr>
          <w:rFonts w:ascii="Times New Roman" w:hAnsi="Times New Roman" w:cs="Times New Roman"/>
          <w:sz w:val="24"/>
          <w:szCs w:val="24"/>
        </w:rPr>
        <w:t xml:space="preserve">iz Mezun Bilgi Sistemine </w:t>
      </w:r>
      <w:r w:rsidRPr="00365D38">
        <w:rPr>
          <w:rFonts w:ascii="Times New Roman" w:hAnsi="Times New Roman" w:cs="Times New Roman"/>
          <w:sz w:val="24"/>
          <w:szCs w:val="24"/>
        </w:rPr>
        <w:t>yönlendirici bir link bulunmaktadır</w:t>
      </w:r>
      <w:r>
        <w:rPr>
          <w:rFonts w:ascii="Times New Roman" w:hAnsi="Times New Roman" w:cs="Times New Roman"/>
          <w:sz w:val="24"/>
          <w:szCs w:val="24"/>
        </w:rPr>
        <w:t>.</w:t>
      </w:r>
    </w:p>
    <w:p w:rsidR="00365D38" w:rsidRPr="00365D38" w:rsidRDefault="00365D38" w:rsidP="00365D38">
      <w:pPr>
        <w:spacing w:after="240"/>
        <w:ind w:firstLine="708"/>
        <w:jc w:val="both"/>
        <w:rPr>
          <w:rFonts w:ascii="Times New Roman" w:hAnsi="Times New Roman" w:cs="Times New Roman"/>
          <w:sz w:val="32"/>
          <w:szCs w:val="32"/>
        </w:rPr>
      </w:pPr>
    </w:p>
    <w:p w:rsidR="00365D38" w:rsidRDefault="00365D38" w:rsidP="00365D38">
      <w:pPr>
        <w:pStyle w:val="ListeParagraf"/>
        <w:numPr>
          <w:ilvl w:val="0"/>
          <w:numId w:val="2"/>
        </w:numPr>
        <w:spacing w:after="240"/>
        <w:jc w:val="center"/>
        <w:rPr>
          <w:rFonts w:ascii="Times New Roman" w:hAnsi="Times New Roman" w:cs="Times New Roman"/>
          <w:b/>
          <w:sz w:val="32"/>
          <w:szCs w:val="32"/>
        </w:rPr>
      </w:pPr>
      <w:r w:rsidRPr="00365D38">
        <w:rPr>
          <w:rFonts w:ascii="Times New Roman" w:hAnsi="Times New Roman" w:cs="Times New Roman"/>
          <w:b/>
          <w:sz w:val="32"/>
          <w:szCs w:val="32"/>
        </w:rPr>
        <w:t>EĞİTİM VE ÖĞRETİM</w:t>
      </w:r>
    </w:p>
    <w:p w:rsidR="00365D38" w:rsidRPr="00365D38" w:rsidRDefault="00365D38" w:rsidP="00365D38">
      <w:pPr>
        <w:pStyle w:val="ListeParagraf"/>
        <w:spacing w:after="240"/>
        <w:ind w:left="360"/>
        <w:rPr>
          <w:rFonts w:ascii="Times New Roman" w:hAnsi="Times New Roman" w:cs="Times New Roman"/>
          <w:b/>
          <w:sz w:val="32"/>
          <w:szCs w:val="32"/>
        </w:rPr>
      </w:pPr>
    </w:p>
    <w:p w:rsidR="0019030A" w:rsidRPr="0019030A" w:rsidRDefault="0019030A" w:rsidP="0019030A">
      <w:pPr>
        <w:pStyle w:val="ListeParagraf"/>
        <w:numPr>
          <w:ilvl w:val="1"/>
          <w:numId w:val="2"/>
        </w:numPr>
        <w:spacing w:after="240"/>
        <w:jc w:val="both"/>
        <w:rPr>
          <w:rFonts w:ascii="Times New Roman" w:hAnsi="Times New Roman" w:cs="Times New Roman"/>
          <w:b/>
          <w:sz w:val="24"/>
          <w:szCs w:val="24"/>
        </w:rPr>
      </w:pPr>
      <w:r w:rsidRPr="0019030A">
        <w:rPr>
          <w:rFonts w:ascii="Times New Roman" w:hAnsi="Times New Roman" w:cs="Times New Roman"/>
          <w:b/>
          <w:sz w:val="24"/>
          <w:szCs w:val="24"/>
        </w:rPr>
        <w:t>Programların Tasarımı ve Onayı</w:t>
      </w:r>
    </w:p>
    <w:p w:rsidR="0019030A" w:rsidRPr="0019030A" w:rsidRDefault="0019030A" w:rsidP="0019030A">
      <w:pPr>
        <w:spacing w:after="240"/>
        <w:ind w:firstLine="708"/>
        <w:jc w:val="both"/>
        <w:rPr>
          <w:rFonts w:ascii="Times New Roman" w:hAnsi="Times New Roman" w:cs="Times New Roman"/>
          <w:sz w:val="24"/>
          <w:szCs w:val="24"/>
        </w:rPr>
      </w:pPr>
      <w:r w:rsidRPr="0019030A">
        <w:rPr>
          <w:rFonts w:ascii="Times New Roman" w:hAnsi="Times New Roman" w:cs="Times New Roman"/>
          <w:b/>
          <w:sz w:val="24"/>
          <w:szCs w:val="24"/>
        </w:rPr>
        <w:t>Kurumda eğitim-öğretim programlarının tasarım yöntemi:</w:t>
      </w:r>
      <w:r w:rsidRPr="0019030A">
        <w:t xml:space="preserve"> </w:t>
      </w:r>
      <w:r w:rsidRPr="0019030A">
        <w:rPr>
          <w:rFonts w:ascii="Times New Roman" w:hAnsi="Times New Roman" w:cs="Times New Roman"/>
          <w:sz w:val="24"/>
          <w:szCs w:val="24"/>
        </w:rPr>
        <w:t>Meslek Yüksekokulundaki ders programları ve ders i</w:t>
      </w:r>
      <w:r>
        <w:rPr>
          <w:rFonts w:ascii="Times New Roman" w:hAnsi="Times New Roman" w:cs="Times New Roman"/>
          <w:sz w:val="24"/>
          <w:szCs w:val="24"/>
        </w:rPr>
        <w:t xml:space="preserve">çerikleri Avrupa Yüksek Öğretim </w:t>
      </w:r>
      <w:r w:rsidRPr="0019030A">
        <w:rPr>
          <w:rFonts w:ascii="Times New Roman" w:hAnsi="Times New Roman" w:cs="Times New Roman"/>
          <w:sz w:val="24"/>
          <w:szCs w:val="24"/>
        </w:rPr>
        <w:t>Alanı kapsamındaki “çeşitlilik ile birlik arası</w:t>
      </w:r>
      <w:r>
        <w:rPr>
          <w:rFonts w:ascii="Times New Roman" w:hAnsi="Times New Roman" w:cs="Times New Roman"/>
          <w:sz w:val="24"/>
          <w:szCs w:val="24"/>
        </w:rPr>
        <w:t xml:space="preserve">ndaki denge” ilkesi gözetilerek </w:t>
      </w:r>
      <w:r w:rsidRPr="0019030A">
        <w:rPr>
          <w:rFonts w:ascii="Times New Roman" w:hAnsi="Times New Roman" w:cs="Times New Roman"/>
          <w:sz w:val="24"/>
          <w:szCs w:val="24"/>
        </w:rPr>
        <w:t>tasarlanmaktadır. Tüm müfredatlarda seçmeli ders ora</w:t>
      </w:r>
      <w:r>
        <w:rPr>
          <w:rFonts w:ascii="Times New Roman" w:hAnsi="Times New Roman" w:cs="Times New Roman"/>
          <w:sz w:val="24"/>
          <w:szCs w:val="24"/>
        </w:rPr>
        <w:t xml:space="preserve">nı toplam </w:t>
      </w:r>
      <w:r w:rsidR="003C5927">
        <w:rPr>
          <w:rFonts w:ascii="Times New Roman" w:hAnsi="Times New Roman" w:cs="Times New Roman"/>
          <w:sz w:val="24"/>
          <w:szCs w:val="24"/>
        </w:rPr>
        <w:t xml:space="preserve">AKTS </w:t>
      </w:r>
      <w:r>
        <w:rPr>
          <w:rFonts w:ascii="Times New Roman" w:hAnsi="Times New Roman" w:cs="Times New Roman"/>
          <w:sz w:val="24"/>
          <w:szCs w:val="24"/>
        </w:rPr>
        <w:t xml:space="preserve">kredi değerinin en az </w:t>
      </w:r>
      <w:r w:rsidRPr="0019030A">
        <w:rPr>
          <w:rFonts w:ascii="Times New Roman" w:hAnsi="Times New Roman" w:cs="Times New Roman"/>
          <w:sz w:val="24"/>
          <w:szCs w:val="24"/>
        </w:rPr>
        <w:t>%25’ini oluşturmaktadır. Meslek Yüksekokulumuzda öğre</w:t>
      </w:r>
      <w:r>
        <w:rPr>
          <w:rFonts w:ascii="Times New Roman" w:hAnsi="Times New Roman" w:cs="Times New Roman"/>
          <w:sz w:val="24"/>
          <w:szCs w:val="24"/>
        </w:rPr>
        <w:t>ncisi bulunan ve eğitim</w:t>
      </w:r>
      <w:r w:rsidR="009D7D86">
        <w:rPr>
          <w:rFonts w:ascii="Times New Roman" w:hAnsi="Times New Roman" w:cs="Times New Roman"/>
          <w:sz w:val="24"/>
          <w:szCs w:val="24"/>
        </w:rPr>
        <w:t xml:space="preserve"> </w:t>
      </w:r>
      <w:r>
        <w:rPr>
          <w:rFonts w:ascii="Times New Roman" w:hAnsi="Times New Roman" w:cs="Times New Roman"/>
          <w:sz w:val="24"/>
          <w:szCs w:val="24"/>
        </w:rPr>
        <w:t xml:space="preserve">öğretime </w:t>
      </w:r>
      <w:r w:rsidRPr="0019030A">
        <w:rPr>
          <w:rFonts w:ascii="Times New Roman" w:hAnsi="Times New Roman" w:cs="Times New Roman"/>
          <w:sz w:val="24"/>
          <w:szCs w:val="24"/>
        </w:rPr>
        <w:t>devam eden tüm programlarda derslerin sonunda</w:t>
      </w:r>
      <w:r>
        <w:rPr>
          <w:rFonts w:ascii="Times New Roman" w:hAnsi="Times New Roman" w:cs="Times New Roman"/>
          <w:sz w:val="24"/>
          <w:szCs w:val="24"/>
        </w:rPr>
        <w:t xml:space="preserve"> iç paydaşımız olan öğrenciler</w:t>
      </w:r>
      <w:r w:rsidR="003C5927">
        <w:rPr>
          <w:rFonts w:ascii="Times New Roman" w:hAnsi="Times New Roman" w:cs="Times New Roman"/>
          <w:sz w:val="24"/>
          <w:szCs w:val="24"/>
        </w:rPr>
        <w:t xml:space="preserve"> için </w:t>
      </w:r>
      <w:r>
        <w:rPr>
          <w:rFonts w:ascii="Times New Roman" w:hAnsi="Times New Roman" w:cs="Times New Roman"/>
          <w:sz w:val="24"/>
          <w:szCs w:val="24"/>
        </w:rPr>
        <w:t xml:space="preserve">dersin amaçlarının, </w:t>
      </w:r>
      <w:r w:rsidRPr="0019030A">
        <w:rPr>
          <w:rFonts w:ascii="Times New Roman" w:hAnsi="Times New Roman" w:cs="Times New Roman"/>
          <w:sz w:val="24"/>
          <w:szCs w:val="24"/>
        </w:rPr>
        <w:t>öğrenim çıktılarının, ders akışının belirlenmesinde dersin sorumlu öğretim elemanına</w:t>
      </w:r>
      <w:r>
        <w:rPr>
          <w:rFonts w:ascii="Times New Roman" w:hAnsi="Times New Roman" w:cs="Times New Roman"/>
          <w:sz w:val="24"/>
          <w:szCs w:val="24"/>
        </w:rPr>
        <w:t xml:space="preserve"> </w:t>
      </w:r>
      <w:r w:rsidRPr="0019030A">
        <w:rPr>
          <w:rFonts w:ascii="Times New Roman" w:hAnsi="Times New Roman" w:cs="Times New Roman"/>
          <w:sz w:val="24"/>
          <w:szCs w:val="24"/>
        </w:rPr>
        <w:t xml:space="preserve">rehber olması amacı ile </w:t>
      </w:r>
      <w:r>
        <w:rPr>
          <w:rFonts w:ascii="Times New Roman" w:hAnsi="Times New Roman" w:cs="Times New Roman"/>
          <w:sz w:val="24"/>
          <w:szCs w:val="24"/>
        </w:rPr>
        <w:t>Ders Kataloğu</w:t>
      </w:r>
      <w:r w:rsidRPr="0019030A">
        <w:rPr>
          <w:rFonts w:ascii="Times New Roman" w:hAnsi="Times New Roman" w:cs="Times New Roman"/>
          <w:sz w:val="24"/>
          <w:szCs w:val="24"/>
        </w:rPr>
        <w:t xml:space="preserve"> Sistemi üzer</w:t>
      </w:r>
      <w:r>
        <w:rPr>
          <w:rFonts w:ascii="Times New Roman" w:hAnsi="Times New Roman" w:cs="Times New Roman"/>
          <w:sz w:val="24"/>
          <w:szCs w:val="24"/>
        </w:rPr>
        <w:t xml:space="preserve">inden paylaşılmaktadır. Öğretim </w:t>
      </w:r>
      <w:r w:rsidRPr="0019030A">
        <w:rPr>
          <w:rFonts w:ascii="Times New Roman" w:hAnsi="Times New Roman" w:cs="Times New Roman"/>
          <w:sz w:val="24"/>
          <w:szCs w:val="24"/>
        </w:rPr>
        <w:t>elemanları ders planlarını güncellerken bu veriler doğrultusunda hareket etmektedir.</w:t>
      </w:r>
    </w:p>
    <w:p w:rsidR="0019030A" w:rsidRPr="0019030A" w:rsidRDefault="0019030A" w:rsidP="0019030A">
      <w:pPr>
        <w:spacing w:after="240"/>
        <w:ind w:firstLine="708"/>
        <w:jc w:val="both"/>
        <w:rPr>
          <w:rFonts w:ascii="Times New Roman" w:hAnsi="Times New Roman" w:cs="Times New Roman"/>
          <w:sz w:val="24"/>
          <w:szCs w:val="24"/>
        </w:rPr>
      </w:pPr>
      <w:r w:rsidRPr="0019030A">
        <w:rPr>
          <w:rFonts w:ascii="Times New Roman" w:hAnsi="Times New Roman" w:cs="Times New Roman"/>
          <w:b/>
          <w:sz w:val="24"/>
          <w:szCs w:val="24"/>
        </w:rPr>
        <w:t>Programların tasarımına paydaş katılımı:</w:t>
      </w:r>
      <w:r>
        <w:rPr>
          <w:rFonts w:ascii="Times New Roman" w:hAnsi="Times New Roman" w:cs="Times New Roman"/>
          <w:sz w:val="24"/>
          <w:szCs w:val="24"/>
        </w:rPr>
        <w:t xml:space="preserve"> </w:t>
      </w:r>
      <w:r w:rsidRPr="0019030A">
        <w:rPr>
          <w:rFonts w:ascii="Times New Roman" w:hAnsi="Times New Roman" w:cs="Times New Roman"/>
          <w:sz w:val="24"/>
          <w:szCs w:val="24"/>
        </w:rPr>
        <w:t>Bölüm/Programların müfredatları öncelikle Bölüm</w:t>
      </w:r>
      <w:r>
        <w:rPr>
          <w:rFonts w:ascii="Times New Roman" w:hAnsi="Times New Roman" w:cs="Times New Roman"/>
          <w:sz w:val="24"/>
          <w:szCs w:val="24"/>
        </w:rPr>
        <w:t xml:space="preserve"> Kurullarında tartışılmaktadır. </w:t>
      </w:r>
      <w:r w:rsidRPr="0019030A">
        <w:rPr>
          <w:rFonts w:ascii="Times New Roman" w:hAnsi="Times New Roman" w:cs="Times New Roman"/>
          <w:sz w:val="24"/>
          <w:szCs w:val="24"/>
        </w:rPr>
        <w:t>Programların tasarımı Bölüm/Program başkanlıklar</w:t>
      </w:r>
      <w:r>
        <w:rPr>
          <w:rFonts w:ascii="Times New Roman" w:hAnsi="Times New Roman" w:cs="Times New Roman"/>
          <w:sz w:val="24"/>
          <w:szCs w:val="24"/>
        </w:rPr>
        <w:t xml:space="preserve">ınca yılda bir iç ve dış paydaş </w:t>
      </w:r>
      <w:r w:rsidRPr="0019030A">
        <w:rPr>
          <w:rFonts w:ascii="Times New Roman" w:hAnsi="Times New Roman" w:cs="Times New Roman"/>
          <w:sz w:val="24"/>
          <w:szCs w:val="24"/>
        </w:rPr>
        <w:t xml:space="preserve">görüşleri alınarak yapılmaktadır. Programların </w:t>
      </w:r>
      <w:r w:rsidRPr="0019030A">
        <w:rPr>
          <w:rFonts w:ascii="Times New Roman" w:hAnsi="Times New Roman" w:cs="Times New Roman"/>
          <w:sz w:val="24"/>
          <w:szCs w:val="24"/>
        </w:rPr>
        <w:lastRenderedPageBreak/>
        <w:t>tasarı</w:t>
      </w:r>
      <w:r>
        <w:rPr>
          <w:rFonts w:ascii="Times New Roman" w:hAnsi="Times New Roman" w:cs="Times New Roman"/>
          <w:sz w:val="24"/>
          <w:szCs w:val="24"/>
        </w:rPr>
        <w:t xml:space="preserve">mında paydaş görüşleri kurumsal </w:t>
      </w:r>
      <w:r w:rsidRPr="0019030A">
        <w:rPr>
          <w:rFonts w:ascii="Times New Roman" w:hAnsi="Times New Roman" w:cs="Times New Roman"/>
          <w:sz w:val="24"/>
          <w:szCs w:val="24"/>
        </w:rPr>
        <w:t>web sitesi, resmi yazışmalar, ziyaretler ve uygulanan anket</w:t>
      </w:r>
      <w:r>
        <w:rPr>
          <w:rFonts w:ascii="Times New Roman" w:hAnsi="Times New Roman" w:cs="Times New Roman"/>
          <w:sz w:val="24"/>
          <w:szCs w:val="24"/>
        </w:rPr>
        <w:t xml:space="preserve">lerle alınmaktadır. Meslek </w:t>
      </w:r>
      <w:r w:rsidRPr="0019030A">
        <w:rPr>
          <w:rFonts w:ascii="Times New Roman" w:hAnsi="Times New Roman" w:cs="Times New Roman"/>
          <w:sz w:val="24"/>
          <w:szCs w:val="24"/>
        </w:rPr>
        <w:t>Yüksekokulumuzda dı</w:t>
      </w:r>
      <w:r w:rsidR="003C5927">
        <w:rPr>
          <w:rFonts w:ascii="Times New Roman" w:hAnsi="Times New Roman" w:cs="Times New Roman"/>
          <w:sz w:val="24"/>
          <w:szCs w:val="24"/>
        </w:rPr>
        <w:t xml:space="preserve">ş paydaşlara yönelik olarak </w:t>
      </w:r>
      <w:r w:rsidR="004472CA">
        <w:rPr>
          <w:rFonts w:ascii="Times New Roman" w:hAnsi="Times New Roman" w:cs="Times New Roman"/>
          <w:b/>
          <w:sz w:val="24"/>
          <w:szCs w:val="24"/>
        </w:rPr>
        <w:t>EK-10</w:t>
      </w:r>
      <w:r w:rsidR="004472CA">
        <w:rPr>
          <w:rFonts w:ascii="Times New Roman" w:hAnsi="Times New Roman" w:cs="Times New Roman"/>
          <w:sz w:val="24"/>
          <w:szCs w:val="24"/>
        </w:rPr>
        <w:t>’da</w:t>
      </w:r>
      <w:r>
        <w:rPr>
          <w:rFonts w:ascii="Times New Roman" w:hAnsi="Times New Roman" w:cs="Times New Roman"/>
          <w:sz w:val="24"/>
          <w:szCs w:val="24"/>
        </w:rPr>
        <w:t xml:space="preserve"> bulunan “</w:t>
      </w:r>
      <w:r w:rsidR="003C5927">
        <w:rPr>
          <w:rFonts w:ascii="Times New Roman" w:hAnsi="Times New Roman" w:cs="Times New Roman"/>
          <w:sz w:val="24"/>
          <w:szCs w:val="24"/>
        </w:rPr>
        <w:t>Yozgat Bozok Üniversitesi Sağlık Hizmetleri Meslek Yüksekokulu Dış Paydaş Memnuniyet Anketi</w:t>
      </w:r>
      <w:r w:rsidRPr="0019030A">
        <w:rPr>
          <w:rFonts w:ascii="Times New Roman" w:hAnsi="Times New Roman" w:cs="Times New Roman"/>
          <w:sz w:val="24"/>
          <w:szCs w:val="24"/>
        </w:rPr>
        <w:t>” her eğitim-ö</w:t>
      </w:r>
      <w:r>
        <w:rPr>
          <w:rFonts w:ascii="Times New Roman" w:hAnsi="Times New Roman" w:cs="Times New Roman"/>
          <w:sz w:val="24"/>
          <w:szCs w:val="24"/>
        </w:rPr>
        <w:t xml:space="preserve">ğretim yılının sonunda (Mayıs </w:t>
      </w:r>
      <w:r w:rsidRPr="0019030A">
        <w:rPr>
          <w:rFonts w:ascii="Times New Roman" w:hAnsi="Times New Roman" w:cs="Times New Roman"/>
          <w:sz w:val="24"/>
          <w:szCs w:val="24"/>
        </w:rPr>
        <w:t>ayı içerisinde) uygulanmakta ve sonuçlar raporlan</w:t>
      </w:r>
      <w:r>
        <w:rPr>
          <w:rFonts w:ascii="Times New Roman" w:hAnsi="Times New Roman" w:cs="Times New Roman"/>
          <w:sz w:val="24"/>
          <w:szCs w:val="24"/>
        </w:rPr>
        <w:t xml:space="preserve">dırılarak bölüm başkanlıklarına </w:t>
      </w:r>
      <w:r w:rsidRPr="0019030A">
        <w:rPr>
          <w:rFonts w:ascii="Times New Roman" w:hAnsi="Times New Roman" w:cs="Times New Roman"/>
          <w:sz w:val="24"/>
          <w:szCs w:val="24"/>
        </w:rPr>
        <w:t>müfredat güncelleme çalışmalarında rehberlik e</w:t>
      </w:r>
      <w:r>
        <w:rPr>
          <w:rFonts w:ascii="Times New Roman" w:hAnsi="Times New Roman" w:cs="Times New Roman"/>
          <w:sz w:val="24"/>
          <w:szCs w:val="24"/>
        </w:rPr>
        <w:t xml:space="preserve">tmesi amacı ile iletilmektedir. </w:t>
      </w:r>
      <w:r w:rsidRPr="0019030A">
        <w:rPr>
          <w:rFonts w:ascii="Times New Roman" w:hAnsi="Times New Roman" w:cs="Times New Roman"/>
          <w:sz w:val="24"/>
          <w:szCs w:val="24"/>
        </w:rPr>
        <w:t>Bölümlerin güncelleme çalışmalarına yönelik toplantı tut</w:t>
      </w:r>
      <w:r>
        <w:rPr>
          <w:rFonts w:ascii="Times New Roman" w:hAnsi="Times New Roman" w:cs="Times New Roman"/>
          <w:sz w:val="24"/>
          <w:szCs w:val="24"/>
        </w:rPr>
        <w:t xml:space="preserve">anakları Müdürlüğe iletildikten </w:t>
      </w:r>
      <w:r w:rsidRPr="0019030A">
        <w:rPr>
          <w:rFonts w:ascii="Times New Roman" w:hAnsi="Times New Roman" w:cs="Times New Roman"/>
          <w:sz w:val="24"/>
          <w:szCs w:val="24"/>
        </w:rPr>
        <w:t xml:space="preserve">sonra üniversitemiz senatosuna sunulmakta, alınan </w:t>
      </w:r>
      <w:r>
        <w:rPr>
          <w:rFonts w:ascii="Times New Roman" w:hAnsi="Times New Roman" w:cs="Times New Roman"/>
          <w:sz w:val="24"/>
          <w:szCs w:val="24"/>
        </w:rPr>
        <w:t xml:space="preserve">kararlar doğrultusunda müfredat </w:t>
      </w:r>
      <w:r w:rsidRPr="0019030A">
        <w:rPr>
          <w:rFonts w:ascii="Times New Roman" w:hAnsi="Times New Roman" w:cs="Times New Roman"/>
          <w:sz w:val="24"/>
          <w:szCs w:val="24"/>
        </w:rPr>
        <w:t>programı uygulanmaya başlanılmaktadır.</w:t>
      </w:r>
    </w:p>
    <w:p w:rsidR="0019030A" w:rsidRPr="0019030A" w:rsidRDefault="0019030A" w:rsidP="0019030A">
      <w:pPr>
        <w:spacing w:after="240"/>
        <w:ind w:firstLine="708"/>
        <w:jc w:val="both"/>
        <w:rPr>
          <w:rFonts w:ascii="Times New Roman" w:hAnsi="Times New Roman" w:cs="Times New Roman"/>
          <w:sz w:val="24"/>
          <w:szCs w:val="24"/>
        </w:rPr>
      </w:pPr>
      <w:r w:rsidRPr="0019030A">
        <w:rPr>
          <w:rFonts w:ascii="Times New Roman" w:hAnsi="Times New Roman" w:cs="Times New Roman"/>
          <w:b/>
          <w:sz w:val="24"/>
          <w:szCs w:val="24"/>
        </w:rPr>
        <w:t>Eğitim-öğretimin her seviyesinde öğrencilere araştırma yetkinliğini kazandırmak üzere gerçekleştirilen faaliyetler:</w:t>
      </w:r>
      <w:r>
        <w:rPr>
          <w:rFonts w:ascii="Times New Roman" w:hAnsi="Times New Roman" w:cs="Times New Roman"/>
          <w:sz w:val="24"/>
          <w:szCs w:val="24"/>
        </w:rPr>
        <w:t xml:space="preserve"> </w:t>
      </w:r>
      <w:proofErr w:type="spellStart"/>
      <w:r w:rsidRPr="0019030A">
        <w:rPr>
          <w:rFonts w:ascii="Times New Roman" w:hAnsi="Times New Roman" w:cs="Times New Roman"/>
          <w:sz w:val="24"/>
          <w:szCs w:val="24"/>
        </w:rPr>
        <w:t>Üniversitesimiz</w:t>
      </w:r>
      <w:proofErr w:type="spellEnd"/>
      <w:r w:rsidRPr="0019030A">
        <w:rPr>
          <w:rFonts w:ascii="Times New Roman" w:hAnsi="Times New Roman" w:cs="Times New Roman"/>
          <w:sz w:val="24"/>
          <w:szCs w:val="24"/>
        </w:rPr>
        <w:t xml:space="preserve"> Dış İlişkiler Koordinatörlüğü tarafından g</w:t>
      </w:r>
      <w:r>
        <w:rPr>
          <w:rFonts w:ascii="Times New Roman" w:hAnsi="Times New Roman" w:cs="Times New Roman"/>
          <w:sz w:val="24"/>
          <w:szCs w:val="24"/>
        </w:rPr>
        <w:t xml:space="preserve">erçekleştirilen Erasmus Değişim </w:t>
      </w:r>
      <w:r w:rsidRPr="0019030A">
        <w:rPr>
          <w:rFonts w:ascii="Times New Roman" w:hAnsi="Times New Roman" w:cs="Times New Roman"/>
          <w:sz w:val="24"/>
          <w:szCs w:val="24"/>
        </w:rPr>
        <w:t xml:space="preserve">Programı, Farabi Değişim Programı, </w:t>
      </w:r>
      <w:r>
        <w:rPr>
          <w:rFonts w:ascii="Times New Roman" w:hAnsi="Times New Roman" w:cs="Times New Roman"/>
          <w:sz w:val="24"/>
          <w:szCs w:val="24"/>
        </w:rPr>
        <w:t xml:space="preserve">Ulusal ve Uluslararası </w:t>
      </w:r>
      <w:r w:rsidRPr="0019030A">
        <w:rPr>
          <w:rFonts w:ascii="Times New Roman" w:hAnsi="Times New Roman" w:cs="Times New Roman"/>
          <w:sz w:val="24"/>
          <w:szCs w:val="24"/>
        </w:rPr>
        <w:t>Projeler ve işbirlikleri altında öğrencilerimiz araştır</w:t>
      </w:r>
      <w:r>
        <w:rPr>
          <w:rFonts w:ascii="Times New Roman" w:hAnsi="Times New Roman" w:cs="Times New Roman"/>
          <w:sz w:val="24"/>
          <w:szCs w:val="24"/>
        </w:rPr>
        <w:t xml:space="preserve">ma yetkinliği kazanma fırsatına </w:t>
      </w:r>
      <w:r w:rsidRPr="0019030A">
        <w:rPr>
          <w:rFonts w:ascii="Times New Roman" w:hAnsi="Times New Roman" w:cs="Times New Roman"/>
          <w:sz w:val="24"/>
          <w:szCs w:val="24"/>
        </w:rPr>
        <w:t>sahiptir.</w:t>
      </w:r>
    </w:p>
    <w:p w:rsidR="0019030A" w:rsidRPr="0019030A" w:rsidRDefault="0019030A" w:rsidP="0019030A">
      <w:pPr>
        <w:spacing w:after="240"/>
        <w:ind w:firstLine="708"/>
        <w:jc w:val="both"/>
        <w:rPr>
          <w:rFonts w:ascii="Times New Roman" w:hAnsi="Times New Roman" w:cs="Times New Roman"/>
          <w:sz w:val="24"/>
          <w:szCs w:val="24"/>
        </w:rPr>
      </w:pPr>
      <w:r w:rsidRPr="0019030A">
        <w:rPr>
          <w:rFonts w:ascii="Times New Roman" w:hAnsi="Times New Roman" w:cs="Times New Roman"/>
          <w:b/>
          <w:sz w:val="24"/>
          <w:szCs w:val="24"/>
        </w:rPr>
        <w:t xml:space="preserve">Kurumdaki öğretim programlarının amaçları, kazanımları ve ders bilgi paketlerinin hazırlanması ve kamuoyuyla paylaşılması: </w:t>
      </w:r>
      <w:r w:rsidRPr="0019030A">
        <w:rPr>
          <w:rFonts w:ascii="Times New Roman" w:hAnsi="Times New Roman" w:cs="Times New Roman"/>
          <w:sz w:val="24"/>
          <w:szCs w:val="24"/>
        </w:rPr>
        <w:t>Programların eğitim amaçları ve öğrenme çıktıları program ders katalogları</w:t>
      </w:r>
      <w:r>
        <w:rPr>
          <w:rFonts w:ascii="Times New Roman" w:hAnsi="Times New Roman" w:cs="Times New Roman"/>
          <w:sz w:val="24"/>
          <w:szCs w:val="24"/>
        </w:rPr>
        <w:t xml:space="preserve">na ait </w:t>
      </w:r>
      <w:r w:rsidRPr="0019030A">
        <w:rPr>
          <w:rFonts w:ascii="Times New Roman" w:hAnsi="Times New Roman" w:cs="Times New Roman"/>
          <w:sz w:val="24"/>
          <w:szCs w:val="24"/>
        </w:rPr>
        <w:t>bilgilere yüksekokul web sayfasında ulaşılabilecek yönle</w:t>
      </w:r>
      <w:r>
        <w:rPr>
          <w:rFonts w:ascii="Times New Roman" w:hAnsi="Times New Roman" w:cs="Times New Roman"/>
          <w:sz w:val="24"/>
          <w:szCs w:val="24"/>
        </w:rPr>
        <w:t xml:space="preserve">ndirici bir link bulunmaktadır. </w:t>
      </w:r>
      <w:r w:rsidRPr="0019030A">
        <w:rPr>
          <w:rFonts w:ascii="Times New Roman" w:hAnsi="Times New Roman" w:cs="Times New Roman"/>
          <w:sz w:val="24"/>
          <w:szCs w:val="24"/>
        </w:rPr>
        <w:t>Ders öğrenme çıktıları ile program yeterlilikleri ilişkisi ders planlarında yer almaktadır.</w:t>
      </w:r>
      <w:r w:rsidRPr="0019030A">
        <w:t xml:space="preserve"> </w:t>
      </w:r>
      <w:r w:rsidRPr="0019030A">
        <w:rPr>
          <w:rFonts w:ascii="Times New Roman" w:hAnsi="Times New Roman" w:cs="Times New Roman"/>
          <w:sz w:val="24"/>
          <w:szCs w:val="24"/>
        </w:rPr>
        <w:t>B</w:t>
      </w:r>
      <w:r>
        <w:rPr>
          <w:rFonts w:ascii="Times New Roman" w:hAnsi="Times New Roman" w:cs="Times New Roman"/>
          <w:sz w:val="24"/>
          <w:szCs w:val="24"/>
        </w:rPr>
        <w:t xml:space="preserve">ölüm derslerinin tamamının ders </w:t>
      </w:r>
      <w:r w:rsidRPr="0019030A">
        <w:rPr>
          <w:rFonts w:ascii="Times New Roman" w:hAnsi="Times New Roman" w:cs="Times New Roman"/>
          <w:sz w:val="24"/>
          <w:szCs w:val="24"/>
        </w:rPr>
        <w:t>öğrenme çıktıları ile program yeterlilikleri ilişkisi kurulmuştur.</w:t>
      </w:r>
    </w:p>
    <w:p w:rsidR="0019030A" w:rsidRPr="0019030A" w:rsidRDefault="0019030A" w:rsidP="0019030A">
      <w:pPr>
        <w:spacing w:after="240"/>
        <w:ind w:firstLine="708"/>
        <w:jc w:val="both"/>
        <w:rPr>
          <w:rFonts w:ascii="Times New Roman" w:hAnsi="Times New Roman" w:cs="Times New Roman"/>
          <w:sz w:val="24"/>
          <w:szCs w:val="24"/>
        </w:rPr>
      </w:pPr>
      <w:r w:rsidRPr="0019030A">
        <w:rPr>
          <w:rFonts w:ascii="Times New Roman" w:hAnsi="Times New Roman" w:cs="Times New Roman"/>
          <w:b/>
          <w:sz w:val="24"/>
          <w:szCs w:val="24"/>
        </w:rPr>
        <w:t>Program yeterliliklerinin TYYÇ ile uyumunun sağlanması:</w:t>
      </w:r>
      <w:r>
        <w:rPr>
          <w:rFonts w:ascii="Times New Roman" w:hAnsi="Times New Roman" w:cs="Times New Roman"/>
          <w:sz w:val="24"/>
          <w:szCs w:val="24"/>
        </w:rPr>
        <w:t xml:space="preserve"> </w:t>
      </w:r>
      <w:r w:rsidRPr="0019030A">
        <w:rPr>
          <w:rFonts w:ascii="Times New Roman" w:hAnsi="Times New Roman" w:cs="Times New Roman"/>
          <w:sz w:val="24"/>
          <w:szCs w:val="24"/>
        </w:rPr>
        <w:t>Ders programları ve içerikleri oluşturulurk</w:t>
      </w:r>
      <w:r>
        <w:rPr>
          <w:rFonts w:ascii="Times New Roman" w:hAnsi="Times New Roman" w:cs="Times New Roman"/>
          <w:sz w:val="24"/>
          <w:szCs w:val="24"/>
        </w:rPr>
        <w:t xml:space="preserve">en; Meslek Yüksekokulumuzun tüm </w:t>
      </w:r>
      <w:r w:rsidRPr="0019030A">
        <w:rPr>
          <w:rFonts w:ascii="Times New Roman" w:hAnsi="Times New Roman" w:cs="Times New Roman"/>
          <w:sz w:val="24"/>
          <w:szCs w:val="24"/>
        </w:rPr>
        <w:t>programlarında program yeterlilikleri ile Türkiye Yüksek</w:t>
      </w:r>
      <w:r>
        <w:rPr>
          <w:rFonts w:ascii="Times New Roman" w:hAnsi="Times New Roman" w:cs="Times New Roman"/>
          <w:sz w:val="24"/>
          <w:szCs w:val="24"/>
        </w:rPr>
        <w:t xml:space="preserve">öğretim Yeterlilikler Çerçevesi </w:t>
      </w:r>
      <w:r w:rsidRPr="0019030A">
        <w:rPr>
          <w:rFonts w:ascii="Times New Roman" w:hAnsi="Times New Roman" w:cs="Times New Roman"/>
          <w:sz w:val="24"/>
          <w:szCs w:val="24"/>
        </w:rPr>
        <w:t xml:space="preserve">(TYYÇ) 5. Düzey (Ön lisans) yeterlilikleri ve alan yeterlilikleri </w:t>
      </w:r>
      <w:r>
        <w:rPr>
          <w:rFonts w:ascii="Times New Roman" w:hAnsi="Times New Roman" w:cs="Times New Roman"/>
          <w:sz w:val="24"/>
          <w:szCs w:val="24"/>
        </w:rPr>
        <w:t xml:space="preserve">ile </w:t>
      </w:r>
      <w:r w:rsidRPr="0019030A">
        <w:rPr>
          <w:rFonts w:ascii="Times New Roman" w:hAnsi="Times New Roman" w:cs="Times New Roman"/>
          <w:sz w:val="24"/>
          <w:szCs w:val="24"/>
        </w:rPr>
        <w:t>ilişkilendirilmiştir.</w:t>
      </w:r>
    </w:p>
    <w:p w:rsidR="0019030A" w:rsidRPr="00B33831" w:rsidRDefault="0019030A" w:rsidP="0019030A">
      <w:pPr>
        <w:pStyle w:val="ListeParagraf"/>
        <w:numPr>
          <w:ilvl w:val="1"/>
          <w:numId w:val="2"/>
        </w:numPr>
        <w:spacing w:after="240"/>
        <w:jc w:val="both"/>
        <w:rPr>
          <w:rFonts w:ascii="Times New Roman" w:hAnsi="Times New Roman" w:cs="Times New Roman"/>
          <w:b/>
          <w:sz w:val="24"/>
          <w:szCs w:val="24"/>
        </w:rPr>
      </w:pPr>
      <w:r w:rsidRPr="00B33831">
        <w:rPr>
          <w:rFonts w:ascii="Times New Roman" w:hAnsi="Times New Roman" w:cs="Times New Roman"/>
          <w:b/>
          <w:sz w:val="24"/>
          <w:szCs w:val="24"/>
        </w:rPr>
        <w:t>Programların Sürekli İzlenmesi ve Güncellenmesi</w:t>
      </w:r>
    </w:p>
    <w:p w:rsidR="0019030A" w:rsidRPr="0019030A" w:rsidRDefault="0019030A" w:rsidP="00B33831">
      <w:pPr>
        <w:spacing w:after="240"/>
        <w:ind w:firstLine="709"/>
        <w:jc w:val="both"/>
        <w:rPr>
          <w:rFonts w:ascii="Times New Roman" w:hAnsi="Times New Roman" w:cs="Times New Roman"/>
          <w:sz w:val="24"/>
          <w:szCs w:val="24"/>
        </w:rPr>
      </w:pPr>
      <w:r w:rsidRPr="00B33831">
        <w:rPr>
          <w:rFonts w:ascii="Times New Roman" w:hAnsi="Times New Roman" w:cs="Times New Roman"/>
          <w:b/>
          <w:sz w:val="24"/>
          <w:szCs w:val="24"/>
        </w:rPr>
        <w:t>Programların gözden geçirilmesi ve güncellenmesi için kullanılan yöntemler</w:t>
      </w:r>
      <w:r w:rsidR="00B33831" w:rsidRPr="00B33831">
        <w:rPr>
          <w:rFonts w:ascii="Times New Roman" w:hAnsi="Times New Roman" w:cs="Times New Roman"/>
          <w:b/>
          <w:sz w:val="24"/>
          <w:szCs w:val="24"/>
        </w:rPr>
        <w:t>:</w:t>
      </w:r>
      <w:r w:rsidR="00B33831">
        <w:rPr>
          <w:rFonts w:ascii="Times New Roman" w:hAnsi="Times New Roman" w:cs="Times New Roman"/>
          <w:sz w:val="24"/>
          <w:szCs w:val="24"/>
        </w:rPr>
        <w:t xml:space="preserve"> </w:t>
      </w:r>
      <w:r w:rsidR="00B33831" w:rsidRPr="00B33831">
        <w:rPr>
          <w:rFonts w:ascii="Times New Roman" w:hAnsi="Times New Roman" w:cs="Times New Roman"/>
          <w:sz w:val="24"/>
          <w:szCs w:val="24"/>
        </w:rPr>
        <w:t>Bölüm/Programların müfredat programla</w:t>
      </w:r>
      <w:r w:rsidR="00B33831">
        <w:rPr>
          <w:rFonts w:ascii="Times New Roman" w:hAnsi="Times New Roman" w:cs="Times New Roman"/>
          <w:sz w:val="24"/>
          <w:szCs w:val="24"/>
        </w:rPr>
        <w:t xml:space="preserve">rı öncelikle Bölüm Kurullarında </w:t>
      </w:r>
      <w:r w:rsidR="00B33831" w:rsidRPr="00B33831">
        <w:rPr>
          <w:rFonts w:ascii="Times New Roman" w:hAnsi="Times New Roman" w:cs="Times New Roman"/>
          <w:sz w:val="24"/>
          <w:szCs w:val="24"/>
        </w:rPr>
        <w:t>tartışılmaktadır. Bölüm toplantı tutanaklarının</w:t>
      </w:r>
      <w:r w:rsidR="00B33831">
        <w:rPr>
          <w:rFonts w:ascii="Times New Roman" w:hAnsi="Times New Roman" w:cs="Times New Roman"/>
          <w:sz w:val="24"/>
          <w:szCs w:val="24"/>
        </w:rPr>
        <w:t xml:space="preserve"> müdürlüğe iletilmesinden sonra </w:t>
      </w:r>
      <w:r w:rsidR="00B33831" w:rsidRPr="00B33831">
        <w:rPr>
          <w:rFonts w:ascii="Times New Roman" w:hAnsi="Times New Roman" w:cs="Times New Roman"/>
          <w:sz w:val="24"/>
          <w:szCs w:val="24"/>
        </w:rPr>
        <w:t>üniversitemiz senatosuna sunulmakta, alınan karar</w:t>
      </w:r>
      <w:r w:rsidR="00B33831">
        <w:rPr>
          <w:rFonts w:ascii="Times New Roman" w:hAnsi="Times New Roman" w:cs="Times New Roman"/>
          <w:sz w:val="24"/>
          <w:szCs w:val="24"/>
        </w:rPr>
        <w:t xml:space="preserve">lar doğrultusunda yeni müfredat </w:t>
      </w:r>
      <w:r w:rsidR="00B33831" w:rsidRPr="00B33831">
        <w:rPr>
          <w:rFonts w:ascii="Times New Roman" w:hAnsi="Times New Roman" w:cs="Times New Roman"/>
          <w:sz w:val="24"/>
          <w:szCs w:val="24"/>
        </w:rPr>
        <w:t>programı uygulanmaya başlanılmaktadır. Programların gö</w:t>
      </w:r>
      <w:r w:rsidR="00B33831">
        <w:rPr>
          <w:rFonts w:ascii="Times New Roman" w:hAnsi="Times New Roman" w:cs="Times New Roman"/>
          <w:sz w:val="24"/>
          <w:szCs w:val="24"/>
        </w:rPr>
        <w:t xml:space="preserve">zden geçirilmesi yılda bir defa </w:t>
      </w:r>
      <w:r w:rsidR="00B33831" w:rsidRPr="00B33831">
        <w:rPr>
          <w:rFonts w:ascii="Times New Roman" w:hAnsi="Times New Roman" w:cs="Times New Roman"/>
          <w:sz w:val="24"/>
          <w:szCs w:val="24"/>
        </w:rPr>
        <w:t xml:space="preserve">olmak üzere Mayıs- Haziran döneminde başlayıp iç ve dış </w:t>
      </w:r>
      <w:r w:rsidR="00B33831">
        <w:rPr>
          <w:rFonts w:ascii="Times New Roman" w:hAnsi="Times New Roman" w:cs="Times New Roman"/>
          <w:sz w:val="24"/>
          <w:szCs w:val="24"/>
        </w:rPr>
        <w:t xml:space="preserve">paydaşlarla görüşme yöntemi ile </w:t>
      </w:r>
      <w:r w:rsidR="00B33831" w:rsidRPr="00B33831">
        <w:rPr>
          <w:rFonts w:ascii="Times New Roman" w:hAnsi="Times New Roman" w:cs="Times New Roman"/>
          <w:sz w:val="24"/>
          <w:szCs w:val="24"/>
        </w:rPr>
        <w:t>uygulanmaktadır. Temmuz ayında üniversitemiz senatosuna sunulmaktadır.</w:t>
      </w:r>
    </w:p>
    <w:p w:rsidR="00B33831" w:rsidRPr="0019030A" w:rsidRDefault="00B33831" w:rsidP="00B33831">
      <w:pPr>
        <w:spacing w:after="240"/>
        <w:ind w:firstLine="708"/>
        <w:jc w:val="both"/>
        <w:rPr>
          <w:rFonts w:ascii="Times New Roman" w:hAnsi="Times New Roman" w:cs="Times New Roman"/>
          <w:sz w:val="24"/>
          <w:szCs w:val="24"/>
        </w:rPr>
      </w:pPr>
      <w:r w:rsidRPr="00B33831">
        <w:rPr>
          <w:rFonts w:ascii="Times New Roman" w:hAnsi="Times New Roman" w:cs="Times New Roman"/>
          <w:b/>
          <w:sz w:val="24"/>
          <w:szCs w:val="24"/>
        </w:rPr>
        <w:t>Program güncelleme çalışmalarına paydaş katılımı:</w:t>
      </w:r>
      <w:r>
        <w:rPr>
          <w:rFonts w:ascii="Times New Roman" w:hAnsi="Times New Roman" w:cs="Times New Roman"/>
          <w:sz w:val="24"/>
          <w:szCs w:val="24"/>
        </w:rPr>
        <w:t xml:space="preserve"> </w:t>
      </w:r>
      <w:r w:rsidRPr="00B33831">
        <w:rPr>
          <w:rFonts w:ascii="Times New Roman" w:hAnsi="Times New Roman" w:cs="Times New Roman"/>
          <w:sz w:val="24"/>
          <w:szCs w:val="24"/>
        </w:rPr>
        <w:t>Üniversitemizde dış paydaşlara yönelik “Dış Paydaş Anketi” iki yılda bir</w:t>
      </w:r>
      <w:r>
        <w:rPr>
          <w:rFonts w:ascii="Times New Roman" w:hAnsi="Times New Roman" w:cs="Times New Roman"/>
          <w:sz w:val="24"/>
          <w:szCs w:val="24"/>
        </w:rPr>
        <w:t xml:space="preserve"> </w:t>
      </w:r>
      <w:r w:rsidRPr="00B33831">
        <w:rPr>
          <w:rFonts w:ascii="Times New Roman" w:hAnsi="Times New Roman" w:cs="Times New Roman"/>
          <w:sz w:val="24"/>
          <w:szCs w:val="24"/>
        </w:rPr>
        <w:t>uygulanmakta ve sonuçlar Sürekli İyileştirme Koordinatörlüğü tarafından</w:t>
      </w:r>
      <w:r>
        <w:rPr>
          <w:rFonts w:ascii="Times New Roman" w:hAnsi="Times New Roman" w:cs="Times New Roman"/>
          <w:sz w:val="24"/>
          <w:szCs w:val="24"/>
        </w:rPr>
        <w:t xml:space="preserve"> </w:t>
      </w:r>
      <w:r w:rsidRPr="00B33831">
        <w:rPr>
          <w:rFonts w:ascii="Times New Roman" w:hAnsi="Times New Roman" w:cs="Times New Roman"/>
          <w:sz w:val="24"/>
          <w:szCs w:val="24"/>
        </w:rPr>
        <w:t xml:space="preserve">raporlandırılmaktadır. Meslek Yüksekokulumuzda dış paydaşlara yönelik olarak </w:t>
      </w:r>
      <w:r w:rsidR="004472CA">
        <w:rPr>
          <w:rFonts w:ascii="Times New Roman" w:hAnsi="Times New Roman" w:cs="Times New Roman"/>
          <w:b/>
          <w:sz w:val="24"/>
          <w:szCs w:val="24"/>
        </w:rPr>
        <w:t>EK-10</w:t>
      </w:r>
      <w:r w:rsidR="004472CA">
        <w:rPr>
          <w:rFonts w:ascii="Times New Roman" w:hAnsi="Times New Roman" w:cs="Times New Roman"/>
          <w:sz w:val="24"/>
          <w:szCs w:val="24"/>
        </w:rPr>
        <w:t>’da</w:t>
      </w:r>
      <w:r w:rsidR="00197AA3">
        <w:rPr>
          <w:rFonts w:ascii="Times New Roman" w:hAnsi="Times New Roman" w:cs="Times New Roman"/>
          <w:sz w:val="24"/>
          <w:szCs w:val="24"/>
        </w:rPr>
        <w:t xml:space="preserve"> bulunan “Yozgat Bozok Üniversitesi Sağlık Hizmetleri Meslek Yüksekokulu Dış Paydaş Memnuniyet Anketi</w:t>
      </w:r>
      <w:r w:rsidR="00197AA3" w:rsidRPr="0019030A">
        <w:rPr>
          <w:rFonts w:ascii="Times New Roman" w:hAnsi="Times New Roman" w:cs="Times New Roman"/>
          <w:sz w:val="24"/>
          <w:szCs w:val="24"/>
        </w:rPr>
        <w:t>”</w:t>
      </w:r>
      <w:r w:rsidRPr="00B33831">
        <w:rPr>
          <w:rFonts w:ascii="Times New Roman" w:hAnsi="Times New Roman" w:cs="Times New Roman"/>
          <w:sz w:val="24"/>
          <w:szCs w:val="24"/>
        </w:rPr>
        <w:t xml:space="preserve"> her eğitim</w:t>
      </w:r>
      <w:r>
        <w:rPr>
          <w:rFonts w:ascii="Times New Roman" w:hAnsi="Times New Roman" w:cs="Times New Roman"/>
          <w:sz w:val="24"/>
          <w:szCs w:val="24"/>
        </w:rPr>
        <w:t xml:space="preserve"> </w:t>
      </w:r>
      <w:r w:rsidRPr="00B33831">
        <w:rPr>
          <w:rFonts w:ascii="Times New Roman" w:hAnsi="Times New Roman" w:cs="Times New Roman"/>
          <w:sz w:val="24"/>
          <w:szCs w:val="24"/>
        </w:rPr>
        <w:t>öğretim</w:t>
      </w:r>
      <w:r>
        <w:rPr>
          <w:rFonts w:ascii="Times New Roman" w:hAnsi="Times New Roman" w:cs="Times New Roman"/>
          <w:sz w:val="24"/>
          <w:szCs w:val="24"/>
        </w:rPr>
        <w:t xml:space="preserve"> </w:t>
      </w:r>
      <w:r w:rsidRPr="00B33831">
        <w:rPr>
          <w:rFonts w:ascii="Times New Roman" w:hAnsi="Times New Roman" w:cs="Times New Roman"/>
          <w:sz w:val="24"/>
          <w:szCs w:val="24"/>
        </w:rPr>
        <w:t>yılının sonunda (</w:t>
      </w:r>
      <w:r w:rsidR="00197AA3">
        <w:rPr>
          <w:rFonts w:ascii="Times New Roman" w:hAnsi="Times New Roman" w:cs="Times New Roman"/>
          <w:sz w:val="24"/>
          <w:szCs w:val="24"/>
        </w:rPr>
        <w:t>Mayıs</w:t>
      </w:r>
      <w:r w:rsidRPr="00B33831">
        <w:rPr>
          <w:rFonts w:ascii="Times New Roman" w:hAnsi="Times New Roman" w:cs="Times New Roman"/>
          <w:sz w:val="24"/>
          <w:szCs w:val="24"/>
        </w:rPr>
        <w:t xml:space="preserve"> ayı içeri</w:t>
      </w:r>
      <w:r>
        <w:rPr>
          <w:rFonts w:ascii="Times New Roman" w:hAnsi="Times New Roman" w:cs="Times New Roman"/>
          <w:sz w:val="24"/>
          <w:szCs w:val="24"/>
        </w:rPr>
        <w:t xml:space="preserve">sinde) uygulanmakta ve sonuçlar </w:t>
      </w:r>
      <w:r w:rsidRPr="00B33831">
        <w:rPr>
          <w:rFonts w:ascii="Times New Roman" w:hAnsi="Times New Roman" w:cs="Times New Roman"/>
          <w:sz w:val="24"/>
          <w:szCs w:val="24"/>
        </w:rPr>
        <w:t>raporlandırılarak bölüm başkanlıklarına müfredat günc</w:t>
      </w:r>
      <w:r>
        <w:rPr>
          <w:rFonts w:ascii="Times New Roman" w:hAnsi="Times New Roman" w:cs="Times New Roman"/>
          <w:sz w:val="24"/>
          <w:szCs w:val="24"/>
        </w:rPr>
        <w:t xml:space="preserve">elleme çalışmalarında rehberlik </w:t>
      </w:r>
      <w:r w:rsidRPr="00B33831">
        <w:rPr>
          <w:rFonts w:ascii="Times New Roman" w:hAnsi="Times New Roman" w:cs="Times New Roman"/>
          <w:sz w:val="24"/>
          <w:szCs w:val="24"/>
        </w:rPr>
        <w:t>etmesi amacı için iletilmektedir.</w:t>
      </w:r>
    </w:p>
    <w:p w:rsidR="00B33831" w:rsidRPr="0019030A" w:rsidRDefault="00B33831" w:rsidP="00B33831">
      <w:pPr>
        <w:spacing w:after="240"/>
        <w:ind w:firstLine="708"/>
        <w:jc w:val="both"/>
        <w:rPr>
          <w:rFonts w:ascii="Times New Roman" w:hAnsi="Times New Roman" w:cs="Times New Roman"/>
          <w:sz w:val="24"/>
          <w:szCs w:val="24"/>
        </w:rPr>
      </w:pPr>
      <w:r w:rsidRPr="00B33831">
        <w:rPr>
          <w:rFonts w:ascii="Times New Roman" w:hAnsi="Times New Roman" w:cs="Times New Roman"/>
          <w:b/>
          <w:sz w:val="24"/>
          <w:szCs w:val="24"/>
        </w:rPr>
        <w:t>Kurumda, program eğitim amaçlarına ve öğrenme kazanımlarına ulaşıldığını güvence altına alan mekanizmalar:</w:t>
      </w:r>
      <w:r>
        <w:rPr>
          <w:rFonts w:ascii="Times New Roman" w:hAnsi="Times New Roman" w:cs="Times New Roman"/>
          <w:sz w:val="24"/>
          <w:szCs w:val="24"/>
        </w:rPr>
        <w:t xml:space="preserve"> </w:t>
      </w:r>
      <w:r w:rsidRPr="00B33831">
        <w:rPr>
          <w:rFonts w:ascii="Times New Roman" w:hAnsi="Times New Roman" w:cs="Times New Roman"/>
          <w:sz w:val="24"/>
          <w:szCs w:val="24"/>
        </w:rPr>
        <w:t xml:space="preserve">Meslek Yüksekokulumuzun tüm programlarında </w:t>
      </w:r>
      <w:r w:rsidRPr="00B33831">
        <w:rPr>
          <w:rFonts w:ascii="Times New Roman" w:hAnsi="Times New Roman" w:cs="Times New Roman"/>
          <w:sz w:val="24"/>
          <w:szCs w:val="24"/>
        </w:rPr>
        <w:lastRenderedPageBreak/>
        <w:t xml:space="preserve">yeterlilikler </w:t>
      </w:r>
      <w:r>
        <w:rPr>
          <w:rFonts w:ascii="Times New Roman" w:hAnsi="Times New Roman" w:cs="Times New Roman"/>
          <w:sz w:val="24"/>
          <w:szCs w:val="24"/>
        </w:rPr>
        <w:t xml:space="preserve">belirlenmiştir. Yeterliliklerin </w:t>
      </w:r>
      <w:r w:rsidRPr="00B33831">
        <w:rPr>
          <w:rFonts w:ascii="Times New Roman" w:hAnsi="Times New Roman" w:cs="Times New Roman"/>
          <w:sz w:val="24"/>
          <w:szCs w:val="24"/>
        </w:rPr>
        <w:t>belirlenmesinde programdan mezun olacak öğrencinin is</w:t>
      </w:r>
      <w:r>
        <w:rPr>
          <w:rFonts w:ascii="Times New Roman" w:hAnsi="Times New Roman" w:cs="Times New Roman"/>
          <w:sz w:val="24"/>
          <w:szCs w:val="24"/>
        </w:rPr>
        <w:t xml:space="preserve">tihdam edilmesinde sahip olması </w:t>
      </w:r>
      <w:r w:rsidRPr="00B33831">
        <w:rPr>
          <w:rFonts w:ascii="Times New Roman" w:hAnsi="Times New Roman" w:cs="Times New Roman"/>
          <w:sz w:val="24"/>
          <w:szCs w:val="24"/>
        </w:rPr>
        <w:t>gereken bilgi, beceri ve yetkinlikleri program öğretim elemanlarınca olu</w:t>
      </w:r>
      <w:r>
        <w:rPr>
          <w:rFonts w:ascii="Times New Roman" w:hAnsi="Times New Roman" w:cs="Times New Roman"/>
          <w:sz w:val="24"/>
          <w:szCs w:val="24"/>
        </w:rPr>
        <w:t>şturulmuştur. 201</w:t>
      </w:r>
      <w:r w:rsidR="00197AA3">
        <w:rPr>
          <w:rFonts w:ascii="Times New Roman" w:hAnsi="Times New Roman" w:cs="Times New Roman"/>
          <w:sz w:val="24"/>
          <w:szCs w:val="24"/>
        </w:rPr>
        <w:t>8</w:t>
      </w:r>
      <w:r>
        <w:rPr>
          <w:rFonts w:ascii="Times New Roman" w:hAnsi="Times New Roman" w:cs="Times New Roman"/>
          <w:sz w:val="24"/>
          <w:szCs w:val="24"/>
        </w:rPr>
        <w:t xml:space="preserve"> </w:t>
      </w:r>
      <w:r w:rsidRPr="00B33831">
        <w:rPr>
          <w:rFonts w:ascii="Times New Roman" w:hAnsi="Times New Roman" w:cs="Times New Roman"/>
          <w:sz w:val="24"/>
          <w:szCs w:val="24"/>
        </w:rPr>
        <w:t xml:space="preserve">yılı </w:t>
      </w:r>
      <w:r w:rsidR="00197AA3">
        <w:rPr>
          <w:rFonts w:ascii="Times New Roman" w:hAnsi="Times New Roman" w:cs="Times New Roman"/>
          <w:sz w:val="24"/>
          <w:szCs w:val="24"/>
        </w:rPr>
        <w:t>Mayıs A</w:t>
      </w:r>
      <w:r w:rsidRPr="00B33831">
        <w:rPr>
          <w:rFonts w:ascii="Times New Roman" w:hAnsi="Times New Roman" w:cs="Times New Roman"/>
          <w:sz w:val="24"/>
          <w:szCs w:val="24"/>
        </w:rPr>
        <w:t xml:space="preserve">yı içerisinde öğrencisi olan </w:t>
      </w:r>
      <w:r w:rsidR="00197AA3">
        <w:rPr>
          <w:rFonts w:ascii="Times New Roman" w:hAnsi="Times New Roman" w:cs="Times New Roman"/>
          <w:sz w:val="24"/>
          <w:szCs w:val="24"/>
        </w:rPr>
        <w:t>dört</w:t>
      </w:r>
      <w:r w:rsidRPr="00B33831">
        <w:rPr>
          <w:rFonts w:ascii="Times New Roman" w:hAnsi="Times New Roman" w:cs="Times New Roman"/>
          <w:sz w:val="24"/>
          <w:szCs w:val="24"/>
        </w:rPr>
        <w:t xml:space="preserve"> bölümü</w:t>
      </w:r>
      <w:r>
        <w:rPr>
          <w:rFonts w:ascii="Times New Roman" w:hAnsi="Times New Roman" w:cs="Times New Roman"/>
          <w:sz w:val="24"/>
          <w:szCs w:val="24"/>
        </w:rPr>
        <w:t xml:space="preserve">müz öğrenci görüşmeleri program </w:t>
      </w:r>
      <w:r w:rsidRPr="00B33831">
        <w:rPr>
          <w:rFonts w:ascii="Times New Roman" w:hAnsi="Times New Roman" w:cs="Times New Roman"/>
          <w:sz w:val="24"/>
          <w:szCs w:val="24"/>
        </w:rPr>
        <w:t>yeterlilikleri hakkında öğrenci görüşleri almış ve günc</w:t>
      </w:r>
      <w:r>
        <w:rPr>
          <w:rFonts w:ascii="Times New Roman" w:hAnsi="Times New Roman" w:cs="Times New Roman"/>
          <w:sz w:val="24"/>
          <w:szCs w:val="24"/>
        </w:rPr>
        <w:t xml:space="preserve">ellemeleri yapmıştır. İç ve dış </w:t>
      </w:r>
      <w:r w:rsidRPr="00B33831">
        <w:rPr>
          <w:rFonts w:ascii="Times New Roman" w:hAnsi="Times New Roman" w:cs="Times New Roman"/>
          <w:sz w:val="24"/>
          <w:szCs w:val="24"/>
        </w:rPr>
        <w:t>paydaşlarla yapılan görüşmeler ve uygulanan anketlerin sonuçlarına</w:t>
      </w:r>
      <w:r>
        <w:rPr>
          <w:rFonts w:ascii="Times New Roman" w:hAnsi="Times New Roman" w:cs="Times New Roman"/>
          <w:sz w:val="24"/>
          <w:szCs w:val="24"/>
        </w:rPr>
        <w:t xml:space="preserve"> yönelik olarak </w:t>
      </w:r>
      <w:r w:rsidRPr="00B33831">
        <w:rPr>
          <w:rFonts w:ascii="Times New Roman" w:hAnsi="Times New Roman" w:cs="Times New Roman"/>
          <w:sz w:val="24"/>
          <w:szCs w:val="24"/>
        </w:rPr>
        <w:t>değerlendirmeler yapılmakta ve bu sonuçlara göre eksik ve</w:t>
      </w:r>
      <w:r>
        <w:rPr>
          <w:rFonts w:ascii="Times New Roman" w:hAnsi="Times New Roman" w:cs="Times New Roman"/>
          <w:sz w:val="24"/>
          <w:szCs w:val="24"/>
        </w:rPr>
        <w:t xml:space="preserve"> güçlü yönler belirlenmektedir. </w:t>
      </w:r>
      <w:r w:rsidRPr="00B33831">
        <w:rPr>
          <w:rFonts w:ascii="Times New Roman" w:hAnsi="Times New Roman" w:cs="Times New Roman"/>
          <w:sz w:val="24"/>
          <w:szCs w:val="24"/>
        </w:rPr>
        <w:t>Öğrenme çıktılarına ulaşımın sağlanması için ger</w:t>
      </w:r>
      <w:r>
        <w:rPr>
          <w:rFonts w:ascii="Times New Roman" w:hAnsi="Times New Roman" w:cs="Times New Roman"/>
          <w:sz w:val="24"/>
          <w:szCs w:val="24"/>
        </w:rPr>
        <w:t xml:space="preserve">ekli düzenlemeler bu doğrultuda </w:t>
      </w:r>
      <w:r w:rsidRPr="00B33831">
        <w:rPr>
          <w:rFonts w:ascii="Times New Roman" w:hAnsi="Times New Roman" w:cs="Times New Roman"/>
          <w:sz w:val="24"/>
          <w:szCs w:val="24"/>
        </w:rPr>
        <w:t>yapılmaktadır.</w:t>
      </w:r>
    </w:p>
    <w:p w:rsidR="00B33831" w:rsidRDefault="00B33831" w:rsidP="00B33831">
      <w:pPr>
        <w:spacing w:after="240"/>
        <w:ind w:firstLine="708"/>
        <w:jc w:val="both"/>
        <w:rPr>
          <w:rFonts w:ascii="Times New Roman" w:hAnsi="Times New Roman" w:cs="Times New Roman"/>
          <w:sz w:val="24"/>
          <w:szCs w:val="24"/>
        </w:rPr>
      </w:pPr>
      <w:r w:rsidRPr="00B33831">
        <w:rPr>
          <w:rFonts w:ascii="Times New Roman" w:hAnsi="Times New Roman" w:cs="Times New Roman"/>
          <w:b/>
          <w:sz w:val="24"/>
          <w:szCs w:val="24"/>
        </w:rPr>
        <w:t>Program eğitim amaçları ve öğrenme kazanımlarına ulaşılamadığı durumlarda yürütülen iyileştirme çalışmaları:</w:t>
      </w:r>
      <w:r>
        <w:rPr>
          <w:rFonts w:ascii="Times New Roman" w:hAnsi="Times New Roman" w:cs="Times New Roman"/>
          <w:sz w:val="24"/>
          <w:szCs w:val="24"/>
        </w:rPr>
        <w:t xml:space="preserve"> </w:t>
      </w:r>
      <w:r w:rsidRPr="00B33831">
        <w:rPr>
          <w:rFonts w:ascii="Times New Roman" w:hAnsi="Times New Roman" w:cs="Times New Roman"/>
          <w:sz w:val="24"/>
          <w:szCs w:val="24"/>
        </w:rPr>
        <w:t>Mezun öğrencilerimiz ve dış paydaşlarımız ile yapılan gör</w:t>
      </w:r>
      <w:r>
        <w:rPr>
          <w:rFonts w:ascii="Times New Roman" w:hAnsi="Times New Roman" w:cs="Times New Roman"/>
          <w:sz w:val="24"/>
          <w:szCs w:val="24"/>
        </w:rPr>
        <w:t xml:space="preserve">üşme ve değerlendirmeler </w:t>
      </w:r>
      <w:r w:rsidRPr="00B33831">
        <w:rPr>
          <w:rFonts w:ascii="Times New Roman" w:hAnsi="Times New Roman" w:cs="Times New Roman"/>
          <w:sz w:val="24"/>
          <w:szCs w:val="24"/>
        </w:rPr>
        <w:t>sonucunda ve ulusal düzeydeki programlar ile ilgil</w:t>
      </w:r>
      <w:r>
        <w:rPr>
          <w:rFonts w:ascii="Times New Roman" w:hAnsi="Times New Roman" w:cs="Times New Roman"/>
          <w:sz w:val="24"/>
          <w:szCs w:val="24"/>
        </w:rPr>
        <w:t xml:space="preserve">i mevzuat değişimleri göz önüne </w:t>
      </w:r>
      <w:r w:rsidRPr="00B33831">
        <w:rPr>
          <w:rFonts w:ascii="Times New Roman" w:hAnsi="Times New Roman" w:cs="Times New Roman"/>
          <w:sz w:val="24"/>
          <w:szCs w:val="24"/>
        </w:rPr>
        <w:t>alınarak program çıktıları güncellenebilmektedir.</w:t>
      </w:r>
    </w:p>
    <w:p w:rsidR="00B33831" w:rsidRPr="0019030A" w:rsidRDefault="00B33831" w:rsidP="00B33831">
      <w:pPr>
        <w:spacing w:after="240"/>
        <w:ind w:firstLine="708"/>
        <w:jc w:val="both"/>
        <w:rPr>
          <w:rFonts w:ascii="Times New Roman" w:hAnsi="Times New Roman" w:cs="Times New Roman"/>
          <w:sz w:val="24"/>
          <w:szCs w:val="24"/>
        </w:rPr>
      </w:pPr>
      <w:r w:rsidRPr="00B33831">
        <w:rPr>
          <w:rFonts w:ascii="Times New Roman" w:hAnsi="Times New Roman" w:cs="Times New Roman"/>
          <w:b/>
          <w:sz w:val="24"/>
          <w:szCs w:val="24"/>
        </w:rPr>
        <w:t>Akredite olmak isteyen programların desteklenme mekanizmaları:</w:t>
      </w:r>
      <w:r>
        <w:rPr>
          <w:rFonts w:ascii="Times New Roman" w:hAnsi="Times New Roman" w:cs="Times New Roman"/>
          <w:sz w:val="24"/>
          <w:szCs w:val="24"/>
        </w:rPr>
        <w:t xml:space="preserve"> </w:t>
      </w:r>
      <w:r w:rsidRPr="00B33831">
        <w:rPr>
          <w:rFonts w:ascii="Times New Roman" w:hAnsi="Times New Roman" w:cs="Times New Roman"/>
          <w:sz w:val="24"/>
          <w:szCs w:val="24"/>
        </w:rPr>
        <w:t>Akredite olma kapsamında birim bazında henüz bir ça</w:t>
      </w:r>
      <w:r>
        <w:rPr>
          <w:rFonts w:ascii="Times New Roman" w:hAnsi="Times New Roman" w:cs="Times New Roman"/>
          <w:sz w:val="24"/>
          <w:szCs w:val="24"/>
        </w:rPr>
        <w:t xml:space="preserve">lışmamız bulunmamakla birlikte, </w:t>
      </w:r>
      <w:r w:rsidRPr="00B33831">
        <w:rPr>
          <w:rFonts w:ascii="Times New Roman" w:hAnsi="Times New Roman" w:cs="Times New Roman"/>
          <w:sz w:val="24"/>
          <w:szCs w:val="24"/>
        </w:rPr>
        <w:t xml:space="preserve">çekirdek eğitim programları için ulusal ve uluslararası </w:t>
      </w:r>
      <w:r>
        <w:rPr>
          <w:rFonts w:ascii="Times New Roman" w:hAnsi="Times New Roman" w:cs="Times New Roman"/>
          <w:sz w:val="24"/>
          <w:szCs w:val="24"/>
        </w:rPr>
        <w:t xml:space="preserve">etkinliklere öğretim elemanları </w:t>
      </w:r>
      <w:r w:rsidRPr="00B33831">
        <w:rPr>
          <w:rFonts w:ascii="Times New Roman" w:hAnsi="Times New Roman" w:cs="Times New Roman"/>
          <w:sz w:val="24"/>
          <w:szCs w:val="24"/>
        </w:rPr>
        <w:t>düzeyinde katılım sağlanmaktadır.</w:t>
      </w:r>
    </w:p>
    <w:p w:rsidR="00B33831" w:rsidRPr="00696657" w:rsidRDefault="00696657" w:rsidP="00696657">
      <w:pPr>
        <w:pStyle w:val="ListeParagraf"/>
        <w:numPr>
          <w:ilvl w:val="1"/>
          <w:numId w:val="2"/>
        </w:numPr>
        <w:spacing w:after="240"/>
        <w:jc w:val="both"/>
        <w:rPr>
          <w:rFonts w:ascii="Times New Roman" w:hAnsi="Times New Roman" w:cs="Times New Roman"/>
          <w:b/>
          <w:sz w:val="24"/>
          <w:szCs w:val="24"/>
        </w:rPr>
      </w:pPr>
      <w:r w:rsidRPr="00696657">
        <w:rPr>
          <w:rFonts w:ascii="Times New Roman" w:hAnsi="Times New Roman" w:cs="Times New Roman"/>
          <w:b/>
          <w:sz w:val="24"/>
          <w:szCs w:val="24"/>
        </w:rPr>
        <w:t>Öğrenci Merkezli Öğrenme, Öğretme ve Değerlendirme</w:t>
      </w:r>
    </w:p>
    <w:p w:rsidR="00696657" w:rsidRPr="00696657" w:rsidRDefault="00696657" w:rsidP="00696657">
      <w:pPr>
        <w:spacing w:after="240"/>
        <w:ind w:firstLine="708"/>
        <w:jc w:val="both"/>
        <w:rPr>
          <w:rFonts w:ascii="Times New Roman" w:hAnsi="Times New Roman" w:cs="Times New Roman"/>
          <w:sz w:val="24"/>
          <w:szCs w:val="24"/>
        </w:rPr>
      </w:pPr>
      <w:r w:rsidRPr="00696657">
        <w:rPr>
          <w:rFonts w:ascii="Times New Roman" w:hAnsi="Times New Roman" w:cs="Times New Roman"/>
          <w:b/>
          <w:sz w:val="24"/>
          <w:szCs w:val="24"/>
        </w:rPr>
        <w:t>Kurumun öğrenci merkezli eğitim konusunda uyguladığı politikalar:</w:t>
      </w:r>
      <w:r>
        <w:rPr>
          <w:rFonts w:ascii="Times New Roman" w:hAnsi="Times New Roman" w:cs="Times New Roman"/>
          <w:sz w:val="24"/>
          <w:szCs w:val="24"/>
        </w:rPr>
        <w:t xml:space="preserve"> </w:t>
      </w:r>
      <w:r w:rsidRPr="00696657">
        <w:rPr>
          <w:rFonts w:ascii="Times New Roman" w:hAnsi="Times New Roman" w:cs="Times New Roman"/>
          <w:sz w:val="24"/>
          <w:szCs w:val="24"/>
        </w:rPr>
        <w:t>Birimimiz öğrenci merkezli öğrenmeyi desteklemektedir, b</w:t>
      </w:r>
      <w:r>
        <w:rPr>
          <w:rFonts w:ascii="Times New Roman" w:hAnsi="Times New Roman" w:cs="Times New Roman"/>
          <w:sz w:val="24"/>
          <w:szCs w:val="24"/>
        </w:rPr>
        <w:t xml:space="preserve">u bağlamda derslerin interaktif </w:t>
      </w:r>
      <w:r w:rsidRPr="00696657">
        <w:rPr>
          <w:rFonts w:ascii="Times New Roman" w:hAnsi="Times New Roman" w:cs="Times New Roman"/>
          <w:sz w:val="24"/>
          <w:szCs w:val="24"/>
        </w:rPr>
        <w:t xml:space="preserve">şekilde işlenebilmesi için gerekli olanaklar sağlanmakta </w:t>
      </w:r>
      <w:r>
        <w:rPr>
          <w:rFonts w:ascii="Times New Roman" w:hAnsi="Times New Roman" w:cs="Times New Roman"/>
          <w:sz w:val="24"/>
          <w:szCs w:val="24"/>
        </w:rPr>
        <w:t xml:space="preserve">ve ders kapsamında öğrencilerin </w:t>
      </w:r>
      <w:r w:rsidRPr="00696657">
        <w:rPr>
          <w:rFonts w:ascii="Times New Roman" w:hAnsi="Times New Roman" w:cs="Times New Roman"/>
          <w:sz w:val="24"/>
          <w:szCs w:val="24"/>
        </w:rPr>
        <w:t>fik</w:t>
      </w:r>
      <w:r w:rsidR="004763B5">
        <w:rPr>
          <w:rFonts w:ascii="Times New Roman" w:hAnsi="Times New Roman" w:cs="Times New Roman"/>
          <w:sz w:val="24"/>
          <w:szCs w:val="24"/>
        </w:rPr>
        <w:t>irlerine yer verilmektedir. 2018</w:t>
      </w:r>
      <w:r w:rsidRPr="00696657">
        <w:rPr>
          <w:rFonts w:ascii="Times New Roman" w:hAnsi="Times New Roman" w:cs="Times New Roman"/>
          <w:sz w:val="24"/>
          <w:szCs w:val="24"/>
        </w:rPr>
        <w:t xml:space="preserve"> yılı </w:t>
      </w:r>
      <w:r w:rsidR="004763B5">
        <w:rPr>
          <w:rFonts w:ascii="Times New Roman" w:hAnsi="Times New Roman" w:cs="Times New Roman"/>
          <w:sz w:val="24"/>
          <w:szCs w:val="24"/>
        </w:rPr>
        <w:t>Mayıs</w:t>
      </w:r>
      <w:r w:rsidRPr="00696657">
        <w:rPr>
          <w:rFonts w:ascii="Times New Roman" w:hAnsi="Times New Roman" w:cs="Times New Roman"/>
          <w:sz w:val="24"/>
          <w:szCs w:val="24"/>
        </w:rPr>
        <w:t xml:space="preserve"> içerisinde öğre</w:t>
      </w:r>
      <w:r>
        <w:rPr>
          <w:rFonts w:ascii="Times New Roman" w:hAnsi="Times New Roman" w:cs="Times New Roman"/>
          <w:sz w:val="24"/>
          <w:szCs w:val="24"/>
        </w:rPr>
        <w:t xml:space="preserve">ncisi olan bölümlerimiz öğrenci </w:t>
      </w:r>
      <w:r w:rsidRPr="00696657">
        <w:rPr>
          <w:rFonts w:ascii="Times New Roman" w:hAnsi="Times New Roman" w:cs="Times New Roman"/>
          <w:sz w:val="24"/>
          <w:szCs w:val="24"/>
        </w:rPr>
        <w:t>görüşmeleri yaparak öğrenci merkezli eğitim konusunda öğren</w:t>
      </w:r>
      <w:r>
        <w:rPr>
          <w:rFonts w:ascii="Times New Roman" w:hAnsi="Times New Roman" w:cs="Times New Roman"/>
          <w:sz w:val="24"/>
          <w:szCs w:val="24"/>
        </w:rPr>
        <w:t xml:space="preserve">ci görüşlerini almış ve gerekli </w:t>
      </w:r>
      <w:r w:rsidRPr="00696657">
        <w:rPr>
          <w:rFonts w:ascii="Times New Roman" w:hAnsi="Times New Roman" w:cs="Times New Roman"/>
          <w:sz w:val="24"/>
          <w:szCs w:val="24"/>
        </w:rPr>
        <w:t>güncellemeleri yapmıştır.</w:t>
      </w:r>
    </w:p>
    <w:p w:rsidR="00696657" w:rsidRPr="00696657" w:rsidRDefault="00696657" w:rsidP="00696657">
      <w:pPr>
        <w:spacing w:after="240"/>
        <w:ind w:firstLine="708"/>
        <w:jc w:val="both"/>
        <w:rPr>
          <w:rFonts w:ascii="Times New Roman" w:hAnsi="Times New Roman" w:cs="Times New Roman"/>
          <w:sz w:val="24"/>
          <w:szCs w:val="24"/>
        </w:rPr>
      </w:pPr>
      <w:r w:rsidRPr="00696657">
        <w:rPr>
          <w:rFonts w:ascii="Times New Roman" w:hAnsi="Times New Roman" w:cs="Times New Roman"/>
          <w:b/>
          <w:sz w:val="24"/>
          <w:szCs w:val="24"/>
        </w:rPr>
        <w:t>Öğrenci merkezli eğitim politikasının akademik birimlerde uygulanma düzeyi:</w:t>
      </w:r>
      <w:r>
        <w:rPr>
          <w:rFonts w:ascii="Times New Roman" w:hAnsi="Times New Roman" w:cs="Times New Roman"/>
          <w:sz w:val="24"/>
          <w:szCs w:val="24"/>
        </w:rPr>
        <w:t xml:space="preserve"> </w:t>
      </w:r>
      <w:r w:rsidRPr="00696657">
        <w:rPr>
          <w:rFonts w:ascii="Times New Roman" w:hAnsi="Times New Roman" w:cs="Times New Roman"/>
          <w:sz w:val="24"/>
          <w:szCs w:val="24"/>
        </w:rPr>
        <w:t xml:space="preserve">Meslek Yüksekokulu Kurulunda eğitim-öğretim süreçleri ile </w:t>
      </w:r>
      <w:r>
        <w:rPr>
          <w:rFonts w:ascii="Times New Roman" w:hAnsi="Times New Roman" w:cs="Times New Roman"/>
          <w:sz w:val="24"/>
          <w:szCs w:val="24"/>
        </w:rPr>
        <w:t xml:space="preserve">ilgili alınan kararlara öğrenci </w:t>
      </w:r>
      <w:r w:rsidRPr="00696657">
        <w:rPr>
          <w:rFonts w:ascii="Times New Roman" w:hAnsi="Times New Roman" w:cs="Times New Roman"/>
          <w:sz w:val="24"/>
          <w:szCs w:val="24"/>
        </w:rPr>
        <w:t>temsilcisi katılımı sağlanmakta ve görüş ve önerileri dikkate alınmaktadır. Bölüm/Program</w:t>
      </w:r>
      <w:r>
        <w:rPr>
          <w:rFonts w:ascii="Times New Roman" w:hAnsi="Times New Roman" w:cs="Times New Roman"/>
          <w:sz w:val="24"/>
          <w:szCs w:val="24"/>
        </w:rPr>
        <w:t xml:space="preserve"> </w:t>
      </w:r>
      <w:r w:rsidRPr="00696657">
        <w:rPr>
          <w:rFonts w:ascii="Times New Roman" w:hAnsi="Times New Roman" w:cs="Times New Roman"/>
          <w:sz w:val="24"/>
          <w:szCs w:val="24"/>
        </w:rPr>
        <w:t xml:space="preserve">bazında öğrenci temsilcileri aracılığı ile programların </w:t>
      </w:r>
      <w:r>
        <w:rPr>
          <w:rFonts w:ascii="Times New Roman" w:hAnsi="Times New Roman" w:cs="Times New Roman"/>
          <w:sz w:val="24"/>
          <w:szCs w:val="24"/>
        </w:rPr>
        <w:t xml:space="preserve">yürütülmesi süreçlerine katılım </w:t>
      </w:r>
      <w:r w:rsidRPr="00696657">
        <w:rPr>
          <w:rFonts w:ascii="Times New Roman" w:hAnsi="Times New Roman" w:cs="Times New Roman"/>
          <w:sz w:val="24"/>
          <w:szCs w:val="24"/>
        </w:rPr>
        <w:t>sağlanmaktadır. Ayrıca her akademik yılın açılış</w:t>
      </w:r>
      <w:r>
        <w:rPr>
          <w:rFonts w:ascii="Times New Roman" w:hAnsi="Times New Roman" w:cs="Times New Roman"/>
          <w:sz w:val="24"/>
          <w:szCs w:val="24"/>
        </w:rPr>
        <w:t xml:space="preserve">ında bölüm/programlar düzeyinde </w:t>
      </w:r>
      <w:proofErr w:type="gramStart"/>
      <w:r w:rsidRPr="00696657">
        <w:rPr>
          <w:rFonts w:ascii="Times New Roman" w:hAnsi="Times New Roman" w:cs="Times New Roman"/>
          <w:sz w:val="24"/>
          <w:szCs w:val="24"/>
        </w:rPr>
        <w:t>oryantasyon</w:t>
      </w:r>
      <w:proofErr w:type="gramEnd"/>
      <w:r w:rsidRPr="00696657">
        <w:rPr>
          <w:rFonts w:ascii="Times New Roman" w:hAnsi="Times New Roman" w:cs="Times New Roman"/>
          <w:sz w:val="24"/>
          <w:szCs w:val="24"/>
        </w:rPr>
        <w:t xml:space="preserve"> toplantıları düzenlenerek, programlarının yürütülmesi süreçleri ile ilgili</w:t>
      </w:r>
      <w:r>
        <w:rPr>
          <w:rFonts w:ascii="Times New Roman" w:hAnsi="Times New Roman" w:cs="Times New Roman"/>
          <w:sz w:val="24"/>
          <w:szCs w:val="24"/>
        </w:rPr>
        <w:t xml:space="preserve"> </w:t>
      </w:r>
      <w:r w:rsidRPr="00696657">
        <w:rPr>
          <w:rFonts w:ascii="Times New Roman" w:hAnsi="Times New Roman" w:cs="Times New Roman"/>
          <w:sz w:val="24"/>
          <w:szCs w:val="24"/>
        </w:rPr>
        <w:t xml:space="preserve">öğrencilerin görüş ve önerileri alınmaktadır. </w:t>
      </w:r>
    </w:p>
    <w:p w:rsidR="00696657" w:rsidRPr="00696657" w:rsidRDefault="00696657" w:rsidP="00696657">
      <w:pPr>
        <w:spacing w:after="240"/>
        <w:ind w:firstLine="708"/>
        <w:jc w:val="both"/>
        <w:rPr>
          <w:rFonts w:ascii="Times New Roman" w:hAnsi="Times New Roman" w:cs="Times New Roman"/>
          <w:sz w:val="24"/>
          <w:szCs w:val="24"/>
        </w:rPr>
      </w:pPr>
      <w:r w:rsidRPr="00696657">
        <w:rPr>
          <w:rFonts w:ascii="Times New Roman" w:hAnsi="Times New Roman" w:cs="Times New Roman"/>
          <w:b/>
          <w:sz w:val="24"/>
          <w:szCs w:val="24"/>
        </w:rPr>
        <w:t>Kurumda öğrenci merkezli eğitim konusunda öğretim üyelerinin yetkinliklerinin geliştirilmesine yönelik yapılan çalışmalar:</w:t>
      </w:r>
      <w:r>
        <w:rPr>
          <w:rFonts w:ascii="Times New Roman" w:hAnsi="Times New Roman" w:cs="Times New Roman"/>
          <w:sz w:val="24"/>
          <w:szCs w:val="24"/>
        </w:rPr>
        <w:t xml:space="preserve"> </w:t>
      </w:r>
      <w:r w:rsidRPr="00696657">
        <w:rPr>
          <w:rFonts w:ascii="Times New Roman" w:hAnsi="Times New Roman" w:cs="Times New Roman"/>
          <w:sz w:val="24"/>
          <w:szCs w:val="24"/>
        </w:rPr>
        <w:t>Birimimizde öğrenci merkezli eğitim modeli ve/veya aktif öğrenme konusunda öğretim</w:t>
      </w:r>
      <w:r>
        <w:rPr>
          <w:rFonts w:ascii="Times New Roman" w:hAnsi="Times New Roman" w:cs="Times New Roman"/>
          <w:sz w:val="24"/>
          <w:szCs w:val="24"/>
        </w:rPr>
        <w:t xml:space="preserve"> </w:t>
      </w:r>
      <w:r w:rsidRPr="00696657">
        <w:rPr>
          <w:rFonts w:ascii="Times New Roman" w:hAnsi="Times New Roman" w:cs="Times New Roman"/>
          <w:sz w:val="24"/>
          <w:szCs w:val="24"/>
        </w:rPr>
        <w:t>üyelerinin lisansüstü yetkinliklerinin gelişmesi için</w:t>
      </w:r>
      <w:r>
        <w:rPr>
          <w:rFonts w:ascii="Times New Roman" w:hAnsi="Times New Roman" w:cs="Times New Roman"/>
          <w:sz w:val="24"/>
          <w:szCs w:val="24"/>
        </w:rPr>
        <w:t xml:space="preserve"> ayrı bir uygulama bulunmamakla </w:t>
      </w:r>
      <w:r w:rsidRPr="00696657">
        <w:rPr>
          <w:rFonts w:ascii="Times New Roman" w:hAnsi="Times New Roman" w:cs="Times New Roman"/>
          <w:sz w:val="24"/>
          <w:szCs w:val="24"/>
        </w:rPr>
        <w:t>birlik</w:t>
      </w:r>
      <w:r w:rsidR="004763B5">
        <w:rPr>
          <w:rFonts w:ascii="Times New Roman" w:hAnsi="Times New Roman" w:cs="Times New Roman"/>
          <w:sz w:val="24"/>
          <w:szCs w:val="24"/>
        </w:rPr>
        <w:t>te, öğretim elemanlarımızın eği</w:t>
      </w:r>
      <w:r w:rsidRPr="00696657">
        <w:rPr>
          <w:rFonts w:ascii="Times New Roman" w:hAnsi="Times New Roman" w:cs="Times New Roman"/>
          <w:sz w:val="24"/>
          <w:szCs w:val="24"/>
        </w:rPr>
        <w:t>t</w:t>
      </w:r>
      <w:r w:rsidR="004763B5">
        <w:rPr>
          <w:rFonts w:ascii="Times New Roman" w:hAnsi="Times New Roman" w:cs="Times New Roman"/>
          <w:sz w:val="24"/>
          <w:szCs w:val="24"/>
        </w:rPr>
        <w:t>i</w:t>
      </w:r>
      <w:r w:rsidRPr="00696657">
        <w:rPr>
          <w:rFonts w:ascii="Times New Roman" w:hAnsi="Times New Roman" w:cs="Times New Roman"/>
          <w:sz w:val="24"/>
          <w:szCs w:val="24"/>
        </w:rPr>
        <w:t>m programlar</w:t>
      </w:r>
      <w:r>
        <w:rPr>
          <w:rFonts w:ascii="Times New Roman" w:hAnsi="Times New Roman" w:cs="Times New Roman"/>
          <w:sz w:val="24"/>
          <w:szCs w:val="24"/>
        </w:rPr>
        <w:t xml:space="preserve">ından mezun/devam ediyor olması </w:t>
      </w:r>
      <w:r w:rsidRPr="00696657">
        <w:rPr>
          <w:rFonts w:ascii="Times New Roman" w:hAnsi="Times New Roman" w:cs="Times New Roman"/>
          <w:sz w:val="24"/>
          <w:szCs w:val="24"/>
        </w:rPr>
        <w:t>yetkinliklerinin gelişmesine katkı sağlamaktadır. İhtiya</w:t>
      </w:r>
      <w:r>
        <w:rPr>
          <w:rFonts w:ascii="Times New Roman" w:hAnsi="Times New Roman" w:cs="Times New Roman"/>
          <w:sz w:val="24"/>
          <w:szCs w:val="24"/>
        </w:rPr>
        <w:t xml:space="preserve">ç halinde öğretim elemanları bu </w:t>
      </w:r>
      <w:r w:rsidRPr="00696657">
        <w:rPr>
          <w:rFonts w:ascii="Times New Roman" w:hAnsi="Times New Roman" w:cs="Times New Roman"/>
          <w:sz w:val="24"/>
          <w:szCs w:val="24"/>
        </w:rPr>
        <w:t>alanlar açısından desteklenmekte ve bireysel olarak bu konularda gelişim sağlanmaktadır.</w:t>
      </w:r>
    </w:p>
    <w:p w:rsidR="00696657" w:rsidRPr="00696657" w:rsidRDefault="00696657" w:rsidP="00696657">
      <w:pPr>
        <w:spacing w:after="240"/>
        <w:ind w:firstLine="708"/>
        <w:jc w:val="both"/>
        <w:rPr>
          <w:rFonts w:ascii="Times New Roman" w:hAnsi="Times New Roman" w:cs="Times New Roman"/>
          <w:sz w:val="24"/>
          <w:szCs w:val="24"/>
        </w:rPr>
      </w:pPr>
      <w:r w:rsidRPr="00696657">
        <w:rPr>
          <w:rFonts w:ascii="Times New Roman" w:hAnsi="Times New Roman" w:cs="Times New Roman"/>
          <w:b/>
          <w:sz w:val="24"/>
          <w:szCs w:val="24"/>
        </w:rPr>
        <w:t>Ders bilgi paketlerinde öğrenci iş yüküne dayalı kredi değerlerinin belirlenme yöntemi:</w:t>
      </w:r>
      <w:r>
        <w:rPr>
          <w:rFonts w:ascii="Times New Roman" w:hAnsi="Times New Roman" w:cs="Times New Roman"/>
          <w:sz w:val="24"/>
          <w:szCs w:val="24"/>
        </w:rPr>
        <w:t xml:space="preserve"> </w:t>
      </w:r>
      <w:r w:rsidRPr="00696657">
        <w:rPr>
          <w:rFonts w:ascii="Times New Roman" w:hAnsi="Times New Roman" w:cs="Times New Roman"/>
          <w:sz w:val="24"/>
          <w:szCs w:val="24"/>
        </w:rPr>
        <w:t>Öğrencilerin dersler ile ilgili tüm etkinlikler (teori, uygulama,</w:t>
      </w:r>
      <w:r>
        <w:rPr>
          <w:rFonts w:ascii="Times New Roman" w:hAnsi="Times New Roman" w:cs="Times New Roman"/>
          <w:sz w:val="24"/>
          <w:szCs w:val="24"/>
        </w:rPr>
        <w:t xml:space="preserve"> ödev, sınıf dışı ders </w:t>
      </w:r>
      <w:r>
        <w:rPr>
          <w:rFonts w:ascii="Times New Roman" w:hAnsi="Times New Roman" w:cs="Times New Roman"/>
          <w:sz w:val="24"/>
          <w:szCs w:val="24"/>
        </w:rPr>
        <w:lastRenderedPageBreak/>
        <w:t xml:space="preserve">çalışma, </w:t>
      </w:r>
      <w:proofErr w:type="spellStart"/>
      <w:r w:rsidRPr="00696657">
        <w:rPr>
          <w:rFonts w:ascii="Times New Roman" w:hAnsi="Times New Roman" w:cs="Times New Roman"/>
          <w:sz w:val="24"/>
          <w:szCs w:val="24"/>
        </w:rPr>
        <w:t>arasınav</w:t>
      </w:r>
      <w:proofErr w:type="spellEnd"/>
      <w:r w:rsidRPr="00696657">
        <w:rPr>
          <w:rFonts w:ascii="Times New Roman" w:hAnsi="Times New Roman" w:cs="Times New Roman"/>
          <w:sz w:val="24"/>
          <w:szCs w:val="24"/>
        </w:rPr>
        <w:t>, bitirme sınavları vb.) için harcadıkları zaman iş y</w:t>
      </w:r>
      <w:r>
        <w:rPr>
          <w:rFonts w:ascii="Times New Roman" w:hAnsi="Times New Roman" w:cs="Times New Roman"/>
          <w:sz w:val="24"/>
          <w:szCs w:val="24"/>
        </w:rPr>
        <w:t xml:space="preserve">ükü hesabına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edilmekte ve </w:t>
      </w:r>
      <w:r w:rsidRPr="00696657">
        <w:rPr>
          <w:rFonts w:ascii="Times New Roman" w:hAnsi="Times New Roman" w:cs="Times New Roman"/>
          <w:sz w:val="24"/>
          <w:szCs w:val="24"/>
        </w:rPr>
        <w:t xml:space="preserve">AKTS hesabı buna göre yapılmaktadır. Ayrıca </w:t>
      </w:r>
      <w:r w:rsidR="004763B5">
        <w:rPr>
          <w:rFonts w:ascii="Times New Roman" w:hAnsi="Times New Roman" w:cs="Times New Roman"/>
          <w:sz w:val="24"/>
          <w:szCs w:val="24"/>
        </w:rPr>
        <w:t>altı</w:t>
      </w:r>
      <w:r w:rsidRPr="00696657">
        <w:rPr>
          <w:rFonts w:ascii="Times New Roman" w:hAnsi="Times New Roman" w:cs="Times New Roman"/>
          <w:sz w:val="24"/>
          <w:szCs w:val="24"/>
        </w:rPr>
        <w:t xml:space="preserve"> program</w:t>
      </w:r>
      <w:r>
        <w:rPr>
          <w:rFonts w:ascii="Times New Roman" w:hAnsi="Times New Roman" w:cs="Times New Roman"/>
          <w:sz w:val="24"/>
          <w:szCs w:val="24"/>
        </w:rPr>
        <w:t xml:space="preserve">da da bulunan yaz stajı için de </w:t>
      </w:r>
      <w:r w:rsidRPr="00696657">
        <w:rPr>
          <w:rFonts w:ascii="Times New Roman" w:hAnsi="Times New Roman" w:cs="Times New Roman"/>
          <w:sz w:val="24"/>
          <w:szCs w:val="24"/>
        </w:rPr>
        <w:t xml:space="preserve">AKTS değeri belirlenmiştir. Meslek Yüksekokulumuzda </w:t>
      </w:r>
      <w:r>
        <w:rPr>
          <w:rFonts w:ascii="Times New Roman" w:hAnsi="Times New Roman" w:cs="Times New Roman"/>
          <w:sz w:val="24"/>
          <w:szCs w:val="24"/>
        </w:rPr>
        <w:t xml:space="preserve">tüm bölüm/programlarda yer alan </w:t>
      </w:r>
      <w:r w:rsidRPr="00696657">
        <w:rPr>
          <w:rFonts w:ascii="Times New Roman" w:hAnsi="Times New Roman" w:cs="Times New Roman"/>
          <w:sz w:val="24"/>
          <w:szCs w:val="24"/>
        </w:rPr>
        <w:t>dersler için AKTS değerleri belirlenmiştir. Bir AKTS</w:t>
      </w:r>
      <w:r>
        <w:rPr>
          <w:rFonts w:ascii="Times New Roman" w:hAnsi="Times New Roman" w:cs="Times New Roman"/>
          <w:sz w:val="24"/>
          <w:szCs w:val="24"/>
        </w:rPr>
        <w:t xml:space="preserve"> kredisi üniversitemiz senatosu </w:t>
      </w:r>
      <w:r w:rsidRPr="00696657">
        <w:rPr>
          <w:rFonts w:ascii="Times New Roman" w:hAnsi="Times New Roman" w:cs="Times New Roman"/>
          <w:sz w:val="24"/>
          <w:szCs w:val="24"/>
        </w:rPr>
        <w:t>tarafından 25 saat olarak belirlenmiştir. Ders planl</w:t>
      </w:r>
      <w:r>
        <w:rPr>
          <w:rFonts w:ascii="Times New Roman" w:hAnsi="Times New Roman" w:cs="Times New Roman"/>
          <w:sz w:val="24"/>
          <w:szCs w:val="24"/>
        </w:rPr>
        <w:t xml:space="preserve">arında öğrenci iş yükünün hesap </w:t>
      </w:r>
      <w:r w:rsidRPr="00696657">
        <w:rPr>
          <w:rFonts w:ascii="Times New Roman" w:hAnsi="Times New Roman" w:cs="Times New Roman"/>
          <w:sz w:val="24"/>
          <w:szCs w:val="24"/>
        </w:rPr>
        <w:t xml:space="preserve">edilmesinde bu </w:t>
      </w:r>
      <w:proofErr w:type="gramStart"/>
      <w:r w:rsidRPr="00696657">
        <w:rPr>
          <w:rFonts w:ascii="Times New Roman" w:hAnsi="Times New Roman" w:cs="Times New Roman"/>
          <w:sz w:val="24"/>
          <w:szCs w:val="24"/>
        </w:rPr>
        <w:t>kriter</w:t>
      </w:r>
      <w:proofErr w:type="gramEnd"/>
      <w:r w:rsidRPr="00696657">
        <w:rPr>
          <w:rFonts w:ascii="Times New Roman" w:hAnsi="Times New Roman" w:cs="Times New Roman"/>
          <w:sz w:val="24"/>
          <w:szCs w:val="24"/>
        </w:rPr>
        <w:t xml:space="preserve"> tüm programlarda göz önüne alınmaktadır.</w:t>
      </w:r>
    </w:p>
    <w:p w:rsidR="00696657" w:rsidRPr="00696657" w:rsidRDefault="00696657" w:rsidP="00696657">
      <w:pPr>
        <w:spacing w:after="240"/>
        <w:ind w:firstLine="708"/>
        <w:jc w:val="both"/>
        <w:rPr>
          <w:rFonts w:ascii="Times New Roman" w:hAnsi="Times New Roman" w:cs="Times New Roman"/>
          <w:sz w:val="24"/>
          <w:szCs w:val="24"/>
        </w:rPr>
      </w:pPr>
      <w:r w:rsidRPr="00696657">
        <w:rPr>
          <w:rFonts w:ascii="Times New Roman" w:hAnsi="Times New Roman" w:cs="Times New Roman"/>
          <w:b/>
          <w:sz w:val="24"/>
          <w:szCs w:val="24"/>
        </w:rPr>
        <w:t>Uluslararası hareketlilik programlarında uygulanan kredi transfer yöntemi:</w:t>
      </w:r>
      <w:r>
        <w:rPr>
          <w:rFonts w:ascii="Times New Roman" w:hAnsi="Times New Roman" w:cs="Times New Roman"/>
          <w:sz w:val="24"/>
          <w:szCs w:val="24"/>
        </w:rPr>
        <w:t xml:space="preserve"> </w:t>
      </w:r>
      <w:r w:rsidRPr="00696657">
        <w:rPr>
          <w:rFonts w:ascii="Times New Roman" w:hAnsi="Times New Roman" w:cs="Times New Roman"/>
          <w:sz w:val="24"/>
          <w:szCs w:val="24"/>
        </w:rPr>
        <w:t>Üniversitemiz iş yükü esaslı kredi transfer sistemine uyg</w:t>
      </w:r>
      <w:r>
        <w:rPr>
          <w:rFonts w:ascii="Times New Roman" w:hAnsi="Times New Roman" w:cs="Times New Roman"/>
          <w:sz w:val="24"/>
          <w:szCs w:val="24"/>
        </w:rPr>
        <w:t xml:space="preserve">un AKTS hesabını kullanmaktadır </w:t>
      </w:r>
      <w:r w:rsidRPr="00696657">
        <w:rPr>
          <w:rFonts w:ascii="Times New Roman" w:hAnsi="Times New Roman" w:cs="Times New Roman"/>
          <w:sz w:val="24"/>
          <w:szCs w:val="24"/>
        </w:rPr>
        <w:t>ve öğrencilerin dersler için harcadıkları tüm etkinlikler (te</w:t>
      </w:r>
      <w:r>
        <w:rPr>
          <w:rFonts w:ascii="Times New Roman" w:hAnsi="Times New Roman" w:cs="Times New Roman"/>
          <w:sz w:val="24"/>
          <w:szCs w:val="24"/>
        </w:rPr>
        <w:t xml:space="preserve">ori, uygulama, ödev, sınıf dışı </w:t>
      </w:r>
      <w:r w:rsidRPr="00696657">
        <w:rPr>
          <w:rFonts w:ascii="Times New Roman" w:hAnsi="Times New Roman" w:cs="Times New Roman"/>
          <w:sz w:val="24"/>
          <w:szCs w:val="24"/>
        </w:rPr>
        <w:t xml:space="preserve">ders çalışma, </w:t>
      </w:r>
      <w:proofErr w:type="spellStart"/>
      <w:r w:rsidRPr="00696657">
        <w:rPr>
          <w:rFonts w:ascii="Times New Roman" w:hAnsi="Times New Roman" w:cs="Times New Roman"/>
          <w:sz w:val="24"/>
          <w:szCs w:val="24"/>
        </w:rPr>
        <w:t>arasınav</w:t>
      </w:r>
      <w:proofErr w:type="spellEnd"/>
      <w:r w:rsidRPr="00696657">
        <w:rPr>
          <w:rFonts w:ascii="Times New Roman" w:hAnsi="Times New Roman" w:cs="Times New Roman"/>
          <w:sz w:val="24"/>
          <w:szCs w:val="24"/>
        </w:rPr>
        <w:t>, bitirme sınavları vb.) için iş yükü b</w:t>
      </w:r>
      <w:r>
        <w:rPr>
          <w:rFonts w:ascii="Times New Roman" w:hAnsi="Times New Roman" w:cs="Times New Roman"/>
          <w:sz w:val="24"/>
          <w:szCs w:val="24"/>
        </w:rPr>
        <w:t xml:space="preserve">u sisteme göre belirlenmekte ve </w:t>
      </w:r>
      <w:r w:rsidRPr="00696657">
        <w:rPr>
          <w:rFonts w:ascii="Times New Roman" w:hAnsi="Times New Roman" w:cs="Times New Roman"/>
          <w:sz w:val="24"/>
          <w:szCs w:val="24"/>
        </w:rPr>
        <w:t>uygulanmaktadır. Üniversitemizde uluslararası hareketlilik</w:t>
      </w:r>
      <w:r>
        <w:rPr>
          <w:rFonts w:ascii="Times New Roman" w:hAnsi="Times New Roman" w:cs="Times New Roman"/>
          <w:sz w:val="24"/>
          <w:szCs w:val="24"/>
        </w:rPr>
        <w:t xml:space="preserve"> programlarından gelen ve giden </w:t>
      </w:r>
      <w:r w:rsidRPr="00696657">
        <w:rPr>
          <w:rFonts w:ascii="Times New Roman" w:hAnsi="Times New Roman" w:cs="Times New Roman"/>
          <w:sz w:val="24"/>
          <w:szCs w:val="24"/>
        </w:rPr>
        <w:t>öğrencilerin ders intibaklarında AKTS sistemi kullanılmaktadır.</w:t>
      </w:r>
    </w:p>
    <w:p w:rsidR="00696657" w:rsidRPr="00696657" w:rsidRDefault="00696657" w:rsidP="00E55795">
      <w:pPr>
        <w:spacing w:after="240"/>
        <w:ind w:firstLine="708"/>
        <w:jc w:val="both"/>
        <w:rPr>
          <w:rFonts w:ascii="Times New Roman" w:hAnsi="Times New Roman" w:cs="Times New Roman"/>
          <w:sz w:val="24"/>
          <w:szCs w:val="24"/>
        </w:rPr>
      </w:pPr>
      <w:r w:rsidRPr="00E55795">
        <w:rPr>
          <w:rFonts w:ascii="Times New Roman" w:hAnsi="Times New Roman" w:cs="Times New Roman"/>
          <w:b/>
          <w:sz w:val="24"/>
          <w:szCs w:val="24"/>
        </w:rPr>
        <w:t>Kültürel derinlik kazanımına yönelik ve farklı disiplinleri tanıma fırsatı veren seçmeli derslerin varlığı ve öğrencilerin bu derslere yönlendirilme mekanizmaları:</w:t>
      </w:r>
      <w:r w:rsidR="00E55795">
        <w:rPr>
          <w:rFonts w:ascii="Times New Roman" w:hAnsi="Times New Roman" w:cs="Times New Roman"/>
          <w:sz w:val="24"/>
          <w:szCs w:val="24"/>
        </w:rPr>
        <w:t xml:space="preserve"> </w:t>
      </w:r>
      <w:r w:rsidR="004763B5">
        <w:rPr>
          <w:rFonts w:ascii="Times New Roman" w:hAnsi="Times New Roman" w:cs="Times New Roman"/>
          <w:sz w:val="24"/>
          <w:szCs w:val="24"/>
        </w:rPr>
        <w:t>Meslek Yüksekokulumuz</w:t>
      </w:r>
      <w:r w:rsidR="00E55795" w:rsidRPr="00E55795">
        <w:rPr>
          <w:rFonts w:ascii="Times New Roman" w:hAnsi="Times New Roman" w:cs="Times New Roman"/>
          <w:sz w:val="24"/>
          <w:szCs w:val="24"/>
        </w:rPr>
        <w:t xml:space="preserve"> bünyesinde açılan </w:t>
      </w:r>
      <w:r w:rsidR="004763B5">
        <w:rPr>
          <w:rFonts w:ascii="Times New Roman" w:hAnsi="Times New Roman" w:cs="Times New Roman"/>
          <w:sz w:val="24"/>
          <w:szCs w:val="24"/>
        </w:rPr>
        <w:t xml:space="preserve">alan dışı </w:t>
      </w:r>
      <w:r w:rsidR="00E55795" w:rsidRPr="00E55795">
        <w:rPr>
          <w:rFonts w:ascii="Times New Roman" w:hAnsi="Times New Roman" w:cs="Times New Roman"/>
          <w:sz w:val="24"/>
          <w:szCs w:val="24"/>
        </w:rPr>
        <w:t>seçmeli dersler (</w:t>
      </w:r>
      <w:r w:rsidR="004763B5">
        <w:rPr>
          <w:rFonts w:ascii="Times New Roman" w:hAnsi="Times New Roman" w:cs="Times New Roman"/>
          <w:sz w:val="24"/>
          <w:szCs w:val="24"/>
        </w:rPr>
        <w:t>ADS</w:t>
      </w:r>
      <w:r w:rsidR="00E55795" w:rsidRPr="00E55795">
        <w:rPr>
          <w:rFonts w:ascii="Times New Roman" w:hAnsi="Times New Roman" w:cs="Times New Roman"/>
          <w:sz w:val="24"/>
          <w:szCs w:val="24"/>
        </w:rPr>
        <w:t xml:space="preserve">) </w:t>
      </w:r>
      <w:r w:rsidR="00E55795">
        <w:rPr>
          <w:rFonts w:ascii="Times New Roman" w:hAnsi="Times New Roman" w:cs="Times New Roman"/>
          <w:sz w:val="24"/>
          <w:szCs w:val="24"/>
        </w:rPr>
        <w:t>ve b</w:t>
      </w:r>
      <w:r w:rsidR="00DE216D">
        <w:rPr>
          <w:rFonts w:ascii="Times New Roman" w:hAnsi="Times New Roman" w:cs="Times New Roman"/>
          <w:sz w:val="24"/>
          <w:szCs w:val="24"/>
        </w:rPr>
        <w:t>ölümler</w:t>
      </w:r>
      <w:r w:rsidR="00E55795">
        <w:rPr>
          <w:rFonts w:ascii="Times New Roman" w:hAnsi="Times New Roman" w:cs="Times New Roman"/>
          <w:sz w:val="24"/>
          <w:szCs w:val="24"/>
        </w:rPr>
        <w:t xml:space="preserve"> bazında açılan seçmeli </w:t>
      </w:r>
      <w:r w:rsidR="00E55795" w:rsidRPr="00E55795">
        <w:rPr>
          <w:rFonts w:ascii="Times New Roman" w:hAnsi="Times New Roman" w:cs="Times New Roman"/>
          <w:sz w:val="24"/>
          <w:szCs w:val="24"/>
        </w:rPr>
        <w:t>dersler (S</w:t>
      </w:r>
      <w:r w:rsidR="00DE216D">
        <w:rPr>
          <w:rFonts w:ascii="Times New Roman" w:hAnsi="Times New Roman" w:cs="Times New Roman"/>
          <w:sz w:val="24"/>
          <w:szCs w:val="24"/>
        </w:rPr>
        <w:t>DE</w:t>
      </w:r>
      <w:r w:rsidR="00E55795" w:rsidRPr="00E55795">
        <w:rPr>
          <w:rFonts w:ascii="Times New Roman" w:hAnsi="Times New Roman" w:cs="Times New Roman"/>
          <w:sz w:val="24"/>
          <w:szCs w:val="24"/>
        </w:rPr>
        <w:t xml:space="preserve">) kapsamında kültürel duyarlılık kazandırmaya </w:t>
      </w:r>
      <w:r w:rsidR="00E55795">
        <w:rPr>
          <w:rFonts w:ascii="Times New Roman" w:hAnsi="Times New Roman" w:cs="Times New Roman"/>
          <w:sz w:val="24"/>
          <w:szCs w:val="24"/>
        </w:rPr>
        <w:t xml:space="preserve">öğrenciye olanak sağlamaktadır. </w:t>
      </w:r>
      <w:r w:rsidR="00E55795" w:rsidRPr="00E55795">
        <w:rPr>
          <w:rFonts w:ascii="Times New Roman" w:hAnsi="Times New Roman" w:cs="Times New Roman"/>
          <w:sz w:val="24"/>
          <w:szCs w:val="24"/>
        </w:rPr>
        <w:t>Bölümlere yönelik hazırlanmış ders kataloglarında bu derslerin içerikleri ile ilg</w:t>
      </w:r>
      <w:r w:rsidR="00E55795">
        <w:rPr>
          <w:rFonts w:ascii="Times New Roman" w:hAnsi="Times New Roman" w:cs="Times New Roman"/>
          <w:sz w:val="24"/>
          <w:szCs w:val="24"/>
        </w:rPr>
        <w:t xml:space="preserve">ili bilgiler </w:t>
      </w:r>
      <w:r w:rsidR="00E55795" w:rsidRPr="00E55795">
        <w:rPr>
          <w:rFonts w:ascii="Times New Roman" w:hAnsi="Times New Roman" w:cs="Times New Roman"/>
          <w:sz w:val="24"/>
          <w:szCs w:val="24"/>
        </w:rPr>
        <w:t>bulunmaktadır ve ders kayıt dönemlerinde öğrenciler</w:t>
      </w:r>
      <w:r w:rsidR="00E55795">
        <w:rPr>
          <w:rFonts w:ascii="Times New Roman" w:hAnsi="Times New Roman" w:cs="Times New Roman"/>
          <w:sz w:val="24"/>
          <w:szCs w:val="24"/>
        </w:rPr>
        <w:t xml:space="preserve">in bu dersleri seçmeleri teşvik </w:t>
      </w:r>
      <w:r w:rsidR="00E55795" w:rsidRPr="00E55795">
        <w:rPr>
          <w:rFonts w:ascii="Times New Roman" w:hAnsi="Times New Roman" w:cs="Times New Roman"/>
          <w:sz w:val="24"/>
          <w:szCs w:val="24"/>
        </w:rPr>
        <w:t>edilmektedir.</w:t>
      </w:r>
    </w:p>
    <w:p w:rsidR="00E55795" w:rsidRDefault="00E55795" w:rsidP="00E55795">
      <w:pPr>
        <w:spacing w:after="240"/>
        <w:ind w:firstLine="708"/>
        <w:jc w:val="both"/>
        <w:rPr>
          <w:rFonts w:ascii="Times New Roman" w:hAnsi="Times New Roman" w:cs="Times New Roman"/>
          <w:sz w:val="24"/>
          <w:szCs w:val="24"/>
        </w:rPr>
      </w:pPr>
      <w:r w:rsidRPr="00E55795">
        <w:rPr>
          <w:rFonts w:ascii="Times New Roman" w:hAnsi="Times New Roman" w:cs="Times New Roman"/>
          <w:b/>
          <w:sz w:val="24"/>
          <w:szCs w:val="24"/>
        </w:rPr>
        <w:t>Kurumda uygulanan etkili ve etkin öğrenci danışmanlık sistemi:</w:t>
      </w:r>
      <w:r>
        <w:rPr>
          <w:rFonts w:ascii="Times New Roman" w:hAnsi="Times New Roman" w:cs="Times New Roman"/>
          <w:sz w:val="24"/>
          <w:szCs w:val="24"/>
        </w:rPr>
        <w:t xml:space="preserve"> </w:t>
      </w:r>
      <w:r w:rsidRPr="00E55795">
        <w:rPr>
          <w:rFonts w:ascii="Times New Roman" w:hAnsi="Times New Roman" w:cs="Times New Roman"/>
          <w:sz w:val="24"/>
          <w:szCs w:val="24"/>
        </w:rPr>
        <w:t>Bölüm/Program başkanlığınca kaydını yaptıran her öğre</w:t>
      </w:r>
      <w:r>
        <w:rPr>
          <w:rFonts w:ascii="Times New Roman" w:hAnsi="Times New Roman" w:cs="Times New Roman"/>
          <w:sz w:val="24"/>
          <w:szCs w:val="24"/>
        </w:rPr>
        <w:t xml:space="preserve">nci için ilgili bölümün öğretim </w:t>
      </w:r>
      <w:r w:rsidRPr="00E55795">
        <w:rPr>
          <w:rFonts w:ascii="Times New Roman" w:hAnsi="Times New Roman" w:cs="Times New Roman"/>
          <w:sz w:val="24"/>
          <w:szCs w:val="24"/>
        </w:rPr>
        <w:t>üyeleri veya öğretim görevlileri arasından bir akademik danışman atanmaktadır. Akademik</w:t>
      </w:r>
      <w:r>
        <w:rPr>
          <w:rFonts w:ascii="Times New Roman" w:hAnsi="Times New Roman" w:cs="Times New Roman"/>
          <w:sz w:val="24"/>
          <w:szCs w:val="24"/>
        </w:rPr>
        <w:t xml:space="preserve"> </w:t>
      </w:r>
      <w:r w:rsidRPr="00E55795">
        <w:rPr>
          <w:rFonts w:ascii="Times New Roman" w:hAnsi="Times New Roman" w:cs="Times New Roman"/>
          <w:sz w:val="24"/>
          <w:szCs w:val="24"/>
        </w:rPr>
        <w:t>danışmanlar, danışmanlık hizmetlerini rektörlükçe belir</w:t>
      </w:r>
      <w:r>
        <w:rPr>
          <w:rFonts w:ascii="Times New Roman" w:hAnsi="Times New Roman" w:cs="Times New Roman"/>
          <w:sz w:val="24"/>
          <w:szCs w:val="24"/>
        </w:rPr>
        <w:t xml:space="preserve">lenen esaslar ve ilgili mevzuat </w:t>
      </w:r>
      <w:r w:rsidRPr="00E55795">
        <w:rPr>
          <w:rFonts w:ascii="Times New Roman" w:hAnsi="Times New Roman" w:cs="Times New Roman"/>
          <w:sz w:val="24"/>
          <w:szCs w:val="24"/>
        </w:rPr>
        <w:t>hükümlerine göre yürütmektedir</w:t>
      </w:r>
      <w:r>
        <w:rPr>
          <w:rFonts w:ascii="Times New Roman" w:hAnsi="Times New Roman" w:cs="Times New Roman"/>
          <w:sz w:val="24"/>
          <w:szCs w:val="24"/>
        </w:rPr>
        <w:t xml:space="preserve">. </w:t>
      </w:r>
    </w:p>
    <w:p w:rsidR="00696657" w:rsidRDefault="00E55795" w:rsidP="00E55795">
      <w:pPr>
        <w:spacing w:after="240"/>
        <w:ind w:firstLine="708"/>
        <w:jc w:val="both"/>
        <w:rPr>
          <w:rFonts w:ascii="Times New Roman" w:hAnsi="Times New Roman" w:cs="Times New Roman"/>
          <w:sz w:val="24"/>
          <w:szCs w:val="24"/>
        </w:rPr>
      </w:pPr>
      <w:proofErr w:type="gramStart"/>
      <w:r>
        <w:rPr>
          <w:rFonts w:ascii="Times New Roman" w:hAnsi="Times New Roman" w:cs="Times New Roman"/>
          <w:sz w:val="24"/>
          <w:szCs w:val="24"/>
        </w:rPr>
        <w:t>D</w:t>
      </w:r>
      <w:r w:rsidRPr="00E55795">
        <w:rPr>
          <w:rFonts w:ascii="Times New Roman" w:hAnsi="Times New Roman" w:cs="Times New Roman"/>
          <w:sz w:val="24"/>
          <w:szCs w:val="24"/>
        </w:rPr>
        <w:t>anışman eğitim-öğretim hayatı boyunca öğrencini</w:t>
      </w:r>
      <w:r>
        <w:rPr>
          <w:rFonts w:ascii="Times New Roman" w:hAnsi="Times New Roman" w:cs="Times New Roman"/>
          <w:sz w:val="24"/>
          <w:szCs w:val="24"/>
        </w:rPr>
        <w:t xml:space="preserve">n başarı durumunu ve gelişimini </w:t>
      </w:r>
      <w:r w:rsidRPr="00E55795">
        <w:rPr>
          <w:rFonts w:ascii="Times New Roman" w:hAnsi="Times New Roman" w:cs="Times New Roman"/>
          <w:sz w:val="24"/>
          <w:szCs w:val="24"/>
        </w:rPr>
        <w:t>izlemekte, öğretim programları çerçevesinde öğrencinin alması gereken zorunlu ve seçmeli</w:t>
      </w:r>
      <w:r>
        <w:rPr>
          <w:rFonts w:ascii="Times New Roman" w:hAnsi="Times New Roman" w:cs="Times New Roman"/>
          <w:sz w:val="24"/>
          <w:szCs w:val="24"/>
        </w:rPr>
        <w:t xml:space="preserve"> </w:t>
      </w:r>
      <w:r w:rsidRPr="00E55795">
        <w:rPr>
          <w:rFonts w:ascii="Times New Roman" w:hAnsi="Times New Roman" w:cs="Times New Roman"/>
          <w:sz w:val="24"/>
          <w:szCs w:val="24"/>
        </w:rPr>
        <w:t>derslerle ilgili olarak öğrenciye önerilerde bulunm</w:t>
      </w:r>
      <w:r>
        <w:rPr>
          <w:rFonts w:ascii="Times New Roman" w:hAnsi="Times New Roman" w:cs="Times New Roman"/>
          <w:sz w:val="24"/>
          <w:szCs w:val="24"/>
        </w:rPr>
        <w:t xml:space="preserve">akta, öğrenciyi yönlendirmekte, </w:t>
      </w:r>
      <w:r w:rsidRPr="00E55795">
        <w:rPr>
          <w:rFonts w:ascii="Times New Roman" w:hAnsi="Times New Roman" w:cs="Times New Roman"/>
          <w:sz w:val="24"/>
          <w:szCs w:val="24"/>
        </w:rPr>
        <w:t>mezuniyet için gerekli olan zorunlu ve seçmeli dersleri eksiksiz olarak ilgili yönetmelik</w:t>
      </w:r>
      <w:r>
        <w:rPr>
          <w:rFonts w:ascii="Times New Roman" w:hAnsi="Times New Roman" w:cs="Times New Roman"/>
          <w:sz w:val="24"/>
          <w:szCs w:val="24"/>
        </w:rPr>
        <w:t xml:space="preserve"> </w:t>
      </w:r>
      <w:r w:rsidRPr="00E55795">
        <w:rPr>
          <w:rFonts w:ascii="Times New Roman" w:hAnsi="Times New Roman" w:cs="Times New Roman"/>
          <w:sz w:val="24"/>
          <w:szCs w:val="24"/>
        </w:rPr>
        <w:t>çerçevesinde almasını sağlamakta, bölümler tarafından müfredatlarda yapılan değişiklikler</w:t>
      </w:r>
      <w:r>
        <w:rPr>
          <w:rFonts w:ascii="Times New Roman" w:hAnsi="Times New Roman" w:cs="Times New Roman"/>
          <w:sz w:val="24"/>
          <w:szCs w:val="24"/>
        </w:rPr>
        <w:t xml:space="preserve"> </w:t>
      </w:r>
      <w:r w:rsidRPr="00E55795">
        <w:rPr>
          <w:rFonts w:ascii="Times New Roman" w:hAnsi="Times New Roman" w:cs="Times New Roman"/>
          <w:sz w:val="24"/>
          <w:szCs w:val="24"/>
        </w:rPr>
        <w:t>nedeni ile uygulanan intibaklarda öğrencileri yönlendi</w:t>
      </w:r>
      <w:r>
        <w:rPr>
          <w:rFonts w:ascii="Times New Roman" w:hAnsi="Times New Roman" w:cs="Times New Roman"/>
          <w:sz w:val="24"/>
          <w:szCs w:val="24"/>
        </w:rPr>
        <w:t xml:space="preserve">rmekte, daha iyi çalışmasına ve </w:t>
      </w:r>
      <w:r w:rsidRPr="00E55795">
        <w:rPr>
          <w:rFonts w:ascii="Times New Roman" w:hAnsi="Times New Roman" w:cs="Times New Roman"/>
          <w:sz w:val="24"/>
          <w:szCs w:val="24"/>
        </w:rPr>
        <w:t>yetişmesine yönelik olarak öğrencilerin karşılaştığı problemlerin çözümünü sağlamakta ve</w:t>
      </w:r>
      <w:r>
        <w:rPr>
          <w:rFonts w:ascii="Times New Roman" w:hAnsi="Times New Roman" w:cs="Times New Roman"/>
          <w:sz w:val="24"/>
          <w:szCs w:val="24"/>
        </w:rPr>
        <w:t xml:space="preserve"> </w:t>
      </w:r>
      <w:r w:rsidRPr="00E55795">
        <w:rPr>
          <w:rFonts w:ascii="Times New Roman" w:hAnsi="Times New Roman" w:cs="Times New Roman"/>
          <w:sz w:val="24"/>
          <w:szCs w:val="24"/>
        </w:rPr>
        <w:t>gerektiğinde ilgili mercilere i</w:t>
      </w:r>
      <w:r>
        <w:rPr>
          <w:rFonts w:ascii="Times New Roman" w:hAnsi="Times New Roman" w:cs="Times New Roman"/>
          <w:sz w:val="24"/>
          <w:szCs w:val="24"/>
        </w:rPr>
        <w:t>letilmesine yardımcı olmaktadır.</w:t>
      </w:r>
      <w:proofErr w:type="gramEnd"/>
    </w:p>
    <w:p w:rsidR="00E55795" w:rsidRPr="00696657" w:rsidRDefault="00E55795" w:rsidP="00E55795">
      <w:pPr>
        <w:spacing w:after="240"/>
        <w:ind w:firstLine="708"/>
        <w:jc w:val="both"/>
        <w:rPr>
          <w:rFonts w:ascii="Times New Roman" w:hAnsi="Times New Roman" w:cs="Times New Roman"/>
          <w:sz w:val="24"/>
          <w:szCs w:val="24"/>
        </w:rPr>
      </w:pPr>
      <w:proofErr w:type="gramStart"/>
      <w:r w:rsidRPr="00E55795">
        <w:rPr>
          <w:rFonts w:ascii="Times New Roman" w:hAnsi="Times New Roman" w:cs="Times New Roman"/>
          <w:b/>
          <w:sz w:val="24"/>
          <w:szCs w:val="24"/>
        </w:rPr>
        <w:t>Öğrencinin başarısını ölçme ve değerlendirmede (BDY) kullanılan tanımlı süreçler ve bu süreçlerin öğrencilere duyurulması:</w:t>
      </w:r>
      <w:r>
        <w:rPr>
          <w:rFonts w:ascii="Times New Roman" w:hAnsi="Times New Roman" w:cs="Times New Roman"/>
          <w:sz w:val="24"/>
          <w:szCs w:val="24"/>
        </w:rPr>
        <w:t xml:space="preserve"> </w:t>
      </w:r>
      <w:r w:rsidR="00DE216D">
        <w:rPr>
          <w:rFonts w:ascii="Times New Roman" w:hAnsi="Times New Roman" w:cs="Times New Roman"/>
          <w:sz w:val="24"/>
          <w:szCs w:val="24"/>
        </w:rPr>
        <w:t>YOZGAT BOZOK</w:t>
      </w:r>
      <w:r>
        <w:rPr>
          <w:rFonts w:ascii="Times New Roman" w:hAnsi="Times New Roman" w:cs="Times New Roman"/>
          <w:sz w:val="24"/>
          <w:szCs w:val="24"/>
        </w:rPr>
        <w:t xml:space="preserve"> </w:t>
      </w:r>
      <w:r w:rsidRPr="00E55795">
        <w:rPr>
          <w:rFonts w:ascii="Times New Roman" w:hAnsi="Times New Roman" w:cs="Times New Roman"/>
          <w:sz w:val="24"/>
          <w:szCs w:val="24"/>
        </w:rPr>
        <w:t>ÜNİVERSİTESİ</w:t>
      </w:r>
      <w:r w:rsidR="00DE216D">
        <w:rPr>
          <w:rFonts w:ascii="Times New Roman" w:hAnsi="Times New Roman" w:cs="Times New Roman"/>
          <w:sz w:val="24"/>
          <w:szCs w:val="24"/>
        </w:rPr>
        <w:t xml:space="preserve"> LİSANS,</w:t>
      </w:r>
      <w:r w:rsidRPr="00E55795">
        <w:rPr>
          <w:rFonts w:ascii="Times New Roman" w:hAnsi="Times New Roman" w:cs="Times New Roman"/>
          <w:sz w:val="24"/>
          <w:szCs w:val="24"/>
        </w:rPr>
        <w:t xml:space="preserve"> ÖNLİSANS EĞİTİM Ö</w:t>
      </w:r>
      <w:r>
        <w:rPr>
          <w:rFonts w:ascii="Times New Roman" w:hAnsi="Times New Roman" w:cs="Times New Roman"/>
          <w:sz w:val="24"/>
          <w:szCs w:val="24"/>
        </w:rPr>
        <w:t xml:space="preserve">ĞRETİM VE SINAV </w:t>
      </w:r>
      <w:proofErr w:type="spellStart"/>
      <w:r>
        <w:rPr>
          <w:rFonts w:ascii="Times New Roman" w:hAnsi="Times New Roman" w:cs="Times New Roman"/>
          <w:sz w:val="24"/>
          <w:szCs w:val="24"/>
        </w:rPr>
        <w:t>YÖNETMELİĞİ’nde</w:t>
      </w:r>
      <w:proofErr w:type="spellEnd"/>
      <w:r>
        <w:rPr>
          <w:rFonts w:ascii="Times New Roman" w:hAnsi="Times New Roman" w:cs="Times New Roman"/>
          <w:sz w:val="24"/>
          <w:szCs w:val="24"/>
        </w:rPr>
        <w:t xml:space="preserve"> </w:t>
      </w:r>
      <w:r w:rsidRPr="00E55795">
        <w:rPr>
          <w:rFonts w:ascii="Times New Roman" w:hAnsi="Times New Roman" w:cs="Times New Roman"/>
          <w:sz w:val="24"/>
          <w:szCs w:val="24"/>
        </w:rPr>
        <w:t xml:space="preserve">belirtildiği üzere sınavlar; ara sınavları, kısa sınavlar, </w:t>
      </w:r>
      <w:r>
        <w:rPr>
          <w:rFonts w:ascii="Times New Roman" w:hAnsi="Times New Roman" w:cs="Times New Roman"/>
          <w:sz w:val="24"/>
          <w:szCs w:val="24"/>
        </w:rPr>
        <w:t xml:space="preserve">mazeret sınavları, yarıyıl sonu </w:t>
      </w:r>
      <w:r w:rsidRPr="00E55795">
        <w:rPr>
          <w:rFonts w:ascii="Times New Roman" w:hAnsi="Times New Roman" w:cs="Times New Roman"/>
          <w:sz w:val="24"/>
          <w:szCs w:val="24"/>
        </w:rPr>
        <w:t xml:space="preserve">sınavları, ek sınavlar, yaz okulu sonu sınavları, tek/ çift ders </w:t>
      </w:r>
      <w:r>
        <w:rPr>
          <w:rFonts w:ascii="Times New Roman" w:hAnsi="Times New Roman" w:cs="Times New Roman"/>
          <w:sz w:val="24"/>
          <w:szCs w:val="24"/>
        </w:rPr>
        <w:t xml:space="preserve">sınavları, muafiyet sınavları </w:t>
      </w:r>
      <w:r w:rsidRPr="00E55795">
        <w:rPr>
          <w:rFonts w:ascii="Times New Roman" w:hAnsi="Times New Roman" w:cs="Times New Roman"/>
          <w:sz w:val="24"/>
          <w:szCs w:val="24"/>
        </w:rPr>
        <w:t xml:space="preserve">olmak üzere sekiz çeşittir. </w:t>
      </w:r>
      <w:proofErr w:type="gramEnd"/>
      <w:r w:rsidRPr="00E55795">
        <w:rPr>
          <w:rFonts w:ascii="Times New Roman" w:hAnsi="Times New Roman" w:cs="Times New Roman"/>
          <w:sz w:val="24"/>
          <w:szCs w:val="24"/>
        </w:rPr>
        <w:t xml:space="preserve">Sınavlar yazılı, </w:t>
      </w:r>
      <w:r>
        <w:rPr>
          <w:rFonts w:ascii="Times New Roman" w:hAnsi="Times New Roman" w:cs="Times New Roman"/>
          <w:sz w:val="24"/>
          <w:szCs w:val="24"/>
        </w:rPr>
        <w:t xml:space="preserve">sözlü ve/veya uygulamalı olarak </w:t>
      </w:r>
      <w:r w:rsidRPr="00E55795">
        <w:rPr>
          <w:rFonts w:ascii="Times New Roman" w:hAnsi="Times New Roman" w:cs="Times New Roman"/>
          <w:sz w:val="24"/>
          <w:szCs w:val="24"/>
        </w:rPr>
        <w:t xml:space="preserve">yapılabilmektedir. Sadece sözlü yapılacak sınavlar için </w:t>
      </w:r>
      <w:r>
        <w:rPr>
          <w:rFonts w:ascii="Times New Roman" w:hAnsi="Times New Roman" w:cs="Times New Roman"/>
          <w:sz w:val="24"/>
          <w:szCs w:val="24"/>
        </w:rPr>
        <w:t xml:space="preserve">ilgili yönetim kurulu kararıyla </w:t>
      </w:r>
      <w:r w:rsidRPr="00E55795">
        <w:rPr>
          <w:rFonts w:ascii="Times New Roman" w:hAnsi="Times New Roman" w:cs="Times New Roman"/>
          <w:sz w:val="24"/>
          <w:szCs w:val="24"/>
        </w:rPr>
        <w:t>komisyon oluşturulmaktadır. Meslek Yüksekokulumuzda öğrencile</w:t>
      </w:r>
      <w:r>
        <w:rPr>
          <w:rFonts w:ascii="Times New Roman" w:hAnsi="Times New Roman" w:cs="Times New Roman"/>
          <w:sz w:val="24"/>
          <w:szCs w:val="24"/>
        </w:rPr>
        <w:t xml:space="preserve">r, daha önce aldıkları </w:t>
      </w:r>
      <w:r w:rsidRPr="00E55795">
        <w:rPr>
          <w:rFonts w:ascii="Times New Roman" w:hAnsi="Times New Roman" w:cs="Times New Roman"/>
          <w:sz w:val="24"/>
          <w:szCs w:val="24"/>
        </w:rPr>
        <w:t xml:space="preserve">sınavların ya da yaptıkları çalışmaların </w:t>
      </w:r>
      <w:r w:rsidRPr="00E55795">
        <w:rPr>
          <w:rFonts w:ascii="Times New Roman" w:hAnsi="Times New Roman" w:cs="Times New Roman"/>
          <w:sz w:val="24"/>
          <w:szCs w:val="24"/>
        </w:rPr>
        <w:lastRenderedPageBreak/>
        <w:t>dışında bir final sına</w:t>
      </w:r>
      <w:r>
        <w:rPr>
          <w:rFonts w:ascii="Times New Roman" w:hAnsi="Times New Roman" w:cs="Times New Roman"/>
          <w:sz w:val="24"/>
          <w:szCs w:val="24"/>
        </w:rPr>
        <w:t xml:space="preserve">vına tabi tutulmaktadırlar. Her </w:t>
      </w:r>
      <w:r w:rsidRPr="00E55795">
        <w:rPr>
          <w:rFonts w:ascii="Times New Roman" w:hAnsi="Times New Roman" w:cs="Times New Roman"/>
          <w:sz w:val="24"/>
          <w:szCs w:val="24"/>
        </w:rPr>
        <w:t>dönem, öğrencilere en az bir ara sınav yapılmaktadır</w:t>
      </w:r>
      <w:r>
        <w:rPr>
          <w:rFonts w:ascii="Times New Roman" w:hAnsi="Times New Roman" w:cs="Times New Roman"/>
          <w:sz w:val="24"/>
          <w:szCs w:val="24"/>
        </w:rPr>
        <w:t xml:space="preserve">. Ara sınavların dışında, tarih </w:t>
      </w:r>
      <w:r w:rsidRPr="00E55795">
        <w:rPr>
          <w:rFonts w:ascii="Times New Roman" w:hAnsi="Times New Roman" w:cs="Times New Roman"/>
          <w:sz w:val="24"/>
          <w:szCs w:val="24"/>
        </w:rPr>
        <w:t>belirtilmeden küçük sınavlar (</w:t>
      </w:r>
      <w:proofErr w:type="spellStart"/>
      <w:r w:rsidRPr="00E55795">
        <w:rPr>
          <w:rFonts w:ascii="Times New Roman" w:hAnsi="Times New Roman" w:cs="Times New Roman"/>
          <w:sz w:val="24"/>
          <w:szCs w:val="24"/>
        </w:rPr>
        <w:t>quiz</w:t>
      </w:r>
      <w:proofErr w:type="spellEnd"/>
      <w:r w:rsidRPr="00E55795">
        <w:rPr>
          <w:rFonts w:ascii="Times New Roman" w:hAnsi="Times New Roman" w:cs="Times New Roman"/>
          <w:sz w:val="24"/>
          <w:szCs w:val="24"/>
        </w:rPr>
        <w:t>) yapılabilmektedir.</w:t>
      </w:r>
      <w:r>
        <w:rPr>
          <w:rFonts w:ascii="Times New Roman" w:hAnsi="Times New Roman" w:cs="Times New Roman"/>
          <w:sz w:val="24"/>
          <w:szCs w:val="24"/>
        </w:rPr>
        <w:t xml:space="preserve"> Meslek Yüksekokulumuz öğretim </w:t>
      </w:r>
      <w:r w:rsidRPr="00E55795">
        <w:rPr>
          <w:rFonts w:ascii="Times New Roman" w:hAnsi="Times New Roman" w:cs="Times New Roman"/>
          <w:sz w:val="24"/>
          <w:szCs w:val="24"/>
        </w:rPr>
        <w:t>elemanları sınavlarını yönetmelik çerçevesinde yür</w:t>
      </w:r>
      <w:r>
        <w:rPr>
          <w:rFonts w:ascii="Times New Roman" w:hAnsi="Times New Roman" w:cs="Times New Roman"/>
          <w:sz w:val="24"/>
          <w:szCs w:val="24"/>
        </w:rPr>
        <w:t xml:space="preserve">ütmektedir. Derslere ait başarı </w:t>
      </w:r>
      <w:r w:rsidRPr="00E55795">
        <w:rPr>
          <w:rFonts w:ascii="Times New Roman" w:hAnsi="Times New Roman" w:cs="Times New Roman"/>
          <w:sz w:val="24"/>
          <w:szCs w:val="24"/>
        </w:rPr>
        <w:t xml:space="preserve">değerlendirmesinde dikkate alınacak olan </w:t>
      </w:r>
      <w:proofErr w:type="gramStart"/>
      <w:r w:rsidRPr="00E55795">
        <w:rPr>
          <w:rFonts w:ascii="Times New Roman" w:hAnsi="Times New Roman" w:cs="Times New Roman"/>
          <w:sz w:val="24"/>
          <w:szCs w:val="24"/>
        </w:rPr>
        <w:t>kriterler</w:t>
      </w:r>
      <w:proofErr w:type="gramEnd"/>
      <w:r w:rsidRPr="00E55795">
        <w:rPr>
          <w:rFonts w:ascii="Times New Roman" w:hAnsi="Times New Roman" w:cs="Times New Roman"/>
          <w:sz w:val="24"/>
          <w:szCs w:val="24"/>
        </w:rPr>
        <w:t xml:space="preserve"> (ara sınav, </w:t>
      </w:r>
      <w:r>
        <w:rPr>
          <w:rFonts w:ascii="Times New Roman" w:hAnsi="Times New Roman" w:cs="Times New Roman"/>
          <w:sz w:val="24"/>
          <w:szCs w:val="24"/>
        </w:rPr>
        <w:t xml:space="preserve">ödev, final sınavı vb. gibi) ve </w:t>
      </w:r>
      <w:r w:rsidRPr="00E55795">
        <w:rPr>
          <w:rFonts w:ascii="Times New Roman" w:hAnsi="Times New Roman" w:cs="Times New Roman"/>
          <w:sz w:val="24"/>
          <w:szCs w:val="24"/>
        </w:rPr>
        <w:t>bunlara ait oranlar, dönem başında öğrencilere dağıtı</w:t>
      </w:r>
      <w:r>
        <w:rPr>
          <w:rFonts w:ascii="Times New Roman" w:hAnsi="Times New Roman" w:cs="Times New Roman"/>
          <w:sz w:val="24"/>
          <w:szCs w:val="24"/>
        </w:rPr>
        <w:t xml:space="preserve">lan ve web sitesinde yayınlanan </w:t>
      </w:r>
      <w:r w:rsidRPr="00E55795">
        <w:rPr>
          <w:rFonts w:ascii="Times New Roman" w:hAnsi="Times New Roman" w:cs="Times New Roman"/>
          <w:sz w:val="24"/>
          <w:szCs w:val="24"/>
        </w:rPr>
        <w:t>müfredat programlarında ve ders izlencelerin</w:t>
      </w:r>
      <w:r>
        <w:rPr>
          <w:rFonts w:ascii="Times New Roman" w:hAnsi="Times New Roman" w:cs="Times New Roman"/>
          <w:sz w:val="24"/>
          <w:szCs w:val="24"/>
        </w:rPr>
        <w:t>de (</w:t>
      </w:r>
      <w:proofErr w:type="spellStart"/>
      <w:r>
        <w:rPr>
          <w:rFonts w:ascii="Times New Roman" w:hAnsi="Times New Roman" w:cs="Times New Roman"/>
          <w:sz w:val="24"/>
          <w:szCs w:val="24"/>
        </w:rPr>
        <w:t>syllabus</w:t>
      </w:r>
      <w:proofErr w:type="spellEnd"/>
      <w:r>
        <w:rPr>
          <w:rFonts w:ascii="Times New Roman" w:hAnsi="Times New Roman" w:cs="Times New Roman"/>
          <w:sz w:val="24"/>
          <w:szCs w:val="24"/>
        </w:rPr>
        <w:t xml:space="preserve">) belirtilmektedir. </w:t>
      </w:r>
      <w:r w:rsidRPr="00E55795">
        <w:rPr>
          <w:rFonts w:ascii="Times New Roman" w:hAnsi="Times New Roman" w:cs="Times New Roman"/>
          <w:sz w:val="24"/>
          <w:szCs w:val="24"/>
        </w:rPr>
        <w:t>Ara sınav ve/veya final sınavı yapılmayacak olan ders</w:t>
      </w:r>
      <w:r>
        <w:rPr>
          <w:rFonts w:ascii="Times New Roman" w:hAnsi="Times New Roman" w:cs="Times New Roman"/>
          <w:sz w:val="24"/>
          <w:szCs w:val="24"/>
        </w:rPr>
        <w:t xml:space="preserve">ler, ilgili bölüm başkanlıkları </w:t>
      </w:r>
      <w:r w:rsidRPr="00E55795">
        <w:rPr>
          <w:rFonts w:ascii="Times New Roman" w:hAnsi="Times New Roman" w:cs="Times New Roman"/>
          <w:sz w:val="24"/>
          <w:szCs w:val="24"/>
        </w:rPr>
        <w:t>tarafından Yüksekokul Müdürlüğüne ve oradan da Öğrenci İşl</w:t>
      </w:r>
      <w:r>
        <w:rPr>
          <w:rFonts w:ascii="Times New Roman" w:hAnsi="Times New Roman" w:cs="Times New Roman"/>
          <w:sz w:val="24"/>
          <w:szCs w:val="24"/>
        </w:rPr>
        <w:t xml:space="preserve">eri Daire Başkanlığı’na </w:t>
      </w:r>
      <w:r w:rsidRPr="00E55795">
        <w:rPr>
          <w:rFonts w:ascii="Times New Roman" w:hAnsi="Times New Roman" w:cs="Times New Roman"/>
          <w:sz w:val="24"/>
          <w:szCs w:val="24"/>
        </w:rPr>
        <w:t>iletilmekte ve bu derslere ait dönem sonu başarı notl</w:t>
      </w:r>
      <w:r>
        <w:rPr>
          <w:rFonts w:ascii="Times New Roman" w:hAnsi="Times New Roman" w:cs="Times New Roman"/>
          <w:sz w:val="24"/>
          <w:szCs w:val="24"/>
        </w:rPr>
        <w:t xml:space="preserve">arı, öğrencilerin dönem boyunca </w:t>
      </w:r>
      <w:r w:rsidRPr="00E55795">
        <w:rPr>
          <w:rFonts w:ascii="Times New Roman" w:hAnsi="Times New Roman" w:cs="Times New Roman"/>
          <w:sz w:val="24"/>
          <w:szCs w:val="24"/>
        </w:rPr>
        <w:t>yürüttükleri çalışmalara göre belirlenmektedir. Yüksekokulu</w:t>
      </w:r>
      <w:r>
        <w:rPr>
          <w:rFonts w:ascii="Times New Roman" w:hAnsi="Times New Roman" w:cs="Times New Roman"/>
          <w:sz w:val="24"/>
          <w:szCs w:val="24"/>
        </w:rPr>
        <w:t xml:space="preserve">muzda derslere ait yazılı sınav </w:t>
      </w:r>
      <w:r w:rsidR="00DE216D">
        <w:rPr>
          <w:rFonts w:ascii="Times New Roman" w:hAnsi="Times New Roman" w:cs="Times New Roman"/>
          <w:sz w:val="24"/>
          <w:szCs w:val="24"/>
        </w:rPr>
        <w:t>evrakları</w:t>
      </w:r>
      <w:r w:rsidRPr="00E55795">
        <w:rPr>
          <w:rFonts w:ascii="Times New Roman" w:hAnsi="Times New Roman" w:cs="Times New Roman"/>
          <w:sz w:val="24"/>
          <w:szCs w:val="24"/>
        </w:rPr>
        <w:t xml:space="preserve"> tüm bölüm öğretim elemanları tar</w:t>
      </w:r>
      <w:r>
        <w:rPr>
          <w:rFonts w:ascii="Times New Roman" w:hAnsi="Times New Roman" w:cs="Times New Roman"/>
          <w:sz w:val="24"/>
          <w:szCs w:val="24"/>
        </w:rPr>
        <w:t xml:space="preserve">afından </w:t>
      </w:r>
      <w:r w:rsidR="00DE216D">
        <w:rPr>
          <w:rFonts w:ascii="Times New Roman" w:hAnsi="Times New Roman" w:cs="Times New Roman"/>
          <w:sz w:val="24"/>
          <w:szCs w:val="24"/>
        </w:rPr>
        <w:t>sınav tarihinden sonra iki hafta içerisinde</w:t>
      </w:r>
      <w:r w:rsidRPr="00E55795">
        <w:rPr>
          <w:rFonts w:ascii="Times New Roman" w:hAnsi="Times New Roman" w:cs="Times New Roman"/>
          <w:sz w:val="24"/>
          <w:szCs w:val="24"/>
        </w:rPr>
        <w:t xml:space="preserve"> müdüriyete teslim edilmektedir.</w:t>
      </w:r>
    </w:p>
    <w:p w:rsidR="00696657" w:rsidRPr="00E55795" w:rsidRDefault="00E55795" w:rsidP="00E55795">
      <w:pPr>
        <w:pStyle w:val="ListeParagraf"/>
        <w:numPr>
          <w:ilvl w:val="1"/>
          <w:numId w:val="2"/>
        </w:numPr>
        <w:spacing w:after="240"/>
        <w:jc w:val="both"/>
        <w:rPr>
          <w:rFonts w:ascii="Times New Roman" w:hAnsi="Times New Roman" w:cs="Times New Roman"/>
          <w:b/>
          <w:sz w:val="24"/>
          <w:szCs w:val="24"/>
        </w:rPr>
      </w:pPr>
      <w:r w:rsidRPr="00E55795">
        <w:rPr>
          <w:rFonts w:ascii="Times New Roman" w:hAnsi="Times New Roman" w:cs="Times New Roman"/>
          <w:b/>
          <w:sz w:val="24"/>
          <w:szCs w:val="24"/>
        </w:rPr>
        <w:t>Öğrencinin Kabulü ve Gelişimi, Tanıma ve Sertifikalandırma</w:t>
      </w:r>
    </w:p>
    <w:p w:rsidR="00E55795" w:rsidRPr="00E55795" w:rsidRDefault="00E55795" w:rsidP="00E55795">
      <w:pPr>
        <w:spacing w:after="240"/>
        <w:ind w:firstLine="708"/>
        <w:jc w:val="both"/>
        <w:rPr>
          <w:rFonts w:ascii="Times New Roman" w:hAnsi="Times New Roman" w:cs="Times New Roman"/>
          <w:sz w:val="24"/>
          <w:szCs w:val="24"/>
        </w:rPr>
      </w:pPr>
      <w:r w:rsidRPr="00E55795">
        <w:rPr>
          <w:rFonts w:ascii="Times New Roman" w:hAnsi="Times New Roman" w:cs="Times New Roman"/>
          <w:b/>
          <w:sz w:val="24"/>
          <w:szCs w:val="24"/>
        </w:rPr>
        <w:t xml:space="preserve">Kurumun merkezi yerleştirmeyle gelen öğrenci grupları dışında kalan öğrenci kabullerinde uyguladığı açık ve tutarlı </w:t>
      </w:r>
      <w:proofErr w:type="gramStart"/>
      <w:r w:rsidRPr="00E55795">
        <w:rPr>
          <w:rFonts w:ascii="Times New Roman" w:hAnsi="Times New Roman" w:cs="Times New Roman"/>
          <w:b/>
          <w:sz w:val="24"/>
          <w:szCs w:val="24"/>
        </w:rPr>
        <w:t>kriterler</w:t>
      </w:r>
      <w:proofErr w:type="gramEnd"/>
      <w:r w:rsidRPr="00E55795">
        <w:rPr>
          <w:rFonts w:ascii="Times New Roman" w:hAnsi="Times New Roman" w:cs="Times New Roman"/>
          <w:b/>
          <w:sz w:val="24"/>
          <w:szCs w:val="24"/>
        </w:rPr>
        <w:t>:</w:t>
      </w:r>
      <w:r>
        <w:rPr>
          <w:rFonts w:ascii="Times New Roman" w:hAnsi="Times New Roman" w:cs="Times New Roman"/>
          <w:sz w:val="24"/>
          <w:szCs w:val="24"/>
        </w:rPr>
        <w:t xml:space="preserve"> </w:t>
      </w:r>
      <w:r w:rsidRPr="00E55795">
        <w:rPr>
          <w:rFonts w:ascii="Times New Roman" w:hAnsi="Times New Roman" w:cs="Times New Roman"/>
          <w:sz w:val="24"/>
          <w:szCs w:val="24"/>
        </w:rPr>
        <w:t>Yükseköğretim Kurumu (YÖK) tarafından belirle</w:t>
      </w:r>
      <w:r>
        <w:rPr>
          <w:rFonts w:ascii="Times New Roman" w:hAnsi="Times New Roman" w:cs="Times New Roman"/>
          <w:sz w:val="24"/>
          <w:szCs w:val="24"/>
        </w:rPr>
        <w:t xml:space="preserve">nen yönetmelikler çerçevesinde, </w:t>
      </w:r>
      <w:r w:rsidRPr="00E55795">
        <w:rPr>
          <w:rFonts w:ascii="Times New Roman" w:hAnsi="Times New Roman" w:cs="Times New Roman"/>
          <w:sz w:val="24"/>
          <w:szCs w:val="24"/>
        </w:rPr>
        <w:t>programlara öğrenci kabulü Öğrenci Seçme ve Yerleş</w:t>
      </w:r>
      <w:r>
        <w:rPr>
          <w:rFonts w:ascii="Times New Roman" w:hAnsi="Times New Roman" w:cs="Times New Roman"/>
          <w:sz w:val="24"/>
          <w:szCs w:val="24"/>
        </w:rPr>
        <w:t xml:space="preserve">tirme (ÖSYS) Merkezi tarafından </w:t>
      </w:r>
      <w:r w:rsidRPr="00E55795">
        <w:rPr>
          <w:rFonts w:ascii="Times New Roman" w:hAnsi="Times New Roman" w:cs="Times New Roman"/>
          <w:sz w:val="24"/>
          <w:szCs w:val="24"/>
        </w:rPr>
        <w:t>yapılan sistem ile olmaktadır. Öğrenciler, öğrenim görmek i</w:t>
      </w:r>
      <w:r>
        <w:rPr>
          <w:rFonts w:ascii="Times New Roman" w:hAnsi="Times New Roman" w:cs="Times New Roman"/>
          <w:sz w:val="24"/>
          <w:szCs w:val="24"/>
        </w:rPr>
        <w:t xml:space="preserve">stedikleri program tercihlerini </w:t>
      </w:r>
      <w:r w:rsidRPr="00E55795">
        <w:rPr>
          <w:rFonts w:ascii="Times New Roman" w:hAnsi="Times New Roman" w:cs="Times New Roman"/>
          <w:sz w:val="24"/>
          <w:szCs w:val="24"/>
        </w:rPr>
        <w:t>bildirdikten sonra, bu sınavdan aldıkları puana g</w:t>
      </w:r>
      <w:r>
        <w:rPr>
          <w:rFonts w:ascii="Times New Roman" w:hAnsi="Times New Roman" w:cs="Times New Roman"/>
          <w:sz w:val="24"/>
          <w:szCs w:val="24"/>
        </w:rPr>
        <w:t xml:space="preserve">öre bu merkez tarafından ilgili </w:t>
      </w:r>
      <w:r w:rsidRPr="00E55795">
        <w:rPr>
          <w:rFonts w:ascii="Times New Roman" w:hAnsi="Times New Roman" w:cs="Times New Roman"/>
          <w:sz w:val="24"/>
          <w:szCs w:val="24"/>
        </w:rPr>
        <w:t>programlara yerleştirilmektedir. Yabancı uyruklu öğren</w:t>
      </w:r>
      <w:r>
        <w:rPr>
          <w:rFonts w:ascii="Times New Roman" w:hAnsi="Times New Roman" w:cs="Times New Roman"/>
          <w:sz w:val="24"/>
          <w:szCs w:val="24"/>
        </w:rPr>
        <w:t xml:space="preserve">ciler, bu programa uluslararası </w:t>
      </w:r>
      <w:r w:rsidRPr="00E55795">
        <w:rPr>
          <w:rFonts w:ascii="Times New Roman" w:hAnsi="Times New Roman" w:cs="Times New Roman"/>
          <w:sz w:val="24"/>
          <w:szCs w:val="24"/>
        </w:rPr>
        <w:t xml:space="preserve">geçerliliği olan SAT, ACT gibi sınav sonuçlarıyla ya da </w:t>
      </w:r>
      <w:r>
        <w:rPr>
          <w:rFonts w:ascii="Times New Roman" w:hAnsi="Times New Roman" w:cs="Times New Roman"/>
          <w:sz w:val="24"/>
          <w:szCs w:val="24"/>
        </w:rPr>
        <w:t xml:space="preserve">ortaöğretim mezuniyet notlarına </w:t>
      </w:r>
      <w:r w:rsidRPr="00E55795">
        <w:rPr>
          <w:rFonts w:ascii="Times New Roman" w:hAnsi="Times New Roman" w:cs="Times New Roman"/>
          <w:sz w:val="24"/>
          <w:szCs w:val="24"/>
        </w:rPr>
        <w:t xml:space="preserve">göre kabul edilmektedir (T.C. </w:t>
      </w:r>
      <w:r w:rsidR="00DE216D">
        <w:rPr>
          <w:rFonts w:ascii="Times New Roman" w:hAnsi="Times New Roman" w:cs="Times New Roman"/>
          <w:sz w:val="24"/>
          <w:szCs w:val="24"/>
        </w:rPr>
        <w:t>YOZGAT BOZOK</w:t>
      </w:r>
      <w:r w:rsidRPr="00E55795">
        <w:rPr>
          <w:rFonts w:ascii="Times New Roman" w:hAnsi="Times New Roman" w:cs="Times New Roman"/>
          <w:sz w:val="24"/>
          <w:szCs w:val="24"/>
        </w:rPr>
        <w:t xml:space="preserve"> ÜN</w:t>
      </w:r>
      <w:r>
        <w:rPr>
          <w:rFonts w:ascii="Times New Roman" w:hAnsi="Times New Roman" w:cs="Times New Roman"/>
          <w:sz w:val="24"/>
          <w:szCs w:val="24"/>
        </w:rPr>
        <w:t xml:space="preserve">İVERSİTESİ YURTDIŞINDAN ÖĞRENCİ </w:t>
      </w:r>
      <w:r w:rsidRPr="00E55795">
        <w:rPr>
          <w:rFonts w:ascii="Times New Roman" w:hAnsi="Times New Roman" w:cs="Times New Roman"/>
          <w:sz w:val="24"/>
          <w:szCs w:val="24"/>
        </w:rPr>
        <w:t>KABULÜ YÖNERGESİ).</w:t>
      </w:r>
      <w:r w:rsidR="00DE216D">
        <w:rPr>
          <w:rFonts w:ascii="Times New Roman" w:hAnsi="Times New Roman" w:cs="Times New Roman"/>
          <w:sz w:val="24"/>
          <w:szCs w:val="24"/>
        </w:rPr>
        <w:t xml:space="preserve"> </w:t>
      </w:r>
      <w:r w:rsidRPr="00E55795">
        <w:rPr>
          <w:rFonts w:ascii="Times New Roman" w:hAnsi="Times New Roman" w:cs="Times New Roman"/>
          <w:sz w:val="24"/>
          <w:szCs w:val="24"/>
        </w:rPr>
        <w:t>Genel akademik değ</w:t>
      </w:r>
      <w:r>
        <w:rPr>
          <w:rFonts w:ascii="Times New Roman" w:hAnsi="Times New Roman" w:cs="Times New Roman"/>
          <w:sz w:val="24"/>
          <w:szCs w:val="24"/>
        </w:rPr>
        <w:t xml:space="preserve">işim protokolü olan programlara </w:t>
      </w:r>
      <w:r w:rsidRPr="00E55795">
        <w:rPr>
          <w:rFonts w:ascii="Times New Roman" w:hAnsi="Times New Roman" w:cs="Times New Roman"/>
          <w:sz w:val="24"/>
          <w:szCs w:val="24"/>
        </w:rPr>
        <w:t xml:space="preserve">öğrencilerin kabulü, Meslek Yüksekokulumuz ile işbirliği </w:t>
      </w:r>
      <w:r>
        <w:rPr>
          <w:rFonts w:ascii="Times New Roman" w:hAnsi="Times New Roman" w:cs="Times New Roman"/>
          <w:sz w:val="24"/>
          <w:szCs w:val="24"/>
        </w:rPr>
        <w:t>yapılan (</w:t>
      </w: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 xml:space="preserve">) üniversiteler </w:t>
      </w:r>
      <w:r w:rsidRPr="00E55795">
        <w:rPr>
          <w:rFonts w:ascii="Times New Roman" w:hAnsi="Times New Roman" w:cs="Times New Roman"/>
          <w:sz w:val="24"/>
          <w:szCs w:val="24"/>
        </w:rPr>
        <w:t xml:space="preserve">arasında imzalanan ikili anlaşmalar (ERASMUS, </w:t>
      </w:r>
      <w:r>
        <w:rPr>
          <w:rFonts w:ascii="Times New Roman" w:hAnsi="Times New Roman" w:cs="Times New Roman"/>
          <w:sz w:val="24"/>
          <w:szCs w:val="24"/>
        </w:rPr>
        <w:t xml:space="preserve">FARABİ, vb. gibi.) çerçevesinde </w:t>
      </w:r>
      <w:r w:rsidRPr="00E55795">
        <w:rPr>
          <w:rFonts w:ascii="Times New Roman" w:hAnsi="Times New Roman" w:cs="Times New Roman"/>
          <w:sz w:val="24"/>
          <w:szCs w:val="24"/>
        </w:rPr>
        <w:t>yapılmaktadır. Konuk öğrenciler, bu programda verilen de</w:t>
      </w:r>
      <w:r>
        <w:rPr>
          <w:rFonts w:ascii="Times New Roman" w:hAnsi="Times New Roman" w:cs="Times New Roman"/>
          <w:sz w:val="24"/>
          <w:szCs w:val="24"/>
        </w:rPr>
        <w:t xml:space="preserve">rslere, ilgili akademik birimin </w:t>
      </w:r>
      <w:r w:rsidRPr="00E55795">
        <w:rPr>
          <w:rFonts w:ascii="Times New Roman" w:hAnsi="Times New Roman" w:cs="Times New Roman"/>
          <w:sz w:val="24"/>
          <w:szCs w:val="24"/>
        </w:rPr>
        <w:t>onay vermesi durumunda kayıt olabilmektedir. Yatay geçiş ile kabulü yapılan öğrencilerin</w:t>
      </w:r>
      <w:r>
        <w:rPr>
          <w:rFonts w:ascii="Times New Roman" w:hAnsi="Times New Roman" w:cs="Times New Roman"/>
          <w:sz w:val="24"/>
          <w:szCs w:val="24"/>
        </w:rPr>
        <w:t xml:space="preserve"> </w:t>
      </w:r>
      <w:r w:rsidRPr="00E55795">
        <w:rPr>
          <w:rFonts w:ascii="Times New Roman" w:hAnsi="Times New Roman" w:cs="Times New Roman"/>
          <w:sz w:val="24"/>
          <w:szCs w:val="24"/>
        </w:rPr>
        <w:t>iş süreçleri Yükseköğretim Kurulu Başkanlığı</w:t>
      </w:r>
      <w:r>
        <w:rPr>
          <w:rFonts w:ascii="Times New Roman" w:hAnsi="Times New Roman" w:cs="Times New Roman"/>
          <w:sz w:val="24"/>
          <w:szCs w:val="24"/>
        </w:rPr>
        <w:t xml:space="preserve"> Yatay Geçiş Yönetmeliğine göre </w:t>
      </w:r>
      <w:r w:rsidRPr="00E55795">
        <w:rPr>
          <w:rFonts w:ascii="Times New Roman" w:hAnsi="Times New Roman" w:cs="Times New Roman"/>
          <w:sz w:val="24"/>
          <w:szCs w:val="24"/>
        </w:rPr>
        <w:t>yapılmaktadır.</w:t>
      </w:r>
    </w:p>
    <w:p w:rsidR="00E55795" w:rsidRDefault="00E55795" w:rsidP="00E55795">
      <w:pPr>
        <w:spacing w:after="240"/>
        <w:ind w:firstLine="708"/>
        <w:jc w:val="both"/>
        <w:rPr>
          <w:rFonts w:ascii="Times New Roman" w:hAnsi="Times New Roman" w:cs="Times New Roman"/>
          <w:sz w:val="24"/>
          <w:szCs w:val="24"/>
        </w:rPr>
      </w:pPr>
      <w:r w:rsidRPr="00E55795">
        <w:rPr>
          <w:rFonts w:ascii="Times New Roman" w:hAnsi="Times New Roman" w:cs="Times New Roman"/>
          <w:b/>
          <w:sz w:val="24"/>
          <w:szCs w:val="24"/>
        </w:rPr>
        <w:t xml:space="preserve">Kurumda, önceki </w:t>
      </w:r>
      <w:proofErr w:type="spellStart"/>
      <w:r w:rsidRPr="00E55795">
        <w:rPr>
          <w:rFonts w:ascii="Times New Roman" w:hAnsi="Times New Roman" w:cs="Times New Roman"/>
          <w:b/>
          <w:sz w:val="24"/>
          <w:szCs w:val="24"/>
        </w:rPr>
        <w:t>formal</w:t>
      </w:r>
      <w:proofErr w:type="spellEnd"/>
      <w:r w:rsidRPr="00E55795">
        <w:rPr>
          <w:rFonts w:ascii="Times New Roman" w:hAnsi="Times New Roman" w:cs="Times New Roman"/>
          <w:b/>
          <w:sz w:val="24"/>
          <w:szCs w:val="24"/>
        </w:rPr>
        <w:t xml:space="preserve"> öğrenmelerin tanınması için uygulanan tanımlı </w:t>
      </w:r>
      <w:proofErr w:type="spellStart"/>
      <w:r w:rsidRPr="00E55795">
        <w:rPr>
          <w:rFonts w:ascii="Times New Roman" w:hAnsi="Times New Roman" w:cs="Times New Roman"/>
          <w:b/>
          <w:sz w:val="24"/>
          <w:szCs w:val="24"/>
        </w:rPr>
        <w:t>süreçler</w:t>
      </w:r>
      <w:proofErr w:type="spellEnd"/>
      <w:r w:rsidRPr="00E55795">
        <w:rPr>
          <w:rFonts w:ascii="Times New Roman" w:hAnsi="Times New Roman" w:cs="Times New Roman"/>
          <w:b/>
          <w:sz w:val="24"/>
          <w:szCs w:val="24"/>
        </w:rPr>
        <w:t xml:space="preserve">:  </w:t>
      </w:r>
      <w:r>
        <w:rPr>
          <w:rFonts w:ascii="Times New Roman" w:hAnsi="Times New Roman" w:cs="Times New Roman"/>
          <w:sz w:val="24"/>
          <w:szCs w:val="24"/>
        </w:rPr>
        <w:t>Ö</w:t>
      </w:r>
      <w:r w:rsidRPr="00E55795">
        <w:rPr>
          <w:rFonts w:ascii="Times New Roman" w:hAnsi="Times New Roman" w:cs="Times New Roman"/>
          <w:sz w:val="24"/>
          <w:szCs w:val="24"/>
        </w:rPr>
        <w:t xml:space="preserve">nceki </w:t>
      </w:r>
      <w:proofErr w:type="spellStart"/>
      <w:r w:rsidRPr="00E55795">
        <w:rPr>
          <w:rFonts w:ascii="Times New Roman" w:hAnsi="Times New Roman" w:cs="Times New Roman"/>
          <w:sz w:val="24"/>
          <w:szCs w:val="24"/>
        </w:rPr>
        <w:t>formal</w:t>
      </w:r>
      <w:proofErr w:type="spellEnd"/>
      <w:r w:rsidRPr="00E55795">
        <w:rPr>
          <w:rFonts w:ascii="Times New Roman" w:hAnsi="Times New Roman" w:cs="Times New Roman"/>
          <w:sz w:val="24"/>
          <w:szCs w:val="24"/>
        </w:rPr>
        <w:t xml:space="preserve"> öğrenmeler ile ilgili süreçler </w:t>
      </w:r>
      <w:r w:rsidR="00DE216D">
        <w:rPr>
          <w:rFonts w:ascii="Times New Roman" w:hAnsi="Times New Roman" w:cs="Times New Roman"/>
          <w:sz w:val="24"/>
          <w:szCs w:val="24"/>
        </w:rPr>
        <w:t>Yozgat Bozok</w:t>
      </w:r>
      <w:r w:rsidRPr="00E55795">
        <w:rPr>
          <w:rFonts w:ascii="Times New Roman" w:hAnsi="Times New Roman" w:cs="Times New Roman"/>
          <w:sz w:val="24"/>
          <w:szCs w:val="24"/>
        </w:rPr>
        <w:t xml:space="preserve"> Ünivers</w:t>
      </w:r>
      <w:r>
        <w:rPr>
          <w:rFonts w:ascii="Times New Roman" w:hAnsi="Times New Roman" w:cs="Times New Roman"/>
          <w:sz w:val="24"/>
          <w:szCs w:val="24"/>
        </w:rPr>
        <w:t xml:space="preserve">itesi Ders Muafiyeti ve İntibak </w:t>
      </w:r>
      <w:r w:rsidRPr="00E55795">
        <w:rPr>
          <w:rFonts w:ascii="Times New Roman" w:hAnsi="Times New Roman" w:cs="Times New Roman"/>
          <w:sz w:val="24"/>
          <w:szCs w:val="24"/>
        </w:rPr>
        <w:t xml:space="preserve">İşlemleri Uygulama Esasları </w:t>
      </w:r>
      <w:proofErr w:type="spellStart"/>
      <w:r w:rsidRPr="00E55795">
        <w:rPr>
          <w:rFonts w:ascii="Times New Roman" w:hAnsi="Times New Roman" w:cs="Times New Roman"/>
          <w:sz w:val="24"/>
          <w:szCs w:val="24"/>
        </w:rPr>
        <w:t>Yönergesi’ne</w:t>
      </w:r>
      <w:proofErr w:type="spellEnd"/>
      <w:r w:rsidRPr="00E55795">
        <w:rPr>
          <w:rFonts w:ascii="Times New Roman" w:hAnsi="Times New Roman" w:cs="Times New Roman"/>
          <w:sz w:val="24"/>
          <w:szCs w:val="24"/>
        </w:rPr>
        <w:t xml:space="preserve"> göre yapılmaktadır.</w:t>
      </w:r>
    </w:p>
    <w:p w:rsidR="00E55795" w:rsidRPr="00E55795" w:rsidRDefault="00E55795" w:rsidP="00E55795">
      <w:pPr>
        <w:spacing w:after="240"/>
        <w:ind w:firstLine="708"/>
        <w:jc w:val="both"/>
        <w:rPr>
          <w:rFonts w:ascii="Times New Roman" w:hAnsi="Times New Roman" w:cs="Times New Roman"/>
          <w:sz w:val="24"/>
          <w:szCs w:val="24"/>
        </w:rPr>
      </w:pPr>
      <w:r w:rsidRPr="00803999">
        <w:rPr>
          <w:rFonts w:ascii="Times New Roman" w:hAnsi="Times New Roman" w:cs="Times New Roman"/>
          <w:b/>
          <w:sz w:val="24"/>
          <w:szCs w:val="24"/>
        </w:rPr>
        <w:t xml:space="preserve">Kurumda önceki </w:t>
      </w:r>
      <w:proofErr w:type="spellStart"/>
      <w:r w:rsidRPr="00803999">
        <w:rPr>
          <w:rFonts w:ascii="Times New Roman" w:hAnsi="Times New Roman" w:cs="Times New Roman"/>
          <w:b/>
          <w:sz w:val="24"/>
          <w:szCs w:val="24"/>
        </w:rPr>
        <w:t>non-formal</w:t>
      </w:r>
      <w:proofErr w:type="spellEnd"/>
      <w:r w:rsidRPr="00803999">
        <w:rPr>
          <w:rFonts w:ascii="Times New Roman" w:hAnsi="Times New Roman" w:cs="Times New Roman"/>
          <w:b/>
          <w:sz w:val="24"/>
          <w:szCs w:val="24"/>
        </w:rPr>
        <w:t xml:space="preserve"> ve </w:t>
      </w:r>
      <w:proofErr w:type="spellStart"/>
      <w:r w:rsidRPr="00803999">
        <w:rPr>
          <w:rFonts w:ascii="Times New Roman" w:hAnsi="Times New Roman" w:cs="Times New Roman"/>
          <w:b/>
          <w:sz w:val="24"/>
          <w:szCs w:val="24"/>
        </w:rPr>
        <w:t>informal</w:t>
      </w:r>
      <w:proofErr w:type="spellEnd"/>
      <w:r w:rsidRPr="00803999">
        <w:rPr>
          <w:rFonts w:ascii="Times New Roman" w:hAnsi="Times New Roman" w:cs="Times New Roman"/>
          <w:b/>
          <w:sz w:val="24"/>
          <w:szCs w:val="24"/>
        </w:rPr>
        <w:t xml:space="preserve"> öğrenmelerin tanınması için uygulanan tanımlı </w:t>
      </w:r>
      <w:proofErr w:type="spellStart"/>
      <w:r w:rsidRPr="00803999">
        <w:rPr>
          <w:rFonts w:ascii="Times New Roman" w:hAnsi="Times New Roman" w:cs="Times New Roman"/>
          <w:b/>
          <w:sz w:val="24"/>
          <w:szCs w:val="24"/>
        </w:rPr>
        <w:t>süreçler</w:t>
      </w:r>
      <w:proofErr w:type="spellEnd"/>
      <w:r w:rsidRPr="00803999">
        <w:rPr>
          <w:rFonts w:ascii="Times New Roman" w:hAnsi="Times New Roman" w:cs="Times New Roman"/>
          <w:b/>
          <w:sz w:val="24"/>
          <w:szCs w:val="24"/>
        </w:rPr>
        <w:t xml:space="preserve"> (yönerge, senato kararı vb.):</w:t>
      </w:r>
      <w:r>
        <w:rPr>
          <w:rFonts w:ascii="Times New Roman" w:hAnsi="Times New Roman" w:cs="Times New Roman"/>
          <w:sz w:val="24"/>
          <w:szCs w:val="24"/>
        </w:rPr>
        <w:t xml:space="preserve"> </w:t>
      </w:r>
      <w:r w:rsidR="00803999" w:rsidRPr="00803999">
        <w:rPr>
          <w:rFonts w:ascii="Times New Roman" w:hAnsi="Times New Roman" w:cs="Times New Roman"/>
          <w:sz w:val="24"/>
          <w:szCs w:val="24"/>
        </w:rPr>
        <w:t xml:space="preserve">Birimden önceki </w:t>
      </w:r>
      <w:proofErr w:type="spellStart"/>
      <w:r w:rsidR="00803999" w:rsidRPr="00803999">
        <w:rPr>
          <w:rFonts w:ascii="Times New Roman" w:hAnsi="Times New Roman" w:cs="Times New Roman"/>
          <w:sz w:val="24"/>
          <w:szCs w:val="24"/>
        </w:rPr>
        <w:t>informal</w:t>
      </w:r>
      <w:proofErr w:type="spellEnd"/>
      <w:r w:rsidR="00803999" w:rsidRPr="00803999">
        <w:rPr>
          <w:rFonts w:ascii="Times New Roman" w:hAnsi="Times New Roman" w:cs="Times New Roman"/>
          <w:sz w:val="24"/>
          <w:szCs w:val="24"/>
        </w:rPr>
        <w:t xml:space="preserve"> öğrenmelerin tanınması için tanımlı süreçler bulunmamaktadır.</w:t>
      </w:r>
    </w:p>
    <w:p w:rsidR="00696657" w:rsidRPr="00803999" w:rsidRDefault="00803999" w:rsidP="00803999">
      <w:pPr>
        <w:pStyle w:val="ListeParagraf"/>
        <w:numPr>
          <w:ilvl w:val="1"/>
          <w:numId w:val="2"/>
        </w:numPr>
        <w:spacing w:after="240"/>
        <w:jc w:val="both"/>
        <w:rPr>
          <w:rFonts w:ascii="Times New Roman" w:hAnsi="Times New Roman" w:cs="Times New Roman"/>
          <w:b/>
          <w:sz w:val="24"/>
          <w:szCs w:val="24"/>
        </w:rPr>
      </w:pPr>
      <w:r w:rsidRPr="00803999">
        <w:rPr>
          <w:rFonts w:ascii="Times New Roman" w:hAnsi="Times New Roman" w:cs="Times New Roman"/>
          <w:b/>
          <w:sz w:val="24"/>
          <w:szCs w:val="24"/>
        </w:rPr>
        <w:t>Eğitim-Öğretim Kadrosu</w:t>
      </w:r>
    </w:p>
    <w:p w:rsidR="00803999" w:rsidRPr="00803999" w:rsidRDefault="00803999" w:rsidP="00803999">
      <w:pPr>
        <w:spacing w:after="240"/>
        <w:ind w:firstLine="708"/>
        <w:jc w:val="both"/>
        <w:rPr>
          <w:rFonts w:ascii="Times New Roman" w:hAnsi="Times New Roman" w:cs="Times New Roman"/>
          <w:sz w:val="24"/>
          <w:szCs w:val="24"/>
        </w:rPr>
      </w:pPr>
      <w:r w:rsidRPr="00803999">
        <w:rPr>
          <w:rFonts w:ascii="Times New Roman" w:hAnsi="Times New Roman" w:cs="Times New Roman"/>
          <w:b/>
          <w:sz w:val="24"/>
          <w:szCs w:val="24"/>
        </w:rPr>
        <w:t>Eğitim-öğretim kadrosunun mesleki gelişimlerinin sürdürülmesi ve öğretim becerilerinin iyileştirilmesi:</w:t>
      </w:r>
      <w:r>
        <w:rPr>
          <w:rFonts w:ascii="Times New Roman" w:hAnsi="Times New Roman" w:cs="Times New Roman"/>
          <w:sz w:val="24"/>
          <w:szCs w:val="24"/>
        </w:rPr>
        <w:t xml:space="preserve"> </w:t>
      </w:r>
      <w:r w:rsidRPr="00803999">
        <w:rPr>
          <w:rFonts w:ascii="Times New Roman" w:hAnsi="Times New Roman" w:cs="Times New Roman"/>
          <w:sz w:val="24"/>
          <w:szCs w:val="24"/>
        </w:rPr>
        <w:t>Meslek Yüksekokulumuzda öğretim elemanla</w:t>
      </w:r>
      <w:r>
        <w:rPr>
          <w:rFonts w:ascii="Times New Roman" w:hAnsi="Times New Roman" w:cs="Times New Roman"/>
          <w:sz w:val="24"/>
          <w:szCs w:val="24"/>
        </w:rPr>
        <w:t xml:space="preserve">rına eğitim-öğretim süreçlerini </w:t>
      </w:r>
      <w:r w:rsidRPr="00803999">
        <w:rPr>
          <w:rFonts w:ascii="Times New Roman" w:hAnsi="Times New Roman" w:cs="Times New Roman"/>
          <w:sz w:val="24"/>
          <w:szCs w:val="24"/>
        </w:rPr>
        <w:t>aksatmayacak şekilde lisansüstü eğitim fırsatı verilmekt</w:t>
      </w:r>
      <w:r>
        <w:rPr>
          <w:rFonts w:ascii="Times New Roman" w:hAnsi="Times New Roman" w:cs="Times New Roman"/>
          <w:sz w:val="24"/>
          <w:szCs w:val="24"/>
        </w:rPr>
        <w:t xml:space="preserve">edir. Ayrıca öğretim elemanları </w:t>
      </w:r>
      <w:r w:rsidRPr="00803999">
        <w:rPr>
          <w:rFonts w:ascii="Times New Roman" w:hAnsi="Times New Roman" w:cs="Times New Roman"/>
          <w:sz w:val="24"/>
          <w:szCs w:val="24"/>
        </w:rPr>
        <w:t>üniversitemiz Bilimsel Etkinliklere Katılım Desteği Esa</w:t>
      </w:r>
      <w:r>
        <w:rPr>
          <w:rFonts w:ascii="Times New Roman" w:hAnsi="Times New Roman" w:cs="Times New Roman"/>
          <w:sz w:val="24"/>
          <w:szCs w:val="24"/>
        </w:rPr>
        <w:t xml:space="preserve">sları </w:t>
      </w:r>
      <w:r>
        <w:rPr>
          <w:rFonts w:ascii="Times New Roman" w:hAnsi="Times New Roman" w:cs="Times New Roman"/>
          <w:sz w:val="24"/>
          <w:szCs w:val="24"/>
        </w:rPr>
        <w:lastRenderedPageBreak/>
        <w:t xml:space="preserve">doğrultusunda 2547 sayılı </w:t>
      </w:r>
      <w:r w:rsidRPr="00803999">
        <w:rPr>
          <w:rFonts w:ascii="Times New Roman" w:hAnsi="Times New Roman" w:cs="Times New Roman"/>
          <w:sz w:val="24"/>
          <w:szCs w:val="24"/>
        </w:rPr>
        <w:t>kanunun 39. maddesi gereğince başvuru yaptıkları takdir</w:t>
      </w:r>
      <w:r>
        <w:rPr>
          <w:rFonts w:ascii="Times New Roman" w:hAnsi="Times New Roman" w:cs="Times New Roman"/>
          <w:sz w:val="24"/>
          <w:szCs w:val="24"/>
        </w:rPr>
        <w:t xml:space="preserve">de üniversitemiz Yönetim Kurulu </w:t>
      </w:r>
      <w:r w:rsidRPr="00803999">
        <w:rPr>
          <w:rFonts w:ascii="Times New Roman" w:hAnsi="Times New Roman" w:cs="Times New Roman"/>
          <w:sz w:val="24"/>
          <w:szCs w:val="24"/>
        </w:rPr>
        <w:t xml:space="preserve">kararı ile yurt dışı etkinliklere katılma konusunda desteklenmektedir. 2547 sayılı </w:t>
      </w:r>
      <w:r>
        <w:rPr>
          <w:rFonts w:ascii="Times New Roman" w:hAnsi="Times New Roman" w:cs="Times New Roman"/>
          <w:sz w:val="24"/>
          <w:szCs w:val="24"/>
        </w:rPr>
        <w:t xml:space="preserve">kanunun </w:t>
      </w:r>
      <w:r w:rsidRPr="00803999">
        <w:rPr>
          <w:rFonts w:ascii="Times New Roman" w:hAnsi="Times New Roman" w:cs="Times New Roman"/>
          <w:sz w:val="24"/>
          <w:szCs w:val="24"/>
        </w:rPr>
        <w:t>39. Maddesi gereğince yurt içi bilimsel etkinlikler</w:t>
      </w:r>
      <w:r>
        <w:rPr>
          <w:rFonts w:ascii="Times New Roman" w:hAnsi="Times New Roman" w:cs="Times New Roman"/>
          <w:sz w:val="24"/>
          <w:szCs w:val="24"/>
        </w:rPr>
        <w:t xml:space="preserve">e katılım başvuruları da Meslek </w:t>
      </w:r>
      <w:r w:rsidRPr="00803999">
        <w:rPr>
          <w:rFonts w:ascii="Times New Roman" w:hAnsi="Times New Roman" w:cs="Times New Roman"/>
          <w:sz w:val="24"/>
          <w:szCs w:val="24"/>
        </w:rPr>
        <w:t>Yüksekokulumuz bütçesinden desteklenmektedir.</w:t>
      </w:r>
    </w:p>
    <w:p w:rsidR="00803999" w:rsidRPr="00803999" w:rsidRDefault="00803999" w:rsidP="00803999">
      <w:pPr>
        <w:spacing w:after="240"/>
        <w:ind w:firstLine="708"/>
        <w:jc w:val="both"/>
        <w:rPr>
          <w:rFonts w:ascii="Times New Roman" w:hAnsi="Times New Roman" w:cs="Times New Roman"/>
          <w:sz w:val="24"/>
          <w:szCs w:val="24"/>
        </w:rPr>
      </w:pPr>
      <w:r w:rsidRPr="00803999">
        <w:rPr>
          <w:rFonts w:ascii="Times New Roman" w:hAnsi="Times New Roman" w:cs="Times New Roman"/>
          <w:b/>
          <w:sz w:val="24"/>
          <w:szCs w:val="24"/>
        </w:rPr>
        <w:t xml:space="preserve">Kurumdaki ders görevlendirmelerinde eğitim-öğretim kadrosunun yetkinlikleri ile ders içeriklerinin örtüşmesinin sağlanması: </w:t>
      </w:r>
      <w:r w:rsidRPr="00803999">
        <w:rPr>
          <w:rFonts w:ascii="Times New Roman" w:hAnsi="Times New Roman" w:cs="Times New Roman"/>
          <w:sz w:val="24"/>
          <w:szCs w:val="24"/>
        </w:rPr>
        <w:t>Eğitim-öğretim sürecini etkin bir şekilde yürütebilme</w:t>
      </w:r>
      <w:r>
        <w:rPr>
          <w:rFonts w:ascii="Times New Roman" w:hAnsi="Times New Roman" w:cs="Times New Roman"/>
          <w:sz w:val="24"/>
          <w:szCs w:val="24"/>
        </w:rPr>
        <w:t xml:space="preserve">k üzere Meslek Yüksekokulumuzun </w:t>
      </w:r>
      <w:r w:rsidRPr="00803999">
        <w:rPr>
          <w:rFonts w:ascii="Times New Roman" w:hAnsi="Times New Roman" w:cs="Times New Roman"/>
          <w:sz w:val="24"/>
          <w:szCs w:val="24"/>
        </w:rPr>
        <w:t>akademik kadrosu çok yeterli olmamakla birlikte kad</w:t>
      </w:r>
      <w:r>
        <w:rPr>
          <w:rFonts w:ascii="Times New Roman" w:hAnsi="Times New Roman" w:cs="Times New Roman"/>
          <w:sz w:val="24"/>
          <w:szCs w:val="24"/>
        </w:rPr>
        <w:t xml:space="preserve">ro genişletme çalışmaları devam </w:t>
      </w:r>
      <w:r w:rsidRPr="00803999">
        <w:rPr>
          <w:rFonts w:ascii="Times New Roman" w:hAnsi="Times New Roman" w:cs="Times New Roman"/>
          <w:sz w:val="24"/>
          <w:szCs w:val="24"/>
        </w:rPr>
        <w:t xml:space="preserve">etmektedir. Meslek Yüksekokulumuz bünyesinde </w:t>
      </w:r>
      <w:proofErr w:type="spellStart"/>
      <w:r>
        <w:rPr>
          <w:rFonts w:ascii="Times New Roman" w:hAnsi="Times New Roman" w:cs="Times New Roman"/>
          <w:sz w:val="24"/>
          <w:szCs w:val="24"/>
        </w:rPr>
        <w:t>ondokuz</w:t>
      </w:r>
      <w:proofErr w:type="spellEnd"/>
      <w:r>
        <w:rPr>
          <w:rFonts w:ascii="Times New Roman" w:hAnsi="Times New Roman" w:cs="Times New Roman"/>
          <w:sz w:val="24"/>
          <w:szCs w:val="24"/>
        </w:rPr>
        <w:t xml:space="preserve"> (19) öğretim </w:t>
      </w:r>
      <w:r w:rsidRPr="00803999">
        <w:rPr>
          <w:rFonts w:ascii="Times New Roman" w:hAnsi="Times New Roman" w:cs="Times New Roman"/>
          <w:sz w:val="24"/>
          <w:szCs w:val="24"/>
        </w:rPr>
        <w:t xml:space="preserve">görevlisi bulunmaktadır. </w:t>
      </w:r>
      <w:r>
        <w:rPr>
          <w:rFonts w:ascii="Times New Roman" w:hAnsi="Times New Roman" w:cs="Times New Roman"/>
          <w:sz w:val="24"/>
          <w:szCs w:val="24"/>
        </w:rPr>
        <w:t xml:space="preserve">Öğretim </w:t>
      </w:r>
      <w:r w:rsidRPr="00803999">
        <w:rPr>
          <w:rFonts w:ascii="Times New Roman" w:hAnsi="Times New Roman" w:cs="Times New Roman"/>
          <w:sz w:val="24"/>
          <w:szCs w:val="24"/>
        </w:rPr>
        <w:t xml:space="preserve">görevlilerimizden </w:t>
      </w:r>
      <w:r>
        <w:rPr>
          <w:rFonts w:ascii="Times New Roman" w:hAnsi="Times New Roman" w:cs="Times New Roman"/>
          <w:sz w:val="24"/>
          <w:szCs w:val="24"/>
        </w:rPr>
        <w:t>on iki (12) öğretim görevlisi doktora ve üç (3</w:t>
      </w:r>
      <w:r w:rsidRPr="00803999">
        <w:rPr>
          <w:rFonts w:ascii="Times New Roman" w:hAnsi="Times New Roman" w:cs="Times New Roman"/>
          <w:sz w:val="24"/>
          <w:szCs w:val="24"/>
        </w:rPr>
        <w:t>) öğretim görevlisi yüksek lisans eğit</w:t>
      </w:r>
      <w:r>
        <w:rPr>
          <w:rFonts w:ascii="Times New Roman" w:hAnsi="Times New Roman" w:cs="Times New Roman"/>
          <w:sz w:val="24"/>
          <w:szCs w:val="24"/>
        </w:rPr>
        <w:t xml:space="preserve">imine devam etmektedir. Öğretim </w:t>
      </w:r>
      <w:r w:rsidRPr="00803999">
        <w:rPr>
          <w:rFonts w:ascii="Times New Roman" w:hAnsi="Times New Roman" w:cs="Times New Roman"/>
          <w:sz w:val="24"/>
          <w:szCs w:val="24"/>
        </w:rPr>
        <w:t>elemanlarımızın hepsi sorumlu oldukları dersler</w:t>
      </w:r>
      <w:r>
        <w:rPr>
          <w:rFonts w:ascii="Times New Roman" w:hAnsi="Times New Roman" w:cs="Times New Roman"/>
          <w:sz w:val="24"/>
          <w:szCs w:val="24"/>
        </w:rPr>
        <w:t xml:space="preserve">le ilgili alan deneyimlerine ve </w:t>
      </w:r>
      <w:r w:rsidRPr="00803999">
        <w:rPr>
          <w:rFonts w:ascii="Times New Roman" w:hAnsi="Times New Roman" w:cs="Times New Roman"/>
          <w:sz w:val="24"/>
          <w:szCs w:val="24"/>
        </w:rPr>
        <w:t>uzmanlıklara sahiptir.</w:t>
      </w:r>
    </w:p>
    <w:p w:rsidR="00803999" w:rsidRPr="00803999" w:rsidRDefault="00803999" w:rsidP="00803999">
      <w:pPr>
        <w:spacing w:after="240"/>
        <w:ind w:firstLine="708"/>
        <w:jc w:val="both"/>
        <w:rPr>
          <w:rFonts w:ascii="Times New Roman" w:hAnsi="Times New Roman" w:cs="Times New Roman"/>
          <w:sz w:val="24"/>
          <w:szCs w:val="24"/>
        </w:rPr>
      </w:pPr>
      <w:r w:rsidRPr="00803999">
        <w:rPr>
          <w:rFonts w:ascii="Times New Roman" w:hAnsi="Times New Roman" w:cs="Times New Roman"/>
          <w:b/>
          <w:sz w:val="24"/>
          <w:szCs w:val="24"/>
        </w:rPr>
        <w:t>Kurumdaki eğiticinin eğitimi programının, kurumun hedefleri ve kalite güvence sistemi ile uyumlu olarak tasarımı ve uygulanması:</w:t>
      </w:r>
      <w:r>
        <w:rPr>
          <w:rFonts w:ascii="Times New Roman" w:hAnsi="Times New Roman" w:cs="Times New Roman"/>
          <w:sz w:val="24"/>
          <w:szCs w:val="24"/>
        </w:rPr>
        <w:t xml:space="preserve"> </w:t>
      </w:r>
      <w:r w:rsidRPr="00803999">
        <w:rPr>
          <w:rFonts w:ascii="Times New Roman" w:hAnsi="Times New Roman" w:cs="Times New Roman"/>
          <w:sz w:val="24"/>
          <w:szCs w:val="24"/>
        </w:rPr>
        <w:t>Birimimizde eğiticinin eğitimi programına yönelik bir faaliyet henüz yapılmamıştır.</w:t>
      </w:r>
    </w:p>
    <w:p w:rsidR="00803999" w:rsidRPr="00803999" w:rsidRDefault="00803999" w:rsidP="00803999">
      <w:pPr>
        <w:pStyle w:val="ListeParagraf"/>
        <w:numPr>
          <w:ilvl w:val="1"/>
          <w:numId w:val="2"/>
        </w:numPr>
        <w:spacing w:after="240"/>
        <w:jc w:val="both"/>
        <w:rPr>
          <w:rFonts w:ascii="Times New Roman" w:hAnsi="Times New Roman" w:cs="Times New Roman"/>
          <w:b/>
          <w:sz w:val="24"/>
          <w:szCs w:val="24"/>
        </w:rPr>
      </w:pPr>
      <w:r w:rsidRPr="00803999">
        <w:rPr>
          <w:rFonts w:ascii="Times New Roman" w:hAnsi="Times New Roman" w:cs="Times New Roman"/>
          <w:b/>
          <w:sz w:val="24"/>
          <w:szCs w:val="24"/>
        </w:rPr>
        <w:t>Öğrenme Kaynakları, Erişilebilirlik ve Destekler</w:t>
      </w:r>
    </w:p>
    <w:p w:rsidR="00803999" w:rsidRPr="00803999" w:rsidRDefault="00803999" w:rsidP="00803999">
      <w:pPr>
        <w:spacing w:after="240"/>
        <w:ind w:firstLine="708"/>
        <w:jc w:val="both"/>
        <w:rPr>
          <w:rFonts w:ascii="Times New Roman" w:hAnsi="Times New Roman" w:cs="Times New Roman"/>
          <w:sz w:val="24"/>
          <w:szCs w:val="24"/>
        </w:rPr>
      </w:pPr>
      <w:proofErr w:type="gramStart"/>
      <w:r w:rsidRPr="00803999">
        <w:rPr>
          <w:rFonts w:ascii="Times New Roman" w:hAnsi="Times New Roman" w:cs="Times New Roman"/>
          <w:b/>
          <w:sz w:val="24"/>
          <w:szCs w:val="24"/>
        </w:rPr>
        <w:t>Öğrencilerin kullanımına yönelik öğrenme kaynaklarının çeşitliliği ve yönetim sistemi (tesis ve altyapılar):</w:t>
      </w:r>
      <w:r>
        <w:rPr>
          <w:rFonts w:ascii="Times New Roman" w:hAnsi="Times New Roman" w:cs="Times New Roman"/>
          <w:sz w:val="24"/>
          <w:szCs w:val="24"/>
        </w:rPr>
        <w:t xml:space="preserve"> </w:t>
      </w:r>
      <w:r w:rsidRPr="00803999">
        <w:rPr>
          <w:rFonts w:ascii="Times New Roman" w:hAnsi="Times New Roman" w:cs="Times New Roman"/>
          <w:sz w:val="24"/>
          <w:szCs w:val="24"/>
        </w:rPr>
        <w:t>Üniversitemiz Merkez Kampüsü içerisinde Merkez Kütüphanesi, ö</w:t>
      </w:r>
      <w:r>
        <w:rPr>
          <w:rFonts w:ascii="Times New Roman" w:hAnsi="Times New Roman" w:cs="Times New Roman"/>
          <w:sz w:val="24"/>
          <w:szCs w:val="24"/>
        </w:rPr>
        <w:t xml:space="preserve">ğrenci toplulukları </w:t>
      </w:r>
      <w:r w:rsidRPr="00803999">
        <w:rPr>
          <w:rFonts w:ascii="Times New Roman" w:hAnsi="Times New Roman" w:cs="Times New Roman"/>
          <w:sz w:val="24"/>
          <w:szCs w:val="24"/>
        </w:rPr>
        <w:t>odaları öğrenci ve personel yemekhanesinin old</w:t>
      </w:r>
      <w:r>
        <w:rPr>
          <w:rFonts w:ascii="Times New Roman" w:hAnsi="Times New Roman" w:cs="Times New Roman"/>
          <w:sz w:val="24"/>
          <w:szCs w:val="24"/>
        </w:rPr>
        <w:t xml:space="preserve">uğu, Üniversitemiz konuklarının </w:t>
      </w:r>
      <w:r w:rsidR="00DE216D">
        <w:rPr>
          <w:rFonts w:ascii="Times New Roman" w:hAnsi="Times New Roman" w:cs="Times New Roman"/>
          <w:sz w:val="24"/>
          <w:szCs w:val="24"/>
        </w:rPr>
        <w:t>ağırlanacağı 33</w:t>
      </w:r>
      <w:r w:rsidRPr="00803999">
        <w:rPr>
          <w:rFonts w:ascii="Times New Roman" w:hAnsi="Times New Roman" w:cs="Times New Roman"/>
          <w:sz w:val="24"/>
          <w:szCs w:val="24"/>
        </w:rPr>
        <w:t xml:space="preserve"> kişi kapasiteli misafirhanenin bulunduğu s</w:t>
      </w:r>
      <w:r>
        <w:rPr>
          <w:rFonts w:ascii="Times New Roman" w:hAnsi="Times New Roman" w:cs="Times New Roman"/>
          <w:sz w:val="24"/>
          <w:szCs w:val="24"/>
        </w:rPr>
        <w:t xml:space="preserve">osyal tesis binası ve yine 1000 </w:t>
      </w:r>
      <w:r w:rsidRPr="00803999">
        <w:rPr>
          <w:rFonts w:ascii="Times New Roman" w:hAnsi="Times New Roman" w:cs="Times New Roman"/>
          <w:sz w:val="24"/>
          <w:szCs w:val="24"/>
        </w:rPr>
        <w:t>kişi kapasiteli mezuniyet töreninin, bahar şenliğinin, ge</w:t>
      </w:r>
      <w:r>
        <w:rPr>
          <w:rFonts w:ascii="Times New Roman" w:hAnsi="Times New Roman" w:cs="Times New Roman"/>
          <w:sz w:val="24"/>
          <w:szCs w:val="24"/>
        </w:rPr>
        <w:t xml:space="preserve">ce konserlerinin yapıldığı Açık </w:t>
      </w:r>
      <w:r w:rsidRPr="00803999">
        <w:rPr>
          <w:rFonts w:ascii="Times New Roman" w:hAnsi="Times New Roman" w:cs="Times New Roman"/>
          <w:sz w:val="24"/>
          <w:szCs w:val="24"/>
        </w:rPr>
        <w:t xml:space="preserve">Hava Tiyatrosu bulunmaktadır. </w:t>
      </w:r>
      <w:proofErr w:type="gramEnd"/>
      <w:r w:rsidRPr="00803999">
        <w:rPr>
          <w:rFonts w:ascii="Times New Roman" w:hAnsi="Times New Roman" w:cs="Times New Roman"/>
          <w:sz w:val="24"/>
          <w:szCs w:val="24"/>
        </w:rPr>
        <w:t>Ayrıca Üniversitemizde ko</w:t>
      </w:r>
      <w:r>
        <w:rPr>
          <w:rFonts w:ascii="Times New Roman" w:hAnsi="Times New Roman" w:cs="Times New Roman"/>
          <w:sz w:val="24"/>
          <w:szCs w:val="24"/>
        </w:rPr>
        <w:t xml:space="preserve">nferans, seminer, panel, konser </w:t>
      </w:r>
      <w:r w:rsidRPr="00803999">
        <w:rPr>
          <w:rFonts w:ascii="Times New Roman" w:hAnsi="Times New Roman" w:cs="Times New Roman"/>
          <w:sz w:val="24"/>
          <w:szCs w:val="24"/>
        </w:rPr>
        <w:t xml:space="preserve">ve çeşitli toplantılar yapmaya uygun ses düzeni ve </w:t>
      </w:r>
      <w:proofErr w:type="gramStart"/>
      <w:r w:rsidRPr="00803999">
        <w:rPr>
          <w:rFonts w:ascii="Times New Roman" w:hAnsi="Times New Roman" w:cs="Times New Roman"/>
          <w:sz w:val="24"/>
          <w:szCs w:val="24"/>
        </w:rPr>
        <w:t>projeksiyon</w:t>
      </w:r>
      <w:proofErr w:type="gramEnd"/>
      <w:r w:rsidRPr="00803999">
        <w:rPr>
          <w:rFonts w:ascii="Times New Roman" w:hAnsi="Times New Roman" w:cs="Times New Roman"/>
          <w:sz w:val="24"/>
          <w:szCs w:val="24"/>
        </w:rPr>
        <w:t xml:space="preserve"> cihazı bulunan ya</w:t>
      </w:r>
      <w:r>
        <w:rPr>
          <w:rFonts w:ascii="Times New Roman" w:hAnsi="Times New Roman" w:cs="Times New Roman"/>
          <w:sz w:val="24"/>
          <w:szCs w:val="24"/>
        </w:rPr>
        <w:t xml:space="preserve">klaşık 500 </w:t>
      </w:r>
      <w:r w:rsidRPr="00803999">
        <w:rPr>
          <w:rFonts w:ascii="Times New Roman" w:hAnsi="Times New Roman" w:cs="Times New Roman"/>
          <w:sz w:val="24"/>
          <w:szCs w:val="24"/>
        </w:rPr>
        <w:t>m2 kullanım alanı olan konferans salonuna sahiptir.</w:t>
      </w:r>
    </w:p>
    <w:p w:rsidR="00803999" w:rsidRDefault="00081B5D" w:rsidP="00081B5D">
      <w:pPr>
        <w:spacing w:after="240"/>
        <w:ind w:firstLine="708"/>
        <w:jc w:val="both"/>
        <w:rPr>
          <w:rFonts w:ascii="Times New Roman" w:hAnsi="Times New Roman" w:cs="Times New Roman"/>
          <w:sz w:val="24"/>
          <w:szCs w:val="24"/>
        </w:rPr>
      </w:pPr>
      <w:r w:rsidRPr="00081B5D">
        <w:rPr>
          <w:rFonts w:ascii="Times New Roman" w:hAnsi="Times New Roman" w:cs="Times New Roman"/>
          <w:b/>
          <w:sz w:val="24"/>
          <w:szCs w:val="24"/>
        </w:rPr>
        <w:t>Öğrenci gelişimine yönelik sosyal, kültürel, sportif faaliyetlerin çeşitliliği:</w:t>
      </w:r>
      <w:r>
        <w:rPr>
          <w:rFonts w:ascii="Times New Roman" w:hAnsi="Times New Roman" w:cs="Times New Roman"/>
          <w:sz w:val="24"/>
          <w:szCs w:val="24"/>
        </w:rPr>
        <w:t xml:space="preserve"> </w:t>
      </w:r>
      <w:r w:rsidRPr="00081B5D">
        <w:rPr>
          <w:rFonts w:ascii="Times New Roman" w:hAnsi="Times New Roman" w:cs="Times New Roman"/>
          <w:sz w:val="24"/>
          <w:szCs w:val="24"/>
        </w:rPr>
        <w:t>Üniversitemiz öğrenci ve personelinin çeşitli dalla</w:t>
      </w:r>
      <w:r>
        <w:rPr>
          <w:rFonts w:ascii="Times New Roman" w:hAnsi="Times New Roman" w:cs="Times New Roman"/>
          <w:sz w:val="24"/>
          <w:szCs w:val="24"/>
        </w:rPr>
        <w:t xml:space="preserve">rda spor yapabilmelerine olanak </w:t>
      </w:r>
      <w:r w:rsidRPr="00081B5D">
        <w:rPr>
          <w:rFonts w:ascii="Times New Roman" w:hAnsi="Times New Roman" w:cs="Times New Roman"/>
          <w:sz w:val="24"/>
          <w:szCs w:val="24"/>
        </w:rPr>
        <w:t>sağlayan tesisler mevcuttur. Üniversitemiz bünyesinde ba</w:t>
      </w:r>
      <w:r>
        <w:rPr>
          <w:rFonts w:ascii="Times New Roman" w:hAnsi="Times New Roman" w:cs="Times New Roman"/>
          <w:sz w:val="24"/>
          <w:szCs w:val="24"/>
        </w:rPr>
        <w:t xml:space="preserve">sketbol, voleybol, futbol takım </w:t>
      </w:r>
      <w:r w:rsidRPr="00081B5D">
        <w:rPr>
          <w:rFonts w:ascii="Times New Roman" w:hAnsi="Times New Roman" w:cs="Times New Roman"/>
          <w:sz w:val="24"/>
          <w:szCs w:val="24"/>
        </w:rPr>
        <w:t>olarak yıl içerisinde üniversiteler arası turnuvalara katılmaktadır.</w:t>
      </w:r>
      <w:r w:rsidRPr="00081B5D">
        <w:t xml:space="preserve"> </w:t>
      </w:r>
      <w:r>
        <w:rPr>
          <w:rFonts w:ascii="Times New Roman" w:hAnsi="Times New Roman" w:cs="Times New Roman"/>
          <w:sz w:val="24"/>
          <w:szCs w:val="24"/>
        </w:rPr>
        <w:t xml:space="preserve">Öğrenci kulüpleri </w:t>
      </w:r>
      <w:r w:rsidRPr="00081B5D">
        <w:rPr>
          <w:rFonts w:ascii="Times New Roman" w:hAnsi="Times New Roman" w:cs="Times New Roman"/>
          <w:sz w:val="24"/>
          <w:szCs w:val="24"/>
        </w:rPr>
        <w:t xml:space="preserve">üniversitemizin </w:t>
      </w:r>
      <w:proofErr w:type="gramStart"/>
      <w:r w:rsidRPr="00081B5D">
        <w:rPr>
          <w:rFonts w:ascii="Times New Roman" w:hAnsi="Times New Roman" w:cs="Times New Roman"/>
          <w:sz w:val="24"/>
          <w:szCs w:val="24"/>
        </w:rPr>
        <w:t>misyonu</w:t>
      </w:r>
      <w:proofErr w:type="gramEnd"/>
      <w:r w:rsidRPr="00081B5D">
        <w:rPr>
          <w:rFonts w:ascii="Times New Roman" w:hAnsi="Times New Roman" w:cs="Times New Roman"/>
          <w:sz w:val="24"/>
          <w:szCs w:val="24"/>
        </w:rPr>
        <w:t xml:space="preserve"> doğrultusunda akademik çalı</w:t>
      </w:r>
      <w:r>
        <w:rPr>
          <w:rFonts w:ascii="Times New Roman" w:hAnsi="Times New Roman" w:cs="Times New Roman"/>
          <w:sz w:val="24"/>
          <w:szCs w:val="24"/>
        </w:rPr>
        <w:t xml:space="preserve">şmaların yanı sıra öğrencileri </w:t>
      </w:r>
      <w:r w:rsidRPr="00081B5D">
        <w:rPr>
          <w:rFonts w:ascii="Times New Roman" w:hAnsi="Times New Roman" w:cs="Times New Roman"/>
          <w:sz w:val="24"/>
          <w:szCs w:val="24"/>
        </w:rPr>
        <w:t>bedensel, zihinsel, kültürel, sanatsal gelişimlerini sağlamak ve bu alanlardaki yeteneklerini</w:t>
      </w:r>
      <w:r>
        <w:rPr>
          <w:rFonts w:ascii="Times New Roman" w:hAnsi="Times New Roman" w:cs="Times New Roman"/>
          <w:sz w:val="24"/>
          <w:szCs w:val="24"/>
        </w:rPr>
        <w:t xml:space="preserve"> </w:t>
      </w:r>
      <w:r w:rsidRPr="00081B5D">
        <w:rPr>
          <w:rFonts w:ascii="Times New Roman" w:hAnsi="Times New Roman" w:cs="Times New Roman"/>
          <w:sz w:val="24"/>
          <w:szCs w:val="24"/>
        </w:rPr>
        <w:t>ve niteliklerini arttırmak amacıyla faaliyet göstermekte ve çalışmalarını bu çerçevede</w:t>
      </w:r>
      <w:r>
        <w:rPr>
          <w:rFonts w:ascii="Times New Roman" w:hAnsi="Times New Roman" w:cs="Times New Roman"/>
          <w:sz w:val="24"/>
          <w:szCs w:val="24"/>
        </w:rPr>
        <w:t xml:space="preserve"> </w:t>
      </w:r>
      <w:r w:rsidRPr="00081B5D">
        <w:rPr>
          <w:rFonts w:ascii="Times New Roman" w:hAnsi="Times New Roman" w:cs="Times New Roman"/>
          <w:sz w:val="24"/>
          <w:szCs w:val="24"/>
        </w:rPr>
        <w:t>sürdürmektedirler.</w:t>
      </w:r>
    </w:p>
    <w:p w:rsidR="00081B5D" w:rsidRPr="00803999" w:rsidRDefault="00081B5D" w:rsidP="00081B5D">
      <w:pPr>
        <w:spacing w:after="240"/>
        <w:ind w:firstLine="708"/>
        <w:jc w:val="both"/>
        <w:rPr>
          <w:rFonts w:ascii="Times New Roman" w:hAnsi="Times New Roman" w:cs="Times New Roman"/>
          <w:sz w:val="24"/>
          <w:szCs w:val="24"/>
        </w:rPr>
      </w:pPr>
      <w:r w:rsidRPr="00081B5D">
        <w:rPr>
          <w:rFonts w:ascii="Times New Roman" w:hAnsi="Times New Roman" w:cs="Times New Roman"/>
          <w:b/>
          <w:sz w:val="24"/>
          <w:szCs w:val="24"/>
        </w:rPr>
        <w:t>Kurumda öğrencilere sunulan rehberlik ve psikolojik danışmanlık hizmetleri ve yönetim sistemi:</w:t>
      </w:r>
      <w:r>
        <w:rPr>
          <w:rFonts w:ascii="Times New Roman" w:hAnsi="Times New Roman" w:cs="Times New Roman"/>
          <w:sz w:val="24"/>
          <w:szCs w:val="24"/>
        </w:rPr>
        <w:t xml:space="preserve"> </w:t>
      </w:r>
      <w:r w:rsidRPr="00081B5D">
        <w:rPr>
          <w:rFonts w:ascii="Times New Roman" w:hAnsi="Times New Roman" w:cs="Times New Roman"/>
          <w:sz w:val="24"/>
          <w:szCs w:val="24"/>
        </w:rPr>
        <w:t xml:space="preserve">Bölüm/programlar düzeyinde </w:t>
      </w:r>
      <w:proofErr w:type="gramStart"/>
      <w:r w:rsidRPr="00081B5D">
        <w:rPr>
          <w:rFonts w:ascii="Times New Roman" w:hAnsi="Times New Roman" w:cs="Times New Roman"/>
          <w:sz w:val="24"/>
          <w:szCs w:val="24"/>
        </w:rPr>
        <w:t>oryantasyon</w:t>
      </w:r>
      <w:proofErr w:type="gramEnd"/>
      <w:r w:rsidRPr="00081B5D">
        <w:rPr>
          <w:rFonts w:ascii="Times New Roman" w:hAnsi="Times New Roman" w:cs="Times New Roman"/>
          <w:sz w:val="24"/>
          <w:szCs w:val="24"/>
        </w:rPr>
        <w:t xml:space="preserve"> toplantıları dü</w:t>
      </w:r>
      <w:r>
        <w:rPr>
          <w:rFonts w:ascii="Times New Roman" w:hAnsi="Times New Roman" w:cs="Times New Roman"/>
          <w:sz w:val="24"/>
          <w:szCs w:val="24"/>
        </w:rPr>
        <w:t xml:space="preserve">zenlenerek, öğrencilerin kuruma </w:t>
      </w:r>
      <w:r w:rsidRPr="00081B5D">
        <w:rPr>
          <w:rFonts w:ascii="Times New Roman" w:hAnsi="Times New Roman" w:cs="Times New Roman"/>
          <w:sz w:val="24"/>
          <w:szCs w:val="24"/>
        </w:rPr>
        <w:t>ve programa uyum sağlamaları ile ilgili bilgi</w:t>
      </w:r>
      <w:r>
        <w:rPr>
          <w:rFonts w:ascii="Times New Roman" w:hAnsi="Times New Roman" w:cs="Times New Roman"/>
          <w:sz w:val="24"/>
          <w:szCs w:val="24"/>
        </w:rPr>
        <w:t xml:space="preserve"> alışverişinde bulunulmaktadır. </w:t>
      </w:r>
      <w:r w:rsidRPr="00081B5D">
        <w:rPr>
          <w:rFonts w:ascii="Times New Roman" w:hAnsi="Times New Roman" w:cs="Times New Roman"/>
          <w:sz w:val="24"/>
          <w:szCs w:val="24"/>
        </w:rPr>
        <w:t>Bölüm/Program başkanlığınca kaydını yaptıran her öğrenci için ilgili bölümün öğretim</w:t>
      </w:r>
      <w:r w:rsidRPr="00081B5D">
        <w:t xml:space="preserve"> </w:t>
      </w:r>
      <w:r w:rsidRPr="00081B5D">
        <w:rPr>
          <w:rFonts w:ascii="Times New Roman" w:hAnsi="Times New Roman" w:cs="Times New Roman"/>
          <w:sz w:val="24"/>
          <w:szCs w:val="24"/>
        </w:rPr>
        <w:t>görevlileri arasından bir akad</w:t>
      </w:r>
      <w:r>
        <w:rPr>
          <w:rFonts w:ascii="Times New Roman" w:hAnsi="Times New Roman" w:cs="Times New Roman"/>
          <w:sz w:val="24"/>
          <w:szCs w:val="24"/>
        </w:rPr>
        <w:t xml:space="preserve">emik danışman atanmaktadır. Her </w:t>
      </w:r>
      <w:r w:rsidRPr="00081B5D">
        <w:rPr>
          <w:rFonts w:ascii="Times New Roman" w:hAnsi="Times New Roman" w:cs="Times New Roman"/>
          <w:sz w:val="24"/>
          <w:szCs w:val="24"/>
        </w:rPr>
        <w:t>öğrencinin akademik danışmanı ile uyg</w:t>
      </w:r>
      <w:r>
        <w:rPr>
          <w:rFonts w:ascii="Times New Roman" w:hAnsi="Times New Roman" w:cs="Times New Roman"/>
          <w:sz w:val="24"/>
          <w:szCs w:val="24"/>
        </w:rPr>
        <w:t xml:space="preserve">un olan saatlerde görüşmelerini </w:t>
      </w:r>
      <w:r w:rsidRPr="00081B5D">
        <w:rPr>
          <w:rFonts w:ascii="Times New Roman" w:hAnsi="Times New Roman" w:cs="Times New Roman"/>
          <w:sz w:val="24"/>
          <w:szCs w:val="24"/>
        </w:rPr>
        <w:t>gerçekleştirebilmeleri için gerekli olanaklar sağlanmak</w:t>
      </w:r>
      <w:r>
        <w:rPr>
          <w:rFonts w:ascii="Times New Roman" w:hAnsi="Times New Roman" w:cs="Times New Roman"/>
          <w:sz w:val="24"/>
          <w:szCs w:val="24"/>
        </w:rPr>
        <w:t xml:space="preserve">ta, öğretim elemanları uygunluk </w:t>
      </w:r>
      <w:r w:rsidRPr="00081B5D">
        <w:rPr>
          <w:rFonts w:ascii="Times New Roman" w:hAnsi="Times New Roman" w:cs="Times New Roman"/>
          <w:sz w:val="24"/>
          <w:szCs w:val="24"/>
        </w:rPr>
        <w:t>durumlarına yönelik olarak ofislerinin kapısına çizelge as</w:t>
      </w:r>
      <w:r>
        <w:rPr>
          <w:rFonts w:ascii="Times New Roman" w:hAnsi="Times New Roman" w:cs="Times New Roman"/>
          <w:sz w:val="24"/>
          <w:szCs w:val="24"/>
        </w:rPr>
        <w:t xml:space="preserve">ılarak öğrenciler uygun görüşme </w:t>
      </w:r>
      <w:r w:rsidRPr="00081B5D">
        <w:rPr>
          <w:rFonts w:ascii="Times New Roman" w:hAnsi="Times New Roman" w:cs="Times New Roman"/>
          <w:sz w:val="24"/>
          <w:szCs w:val="24"/>
        </w:rPr>
        <w:t xml:space="preserve">zamanları hakkında bilgilendirilmektedir. </w:t>
      </w:r>
      <w:r w:rsidRPr="00081B5D">
        <w:rPr>
          <w:rFonts w:ascii="Times New Roman" w:hAnsi="Times New Roman" w:cs="Times New Roman"/>
          <w:sz w:val="24"/>
          <w:szCs w:val="24"/>
        </w:rPr>
        <w:lastRenderedPageBreak/>
        <w:t>Öğretim elema</w:t>
      </w:r>
      <w:r>
        <w:rPr>
          <w:rFonts w:ascii="Times New Roman" w:hAnsi="Times New Roman" w:cs="Times New Roman"/>
          <w:sz w:val="24"/>
          <w:szCs w:val="24"/>
        </w:rPr>
        <w:t xml:space="preserve">nları öğrencilerin rehberlik ve </w:t>
      </w:r>
      <w:r w:rsidRPr="00081B5D">
        <w:rPr>
          <w:rFonts w:ascii="Times New Roman" w:hAnsi="Times New Roman" w:cs="Times New Roman"/>
          <w:sz w:val="24"/>
          <w:szCs w:val="24"/>
        </w:rPr>
        <w:t xml:space="preserve">psikolojik danışmanlık konusundaki ihtiyaçları ile ilgili </w:t>
      </w:r>
      <w:r>
        <w:rPr>
          <w:rFonts w:ascii="Times New Roman" w:hAnsi="Times New Roman" w:cs="Times New Roman"/>
          <w:sz w:val="24"/>
          <w:szCs w:val="24"/>
        </w:rPr>
        <w:t xml:space="preserve">ön görüşme yaparak ileri destek </w:t>
      </w:r>
      <w:r w:rsidRPr="00081B5D">
        <w:rPr>
          <w:rFonts w:ascii="Times New Roman" w:hAnsi="Times New Roman" w:cs="Times New Roman"/>
          <w:sz w:val="24"/>
          <w:szCs w:val="24"/>
        </w:rPr>
        <w:t>gereksinimi olan öğrencileri tespit etmekte ve ihti</w:t>
      </w:r>
      <w:r>
        <w:rPr>
          <w:rFonts w:ascii="Times New Roman" w:hAnsi="Times New Roman" w:cs="Times New Roman"/>
          <w:sz w:val="24"/>
          <w:szCs w:val="24"/>
        </w:rPr>
        <w:t xml:space="preserve">yaç durumunda gerekli birimlere </w:t>
      </w:r>
      <w:r w:rsidRPr="00081B5D">
        <w:rPr>
          <w:rFonts w:ascii="Times New Roman" w:hAnsi="Times New Roman" w:cs="Times New Roman"/>
          <w:sz w:val="24"/>
          <w:szCs w:val="24"/>
        </w:rPr>
        <w:t>yönlendirmektedir.</w:t>
      </w:r>
      <w:r>
        <w:rPr>
          <w:rFonts w:ascii="Times New Roman" w:hAnsi="Times New Roman" w:cs="Times New Roman"/>
          <w:sz w:val="24"/>
          <w:szCs w:val="24"/>
        </w:rPr>
        <w:t xml:space="preserve"> </w:t>
      </w:r>
    </w:p>
    <w:p w:rsidR="00803999" w:rsidRDefault="00081B5D" w:rsidP="00081B5D">
      <w:pPr>
        <w:spacing w:after="240"/>
        <w:ind w:firstLine="708"/>
        <w:jc w:val="both"/>
        <w:rPr>
          <w:rFonts w:ascii="Times New Roman" w:hAnsi="Times New Roman" w:cs="Times New Roman"/>
          <w:sz w:val="24"/>
          <w:szCs w:val="24"/>
        </w:rPr>
      </w:pPr>
      <w:r w:rsidRPr="00081B5D">
        <w:rPr>
          <w:rFonts w:ascii="Times New Roman" w:hAnsi="Times New Roman" w:cs="Times New Roman"/>
          <w:b/>
          <w:sz w:val="24"/>
          <w:szCs w:val="24"/>
        </w:rPr>
        <w:t>Kurumda özel yaklaşım gerektiren öğrenciler (mülteciler, engelli veya uluslararası öğrenciler gibi) için mevcut düzenlemeler ile sağlanan özel hizmetler:</w:t>
      </w:r>
      <w:r>
        <w:rPr>
          <w:rFonts w:ascii="Times New Roman" w:hAnsi="Times New Roman" w:cs="Times New Roman"/>
          <w:sz w:val="24"/>
          <w:szCs w:val="24"/>
        </w:rPr>
        <w:t xml:space="preserve"> </w:t>
      </w:r>
      <w:r w:rsidRPr="00081B5D">
        <w:rPr>
          <w:rFonts w:ascii="Times New Roman" w:hAnsi="Times New Roman" w:cs="Times New Roman"/>
          <w:sz w:val="24"/>
          <w:szCs w:val="24"/>
        </w:rPr>
        <w:t>Engelleri bulunan öğrencilerin yerleşke ve eğitim hayatları</w:t>
      </w:r>
      <w:r>
        <w:rPr>
          <w:rFonts w:ascii="Times New Roman" w:hAnsi="Times New Roman" w:cs="Times New Roman"/>
          <w:sz w:val="24"/>
          <w:szCs w:val="24"/>
        </w:rPr>
        <w:t xml:space="preserve">na destek verilmesi amacıyla ve </w:t>
      </w:r>
      <w:r w:rsidRPr="00081B5D">
        <w:rPr>
          <w:rFonts w:ascii="Times New Roman" w:hAnsi="Times New Roman" w:cs="Times New Roman"/>
          <w:sz w:val="24"/>
          <w:szCs w:val="24"/>
        </w:rPr>
        <w:t>diğer öğrencilerle benzer koşullarda akademik çalışmalar</w:t>
      </w:r>
      <w:r>
        <w:rPr>
          <w:rFonts w:ascii="Times New Roman" w:hAnsi="Times New Roman" w:cs="Times New Roman"/>
          <w:sz w:val="24"/>
          <w:szCs w:val="24"/>
        </w:rPr>
        <w:t xml:space="preserve">ını sürdürebilmelerini sağlamak </w:t>
      </w:r>
      <w:r w:rsidRPr="00081B5D">
        <w:rPr>
          <w:rFonts w:ascii="Times New Roman" w:hAnsi="Times New Roman" w:cs="Times New Roman"/>
          <w:sz w:val="24"/>
          <w:szCs w:val="24"/>
        </w:rPr>
        <w:t xml:space="preserve">amacıyla “Engelli Öğrenci Birimi” kurulmuştur. Birimin </w:t>
      </w:r>
      <w:r>
        <w:rPr>
          <w:rFonts w:ascii="Times New Roman" w:hAnsi="Times New Roman" w:cs="Times New Roman"/>
          <w:sz w:val="24"/>
          <w:szCs w:val="24"/>
        </w:rPr>
        <w:t xml:space="preserve">hizmetlerinden bedensel engelli </w:t>
      </w:r>
      <w:r w:rsidRPr="00081B5D">
        <w:rPr>
          <w:rFonts w:ascii="Times New Roman" w:hAnsi="Times New Roman" w:cs="Times New Roman"/>
          <w:sz w:val="24"/>
          <w:szCs w:val="24"/>
        </w:rPr>
        <w:t>olan öğrenciler işitme, görme ve konuş</w:t>
      </w:r>
      <w:r>
        <w:rPr>
          <w:rFonts w:ascii="Times New Roman" w:hAnsi="Times New Roman" w:cs="Times New Roman"/>
          <w:sz w:val="24"/>
          <w:szCs w:val="24"/>
        </w:rPr>
        <w:t xml:space="preserve">ma engelleri bulunan öğrenciler </w:t>
      </w:r>
      <w:r w:rsidRPr="00081B5D">
        <w:rPr>
          <w:rFonts w:ascii="Times New Roman" w:hAnsi="Times New Roman" w:cs="Times New Roman"/>
          <w:sz w:val="24"/>
          <w:szCs w:val="24"/>
        </w:rPr>
        <w:t>faydalanabilmektedir.</w:t>
      </w:r>
      <w:r>
        <w:rPr>
          <w:rFonts w:ascii="Times New Roman" w:hAnsi="Times New Roman" w:cs="Times New Roman"/>
          <w:sz w:val="24"/>
          <w:szCs w:val="24"/>
        </w:rPr>
        <w:t xml:space="preserve"> </w:t>
      </w:r>
      <w:r w:rsidRPr="00081B5D">
        <w:rPr>
          <w:rFonts w:ascii="Times New Roman" w:hAnsi="Times New Roman" w:cs="Times New Roman"/>
          <w:sz w:val="24"/>
          <w:szCs w:val="24"/>
        </w:rPr>
        <w:t>Her eğitim-öğretim yılı</w:t>
      </w:r>
      <w:r>
        <w:rPr>
          <w:rFonts w:ascii="Times New Roman" w:hAnsi="Times New Roman" w:cs="Times New Roman"/>
          <w:sz w:val="24"/>
          <w:szCs w:val="24"/>
        </w:rPr>
        <w:t xml:space="preserve"> başında tüm okullardan engelli </w:t>
      </w:r>
      <w:r w:rsidRPr="00081B5D">
        <w:rPr>
          <w:rFonts w:ascii="Times New Roman" w:hAnsi="Times New Roman" w:cs="Times New Roman"/>
          <w:sz w:val="24"/>
          <w:szCs w:val="24"/>
        </w:rPr>
        <w:t>öğrencileri olup olmadığıyla ilgili bilgi alınmaktadır. Birim</w:t>
      </w:r>
      <w:r>
        <w:rPr>
          <w:rFonts w:ascii="Times New Roman" w:hAnsi="Times New Roman" w:cs="Times New Roman"/>
          <w:sz w:val="24"/>
          <w:szCs w:val="24"/>
        </w:rPr>
        <w:t xml:space="preserve"> faaliyetlerinin planlanması ve </w:t>
      </w:r>
      <w:r w:rsidRPr="00081B5D">
        <w:rPr>
          <w:rFonts w:ascii="Times New Roman" w:hAnsi="Times New Roman" w:cs="Times New Roman"/>
          <w:sz w:val="24"/>
          <w:szCs w:val="24"/>
        </w:rPr>
        <w:t>koordinasyonunda danışmanlık hizmetleri vermek üzere a</w:t>
      </w:r>
      <w:r>
        <w:rPr>
          <w:rFonts w:ascii="Times New Roman" w:hAnsi="Times New Roman" w:cs="Times New Roman"/>
          <w:sz w:val="24"/>
          <w:szCs w:val="24"/>
        </w:rPr>
        <w:t xml:space="preserve">kademik ve idari personellerden </w:t>
      </w:r>
      <w:r w:rsidRPr="00081B5D">
        <w:rPr>
          <w:rFonts w:ascii="Times New Roman" w:hAnsi="Times New Roman" w:cs="Times New Roman"/>
          <w:sz w:val="24"/>
          <w:szCs w:val="24"/>
        </w:rPr>
        <w:t>oluşan bir Engelli Öğrenciler Komisyonu kurulmuştur. Ge</w:t>
      </w:r>
      <w:r>
        <w:rPr>
          <w:rFonts w:ascii="Times New Roman" w:hAnsi="Times New Roman" w:cs="Times New Roman"/>
          <w:sz w:val="24"/>
          <w:szCs w:val="24"/>
        </w:rPr>
        <w:t xml:space="preserve">reksinimleri belirlenen engelli </w:t>
      </w:r>
      <w:r w:rsidRPr="00081B5D">
        <w:rPr>
          <w:rFonts w:ascii="Times New Roman" w:hAnsi="Times New Roman" w:cs="Times New Roman"/>
          <w:sz w:val="24"/>
          <w:szCs w:val="24"/>
        </w:rPr>
        <w:t>öğrencilerin akademik danışmanları bilgilendirilmekte ve ilg</w:t>
      </w:r>
      <w:r>
        <w:rPr>
          <w:rFonts w:ascii="Times New Roman" w:hAnsi="Times New Roman" w:cs="Times New Roman"/>
          <w:sz w:val="24"/>
          <w:szCs w:val="24"/>
        </w:rPr>
        <w:t xml:space="preserve">ili ders öğretim elemanları ile </w:t>
      </w:r>
      <w:r w:rsidRPr="00081B5D">
        <w:rPr>
          <w:rFonts w:ascii="Times New Roman" w:hAnsi="Times New Roman" w:cs="Times New Roman"/>
          <w:sz w:val="24"/>
          <w:szCs w:val="24"/>
        </w:rPr>
        <w:t>görüşülerek öğrencilerin gereksinimlerine uyg</w:t>
      </w:r>
      <w:r>
        <w:rPr>
          <w:rFonts w:ascii="Times New Roman" w:hAnsi="Times New Roman" w:cs="Times New Roman"/>
          <w:sz w:val="24"/>
          <w:szCs w:val="24"/>
        </w:rPr>
        <w:t xml:space="preserve">un koşulların sağlanmasına özen </w:t>
      </w:r>
      <w:r w:rsidRPr="00081B5D">
        <w:rPr>
          <w:rFonts w:ascii="Times New Roman" w:hAnsi="Times New Roman" w:cs="Times New Roman"/>
          <w:sz w:val="24"/>
          <w:szCs w:val="24"/>
        </w:rPr>
        <w:t>gösterilmektedir. Üniversitemiz yerleşke ve binaları, enge</w:t>
      </w:r>
      <w:r>
        <w:rPr>
          <w:rFonts w:ascii="Times New Roman" w:hAnsi="Times New Roman" w:cs="Times New Roman"/>
          <w:sz w:val="24"/>
          <w:szCs w:val="24"/>
        </w:rPr>
        <w:t xml:space="preserve">lli öğrencilerin bir başkasının </w:t>
      </w:r>
      <w:r w:rsidRPr="00081B5D">
        <w:rPr>
          <w:rFonts w:ascii="Times New Roman" w:hAnsi="Times New Roman" w:cs="Times New Roman"/>
          <w:sz w:val="24"/>
          <w:szCs w:val="24"/>
        </w:rPr>
        <w:t>yardımına ihtiyaç duymadan zorluk çekmeden hareket ed</w:t>
      </w:r>
      <w:r>
        <w:rPr>
          <w:rFonts w:ascii="Times New Roman" w:hAnsi="Times New Roman" w:cs="Times New Roman"/>
          <w:sz w:val="24"/>
          <w:szCs w:val="24"/>
        </w:rPr>
        <w:t xml:space="preserve">ebilmeleri için tasarlanmıştır. </w:t>
      </w:r>
      <w:r w:rsidRPr="00081B5D">
        <w:rPr>
          <w:rFonts w:ascii="Times New Roman" w:hAnsi="Times New Roman" w:cs="Times New Roman"/>
          <w:sz w:val="24"/>
          <w:szCs w:val="24"/>
        </w:rPr>
        <w:t xml:space="preserve">Uluslararası öğrenciler üniversitemiz Dış İlişkiler Ofisi tarafından öğrenme </w:t>
      </w:r>
      <w:r w:rsidR="00543A79" w:rsidRPr="00081B5D">
        <w:rPr>
          <w:rFonts w:ascii="Times New Roman" w:hAnsi="Times New Roman" w:cs="Times New Roman"/>
          <w:sz w:val="24"/>
          <w:szCs w:val="24"/>
        </w:rPr>
        <w:t>imkânlarına</w:t>
      </w:r>
      <w:r>
        <w:rPr>
          <w:rFonts w:ascii="Times New Roman" w:hAnsi="Times New Roman" w:cs="Times New Roman"/>
          <w:sz w:val="24"/>
          <w:szCs w:val="24"/>
        </w:rPr>
        <w:t xml:space="preserve"> </w:t>
      </w:r>
      <w:r w:rsidRPr="00081B5D">
        <w:rPr>
          <w:rFonts w:ascii="Times New Roman" w:hAnsi="Times New Roman" w:cs="Times New Roman"/>
          <w:sz w:val="24"/>
          <w:szCs w:val="24"/>
        </w:rPr>
        <w:t>ulaşabilmeleri için izlenmektedir.</w:t>
      </w:r>
    </w:p>
    <w:p w:rsidR="00803999" w:rsidRDefault="00081B5D" w:rsidP="00081B5D">
      <w:pPr>
        <w:spacing w:after="240"/>
        <w:ind w:firstLine="708"/>
        <w:jc w:val="both"/>
        <w:rPr>
          <w:rFonts w:ascii="Times New Roman" w:hAnsi="Times New Roman" w:cs="Times New Roman"/>
          <w:sz w:val="24"/>
          <w:szCs w:val="24"/>
        </w:rPr>
      </w:pPr>
      <w:r w:rsidRPr="00081B5D">
        <w:rPr>
          <w:rFonts w:ascii="Times New Roman" w:hAnsi="Times New Roman" w:cs="Times New Roman"/>
          <w:b/>
          <w:sz w:val="24"/>
          <w:szCs w:val="24"/>
        </w:rPr>
        <w:t xml:space="preserve">Yıllık Bütçenin öğrenim kaynakları ve öğrencilere sunulan destekler açısından % dağılımına ait karar mekanizmaları: </w:t>
      </w:r>
      <w:r w:rsidRPr="00081B5D">
        <w:rPr>
          <w:rFonts w:ascii="Times New Roman" w:hAnsi="Times New Roman" w:cs="Times New Roman"/>
          <w:sz w:val="24"/>
          <w:szCs w:val="24"/>
        </w:rPr>
        <w:t>Her sene Haziran ayında hazırlanan yıllık bütçe hesaplanması so</w:t>
      </w:r>
      <w:r>
        <w:rPr>
          <w:rFonts w:ascii="Times New Roman" w:hAnsi="Times New Roman" w:cs="Times New Roman"/>
          <w:sz w:val="24"/>
          <w:szCs w:val="24"/>
        </w:rPr>
        <w:t xml:space="preserve">nunda, her bölüme eğitim öğretim </w:t>
      </w:r>
      <w:r w:rsidRPr="00081B5D">
        <w:rPr>
          <w:rFonts w:ascii="Times New Roman" w:hAnsi="Times New Roman" w:cs="Times New Roman"/>
          <w:sz w:val="24"/>
          <w:szCs w:val="24"/>
        </w:rPr>
        <w:t>giderleri için eşit oranda bütçe ayrılmaktadır.</w:t>
      </w:r>
      <w:r>
        <w:rPr>
          <w:rFonts w:ascii="Times New Roman" w:hAnsi="Times New Roman" w:cs="Times New Roman"/>
          <w:sz w:val="24"/>
          <w:szCs w:val="24"/>
        </w:rPr>
        <w:t xml:space="preserve"> </w:t>
      </w:r>
    </w:p>
    <w:p w:rsidR="00803999" w:rsidRDefault="00803999" w:rsidP="00803999">
      <w:pPr>
        <w:spacing w:after="240"/>
        <w:jc w:val="both"/>
        <w:rPr>
          <w:rFonts w:ascii="Times New Roman" w:hAnsi="Times New Roman" w:cs="Times New Roman"/>
          <w:sz w:val="32"/>
          <w:szCs w:val="32"/>
        </w:rPr>
      </w:pPr>
    </w:p>
    <w:p w:rsidR="00081B5D" w:rsidRPr="00081B5D" w:rsidRDefault="00081B5D" w:rsidP="00081B5D">
      <w:pPr>
        <w:pStyle w:val="ListeParagraf"/>
        <w:numPr>
          <w:ilvl w:val="0"/>
          <w:numId w:val="2"/>
        </w:numPr>
        <w:spacing w:after="240"/>
        <w:jc w:val="center"/>
        <w:rPr>
          <w:rFonts w:ascii="Times New Roman" w:hAnsi="Times New Roman" w:cs="Times New Roman"/>
          <w:b/>
          <w:sz w:val="32"/>
          <w:szCs w:val="32"/>
        </w:rPr>
      </w:pPr>
      <w:r w:rsidRPr="00081B5D">
        <w:rPr>
          <w:rFonts w:ascii="Times New Roman" w:hAnsi="Times New Roman" w:cs="Times New Roman"/>
          <w:b/>
          <w:sz w:val="32"/>
          <w:szCs w:val="32"/>
        </w:rPr>
        <w:t>ARAŞTIRMA, GELİŞTİRME ve TOPLUMSAL KATKI</w:t>
      </w:r>
    </w:p>
    <w:p w:rsidR="00081B5D" w:rsidRDefault="00081B5D" w:rsidP="00081B5D">
      <w:pPr>
        <w:pStyle w:val="ListeParagraf"/>
        <w:spacing w:after="240"/>
        <w:ind w:left="360"/>
        <w:jc w:val="both"/>
        <w:rPr>
          <w:rFonts w:ascii="Times New Roman" w:hAnsi="Times New Roman" w:cs="Times New Roman"/>
          <w:sz w:val="32"/>
          <w:szCs w:val="32"/>
        </w:rPr>
      </w:pPr>
    </w:p>
    <w:p w:rsidR="00081B5D" w:rsidRPr="007A0457" w:rsidRDefault="00081B5D" w:rsidP="00081B5D">
      <w:pPr>
        <w:pStyle w:val="ListeParagraf"/>
        <w:numPr>
          <w:ilvl w:val="1"/>
          <w:numId w:val="2"/>
        </w:numPr>
        <w:spacing w:after="240"/>
        <w:jc w:val="both"/>
        <w:rPr>
          <w:rFonts w:ascii="Times New Roman" w:hAnsi="Times New Roman" w:cs="Times New Roman"/>
          <w:b/>
          <w:sz w:val="24"/>
          <w:szCs w:val="24"/>
        </w:rPr>
      </w:pPr>
      <w:r w:rsidRPr="007A0457">
        <w:rPr>
          <w:rFonts w:ascii="Times New Roman" w:hAnsi="Times New Roman" w:cs="Times New Roman"/>
          <w:b/>
          <w:sz w:val="24"/>
          <w:szCs w:val="24"/>
        </w:rPr>
        <w:t>Kurumun Araştırma Stratejisi ve Hedefleri</w:t>
      </w:r>
    </w:p>
    <w:p w:rsidR="00081B5D" w:rsidRDefault="00081B5D" w:rsidP="007A0457">
      <w:pPr>
        <w:spacing w:after="240"/>
        <w:ind w:firstLine="708"/>
        <w:jc w:val="both"/>
        <w:rPr>
          <w:rFonts w:ascii="Times New Roman" w:hAnsi="Times New Roman" w:cs="Times New Roman"/>
          <w:sz w:val="24"/>
          <w:szCs w:val="24"/>
        </w:rPr>
      </w:pPr>
      <w:r w:rsidRPr="00081B5D">
        <w:rPr>
          <w:rFonts w:ascii="Times New Roman" w:hAnsi="Times New Roman" w:cs="Times New Roman"/>
          <w:b/>
          <w:sz w:val="24"/>
          <w:szCs w:val="24"/>
        </w:rPr>
        <w:t>Kurumun araştırma stratejisi ve hedefleri ile bunlar doğrultusunda izlediği araştırma politikası:</w:t>
      </w:r>
      <w:r>
        <w:rPr>
          <w:rFonts w:ascii="Times New Roman" w:hAnsi="Times New Roman" w:cs="Times New Roman"/>
          <w:sz w:val="24"/>
          <w:szCs w:val="24"/>
        </w:rPr>
        <w:t xml:space="preserve"> </w:t>
      </w:r>
      <w:r w:rsidRPr="00081B5D">
        <w:rPr>
          <w:rFonts w:ascii="Times New Roman" w:hAnsi="Times New Roman" w:cs="Times New Roman"/>
          <w:sz w:val="24"/>
          <w:szCs w:val="24"/>
        </w:rPr>
        <w:t>Kurumun araştırma stratejisi ve hedefleri aşağıda sıralanmıştır. Bu stratejileri gerçekleştirme</w:t>
      </w:r>
      <w:r>
        <w:rPr>
          <w:rFonts w:ascii="Times New Roman" w:hAnsi="Times New Roman" w:cs="Times New Roman"/>
          <w:sz w:val="24"/>
          <w:szCs w:val="24"/>
        </w:rPr>
        <w:t xml:space="preserve"> </w:t>
      </w:r>
      <w:r w:rsidRPr="00081B5D">
        <w:rPr>
          <w:rFonts w:ascii="Times New Roman" w:hAnsi="Times New Roman" w:cs="Times New Roman"/>
          <w:sz w:val="24"/>
          <w:szCs w:val="24"/>
        </w:rPr>
        <w:t>göstergelerinin izlenmesi amacıyla altı ayda bir öğretim e</w:t>
      </w:r>
      <w:r>
        <w:rPr>
          <w:rFonts w:ascii="Times New Roman" w:hAnsi="Times New Roman" w:cs="Times New Roman"/>
          <w:sz w:val="24"/>
          <w:szCs w:val="24"/>
        </w:rPr>
        <w:t xml:space="preserve">lemanlarının akademik </w:t>
      </w:r>
      <w:r w:rsidRPr="00081B5D">
        <w:rPr>
          <w:rFonts w:ascii="Times New Roman" w:hAnsi="Times New Roman" w:cs="Times New Roman"/>
          <w:sz w:val="24"/>
          <w:szCs w:val="24"/>
        </w:rPr>
        <w:t>faaliyetleri istenmektedir.</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Ulusal ve uluslararası endeksli dergilerdeki yayın sayısını artırmak.</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Disiplinler arası proje sayısını artırmak.</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İlimiz ve bölgemiz insanına verilen sağlık hizmetlerine ilişkin projeler üretmek. Bu hedeflere yönelik olarak ise aşağıdaki faaliyetlerin yapılması planlanmıştır;</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Her eğitim-öğretim yılında en az bir defa öğretim elemanlarını ve idari personelin mesleki gelişimlerini destekleyecek faaliyetler düzenlenecek.</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Öğretim elemanlarını eğitim becerilerini geliştirmek üzere, her yıl en az bir defa ulusal/ uluslararası kurs, konferans vb. bilimsel toplantılara katılımları teşvik edilecek.</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lastRenderedPageBreak/>
        <w:t>Öğretim elemanlarının yaşam boyu öğrenme olanaklarından yararlanmalarını sağlanacak.</w:t>
      </w:r>
    </w:p>
    <w:p w:rsidR="007A0457" w:rsidRPr="007A0457" w:rsidRDefault="007A0457" w:rsidP="007A0457">
      <w:pPr>
        <w:pStyle w:val="ListeParagraf"/>
        <w:numPr>
          <w:ilvl w:val="0"/>
          <w:numId w:val="5"/>
        </w:numPr>
        <w:jc w:val="both"/>
        <w:rPr>
          <w:rFonts w:ascii="Times New Roman" w:hAnsi="Times New Roman" w:cs="Times New Roman"/>
          <w:sz w:val="24"/>
          <w:szCs w:val="24"/>
        </w:rPr>
      </w:pPr>
      <w:r w:rsidRPr="007A0457">
        <w:rPr>
          <w:rFonts w:ascii="Times New Roman" w:hAnsi="Times New Roman" w:cs="Times New Roman"/>
          <w:sz w:val="24"/>
          <w:szCs w:val="24"/>
        </w:rPr>
        <w:t>Akademik personel memnuniyetinin araştırılması, memnuniyet açısından önemli faktörlerin belirlenecek ve gerekli iyileştirmeler yapılacak.</w:t>
      </w:r>
    </w:p>
    <w:p w:rsidR="00081B5D" w:rsidRPr="007A0457" w:rsidRDefault="007A0457" w:rsidP="007A0457">
      <w:pPr>
        <w:pStyle w:val="ListeParagraf"/>
        <w:numPr>
          <w:ilvl w:val="0"/>
          <w:numId w:val="5"/>
        </w:numPr>
        <w:spacing w:after="240"/>
        <w:jc w:val="both"/>
        <w:rPr>
          <w:rFonts w:ascii="Times New Roman" w:hAnsi="Times New Roman" w:cs="Times New Roman"/>
          <w:sz w:val="24"/>
          <w:szCs w:val="24"/>
        </w:rPr>
      </w:pPr>
      <w:r w:rsidRPr="007A0457">
        <w:rPr>
          <w:rFonts w:ascii="Times New Roman" w:hAnsi="Times New Roman" w:cs="Times New Roman"/>
          <w:sz w:val="24"/>
          <w:szCs w:val="24"/>
        </w:rPr>
        <w:t xml:space="preserve">Öğretim elemanları performans değerlendirme </w:t>
      </w:r>
      <w:proofErr w:type="gramStart"/>
      <w:r w:rsidRPr="007A0457">
        <w:rPr>
          <w:rFonts w:ascii="Times New Roman" w:hAnsi="Times New Roman" w:cs="Times New Roman"/>
          <w:sz w:val="24"/>
          <w:szCs w:val="24"/>
        </w:rPr>
        <w:t>kriterleri</w:t>
      </w:r>
      <w:proofErr w:type="gramEnd"/>
      <w:r w:rsidRPr="007A0457">
        <w:rPr>
          <w:rFonts w:ascii="Times New Roman" w:hAnsi="Times New Roman" w:cs="Times New Roman"/>
          <w:sz w:val="24"/>
          <w:szCs w:val="24"/>
        </w:rPr>
        <w:t xml:space="preserve"> güncellenecek.</w:t>
      </w:r>
    </w:p>
    <w:p w:rsidR="00081B5D" w:rsidRDefault="00081B5D" w:rsidP="00212872">
      <w:pPr>
        <w:spacing w:after="240"/>
        <w:ind w:firstLine="708"/>
        <w:jc w:val="both"/>
        <w:rPr>
          <w:rFonts w:ascii="Times New Roman" w:hAnsi="Times New Roman" w:cs="Times New Roman"/>
          <w:sz w:val="24"/>
          <w:szCs w:val="24"/>
        </w:rPr>
      </w:pPr>
      <w:proofErr w:type="gramStart"/>
      <w:r w:rsidRPr="005E033E">
        <w:rPr>
          <w:rFonts w:ascii="Times New Roman" w:hAnsi="Times New Roman" w:cs="Times New Roman"/>
          <w:b/>
          <w:sz w:val="24"/>
          <w:szCs w:val="24"/>
        </w:rPr>
        <w:t>Kurumdaki araştırma-geliştirme süreçleri ile eğitim-öğretim süreçlerinin bütünleştirildiği alanlar ve bu alanlarda izlenen politikalar</w:t>
      </w:r>
      <w:r w:rsidR="007A0457" w:rsidRPr="005E033E">
        <w:rPr>
          <w:rFonts w:ascii="Times New Roman" w:hAnsi="Times New Roman" w:cs="Times New Roman"/>
          <w:b/>
          <w:sz w:val="24"/>
          <w:szCs w:val="24"/>
        </w:rPr>
        <w:t xml:space="preserve">: </w:t>
      </w:r>
      <w:r w:rsidR="00212872" w:rsidRPr="00212872">
        <w:rPr>
          <w:rFonts w:ascii="Times New Roman" w:hAnsi="Times New Roman" w:cs="Times New Roman"/>
          <w:sz w:val="24"/>
          <w:szCs w:val="24"/>
        </w:rPr>
        <w:t xml:space="preserve">Kurumun araştırma hedefi başta sağlık ve eğitim alanında </w:t>
      </w:r>
      <w:r w:rsidR="00212872">
        <w:rPr>
          <w:rFonts w:ascii="Times New Roman" w:hAnsi="Times New Roman" w:cs="Times New Roman"/>
          <w:sz w:val="24"/>
          <w:szCs w:val="24"/>
        </w:rPr>
        <w:t xml:space="preserve">olmak üzere ülkenin ve bölgenin </w:t>
      </w:r>
      <w:r w:rsidR="00212872" w:rsidRPr="00212872">
        <w:rPr>
          <w:rFonts w:ascii="Times New Roman" w:hAnsi="Times New Roman" w:cs="Times New Roman"/>
          <w:sz w:val="24"/>
          <w:szCs w:val="24"/>
        </w:rPr>
        <w:t>bilimsel, kültürel, sosyal ve ekonomik yönlerden ilerlemes</w:t>
      </w:r>
      <w:r w:rsidR="00212872">
        <w:rPr>
          <w:rFonts w:ascii="Times New Roman" w:hAnsi="Times New Roman" w:cs="Times New Roman"/>
          <w:sz w:val="24"/>
          <w:szCs w:val="24"/>
        </w:rPr>
        <w:t xml:space="preserve">ini ve gelişmesini ilgilendiren </w:t>
      </w:r>
      <w:r w:rsidR="00212872" w:rsidRPr="00212872">
        <w:rPr>
          <w:rFonts w:ascii="Times New Roman" w:hAnsi="Times New Roman" w:cs="Times New Roman"/>
          <w:sz w:val="24"/>
          <w:szCs w:val="24"/>
        </w:rPr>
        <w:t>sorunları araştırma konusu yapmak, toplum yara</w:t>
      </w:r>
      <w:r w:rsidR="00212872">
        <w:rPr>
          <w:rFonts w:ascii="Times New Roman" w:hAnsi="Times New Roman" w:cs="Times New Roman"/>
          <w:sz w:val="24"/>
          <w:szCs w:val="24"/>
        </w:rPr>
        <w:t xml:space="preserve">rına hizmet vermek ve araştırma </w:t>
      </w:r>
      <w:r w:rsidR="00212872" w:rsidRPr="00212872">
        <w:rPr>
          <w:rFonts w:ascii="Times New Roman" w:hAnsi="Times New Roman" w:cs="Times New Roman"/>
          <w:sz w:val="24"/>
          <w:szCs w:val="24"/>
        </w:rPr>
        <w:t xml:space="preserve">sonuçlarını kamuoyu ile paylaşmaktır. </w:t>
      </w:r>
      <w:proofErr w:type="gramEnd"/>
      <w:r w:rsidR="00212872" w:rsidRPr="00212872">
        <w:rPr>
          <w:rFonts w:ascii="Times New Roman" w:hAnsi="Times New Roman" w:cs="Times New Roman"/>
          <w:sz w:val="24"/>
          <w:szCs w:val="24"/>
        </w:rPr>
        <w:t>Aynı</w:t>
      </w:r>
      <w:r w:rsidR="00212872">
        <w:rPr>
          <w:rFonts w:ascii="Times New Roman" w:hAnsi="Times New Roman" w:cs="Times New Roman"/>
          <w:sz w:val="24"/>
          <w:szCs w:val="24"/>
        </w:rPr>
        <w:t xml:space="preserve"> zamanda Üniversitemizin </w:t>
      </w:r>
      <w:proofErr w:type="gramStart"/>
      <w:r w:rsidR="00212872">
        <w:rPr>
          <w:rFonts w:ascii="Times New Roman" w:hAnsi="Times New Roman" w:cs="Times New Roman"/>
          <w:sz w:val="24"/>
          <w:szCs w:val="24"/>
        </w:rPr>
        <w:t>misyon</w:t>
      </w:r>
      <w:proofErr w:type="gramEnd"/>
      <w:r w:rsidR="00212872">
        <w:rPr>
          <w:rFonts w:ascii="Times New Roman" w:hAnsi="Times New Roman" w:cs="Times New Roman"/>
          <w:sz w:val="24"/>
          <w:szCs w:val="24"/>
        </w:rPr>
        <w:t xml:space="preserve"> </w:t>
      </w:r>
      <w:r w:rsidR="00212872" w:rsidRPr="00212872">
        <w:rPr>
          <w:rFonts w:ascii="Times New Roman" w:hAnsi="Times New Roman" w:cs="Times New Roman"/>
          <w:sz w:val="24"/>
          <w:szCs w:val="24"/>
        </w:rPr>
        <w:t>farklılaşması kapsamında sağlık alanında ih</w:t>
      </w:r>
      <w:r w:rsidR="00212872">
        <w:rPr>
          <w:rFonts w:ascii="Times New Roman" w:hAnsi="Times New Roman" w:cs="Times New Roman"/>
          <w:sz w:val="24"/>
          <w:szCs w:val="24"/>
        </w:rPr>
        <w:t xml:space="preserve">tisaslaşma noktasında araştırma </w:t>
      </w:r>
      <w:r w:rsidR="00212872" w:rsidRPr="00212872">
        <w:rPr>
          <w:rFonts w:ascii="Times New Roman" w:hAnsi="Times New Roman" w:cs="Times New Roman"/>
          <w:sz w:val="24"/>
          <w:szCs w:val="24"/>
        </w:rPr>
        <w:t>geliştirme süreçleri eğitim süreçleri ile bütünleştirilmeye çalışılmaktadır.</w:t>
      </w:r>
      <w:r w:rsidR="007A0457">
        <w:rPr>
          <w:rFonts w:ascii="Times New Roman" w:hAnsi="Times New Roman" w:cs="Times New Roman"/>
          <w:sz w:val="24"/>
          <w:szCs w:val="24"/>
        </w:rPr>
        <w:t xml:space="preserve">   </w:t>
      </w:r>
    </w:p>
    <w:p w:rsidR="005E033E" w:rsidRPr="00081B5D" w:rsidRDefault="005E033E" w:rsidP="005E033E">
      <w:pPr>
        <w:spacing w:after="240"/>
        <w:ind w:firstLine="708"/>
        <w:jc w:val="both"/>
        <w:rPr>
          <w:rFonts w:ascii="Times New Roman" w:hAnsi="Times New Roman" w:cs="Times New Roman"/>
          <w:sz w:val="24"/>
          <w:szCs w:val="24"/>
        </w:rPr>
      </w:pPr>
      <w:r w:rsidRPr="005E033E">
        <w:rPr>
          <w:rFonts w:ascii="Times New Roman" w:hAnsi="Times New Roman" w:cs="Times New Roman"/>
          <w:b/>
          <w:sz w:val="24"/>
          <w:szCs w:val="24"/>
        </w:rPr>
        <w:t>Kurumdaki araştırma-geliştirme süreçleri ile toplumsal katkı süreçlerinin bütünleştirildiği alanlar ve buralarda izlenen politikalar:</w:t>
      </w:r>
      <w:r>
        <w:rPr>
          <w:rFonts w:ascii="Times New Roman" w:hAnsi="Times New Roman" w:cs="Times New Roman"/>
          <w:sz w:val="24"/>
          <w:szCs w:val="24"/>
        </w:rPr>
        <w:t xml:space="preserve"> </w:t>
      </w:r>
      <w:r w:rsidRPr="005E033E">
        <w:rPr>
          <w:rFonts w:ascii="Times New Roman" w:hAnsi="Times New Roman" w:cs="Times New Roman"/>
          <w:sz w:val="24"/>
          <w:szCs w:val="24"/>
        </w:rPr>
        <w:t>Kurumun araştırma stratejisi bütünsel ve çok boyutludur</w:t>
      </w:r>
      <w:r>
        <w:rPr>
          <w:rFonts w:ascii="Times New Roman" w:hAnsi="Times New Roman" w:cs="Times New Roman"/>
          <w:sz w:val="24"/>
          <w:szCs w:val="24"/>
        </w:rPr>
        <w:t xml:space="preserve">. Kurumda </w:t>
      </w:r>
      <w:r w:rsidRPr="005E033E">
        <w:rPr>
          <w:rFonts w:ascii="Times New Roman" w:hAnsi="Times New Roman" w:cs="Times New Roman"/>
          <w:sz w:val="24"/>
          <w:szCs w:val="24"/>
        </w:rPr>
        <w:t>temel araştırma ve uygulamalı araştırmalar konuları araştırm</w:t>
      </w:r>
      <w:r>
        <w:rPr>
          <w:rFonts w:ascii="Times New Roman" w:hAnsi="Times New Roman" w:cs="Times New Roman"/>
          <w:sz w:val="24"/>
          <w:szCs w:val="24"/>
        </w:rPr>
        <w:t xml:space="preserve">a değerlerine göre eşit şekilde </w:t>
      </w:r>
      <w:r w:rsidRPr="005E033E">
        <w:rPr>
          <w:rFonts w:ascii="Times New Roman" w:hAnsi="Times New Roman" w:cs="Times New Roman"/>
          <w:sz w:val="24"/>
          <w:szCs w:val="24"/>
        </w:rPr>
        <w:t>desteklenmektedir.</w:t>
      </w:r>
    </w:p>
    <w:p w:rsidR="005E033E" w:rsidRPr="00081B5D" w:rsidRDefault="005E033E" w:rsidP="005E033E">
      <w:pPr>
        <w:spacing w:after="240"/>
        <w:ind w:firstLine="708"/>
        <w:jc w:val="both"/>
        <w:rPr>
          <w:rFonts w:ascii="Times New Roman" w:hAnsi="Times New Roman" w:cs="Times New Roman"/>
          <w:sz w:val="24"/>
          <w:szCs w:val="24"/>
        </w:rPr>
      </w:pPr>
      <w:proofErr w:type="gramStart"/>
      <w:r w:rsidRPr="005E033E">
        <w:rPr>
          <w:rFonts w:ascii="Times New Roman" w:hAnsi="Times New Roman" w:cs="Times New Roman"/>
          <w:b/>
          <w:sz w:val="24"/>
          <w:szCs w:val="24"/>
        </w:rPr>
        <w:t>Yerel/bölgesel/ulusal kalkınma hedefleri ve bu hedeflerin kurumun araştırma-geliştirme stratejilerine etkisi:</w:t>
      </w:r>
      <w:r>
        <w:rPr>
          <w:rFonts w:ascii="Times New Roman" w:hAnsi="Times New Roman" w:cs="Times New Roman"/>
          <w:sz w:val="24"/>
          <w:szCs w:val="24"/>
        </w:rPr>
        <w:t xml:space="preserve"> </w:t>
      </w:r>
      <w:r w:rsidRPr="005E033E">
        <w:rPr>
          <w:rFonts w:ascii="Times New Roman" w:hAnsi="Times New Roman" w:cs="Times New Roman"/>
          <w:sz w:val="24"/>
          <w:szCs w:val="24"/>
        </w:rPr>
        <w:t xml:space="preserve">Kurumun araştırma hedefi başta sağlık ve eğitim alanında </w:t>
      </w:r>
      <w:r>
        <w:rPr>
          <w:rFonts w:ascii="Times New Roman" w:hAnsi="Times New Roman" w:cs="Times New Roman"/>
          <w:sz w:val="24"/>
          <w:szCs w:val="24"/>
        </w:rPr>
        <w:t xml:space="preserve">olmak üzere ülkenin ve bölgenin </w:t>
      </w:r>
      <w:r w:rsidRPr="005E033E">
        <w:rPr>
          <w:rFonts w:ascii="Times New Roman" w:hAnsi="Times New Roman" w:cs="Times New Roman"/>
          <w:sz w:val="24"/>
          <w:szCs w:val="24"/>
        </w:rPr>
        <w:t>bilimsel, kültürel, sosyal ve ekonomik yönlerden ilerlemes</w:t>
      </w:r>
      <w:r>
        <w:rPr>
          <w:rFonts w:ascii="Times New Roman" w:hAnsi="Times New Roman" w:cs="Times New Roman"/>
          <w:sz w:val="24"/>
          <w:szCs w:val="24"/>
        </w:rPr>
        <w:t xml:space="preserve">ini ve gelişmesini ilgilendiren </w:t>
      </w:r>
      <w:r w:rsidRPr="005E033E">
        <w:rPr>
          <w:rFonts w:ascii="Times New Roman" w:hAnsi="Times New Roman" w:cs="Times New Roman"/>
          <w:sz w:val="24"/>
          <w:szCs w:val="24"/>
        </w:rPr>
        <w:t>sorunları araştırma konusu yapmak, toplum yara</w:t>
      </w:r>
      <w:r>
        <w:rPr>
          <w:rFonts w:ascii="Times New Roman" w:hAnsi="Times New Roman" w:cs="Times New Roman"/>
          <w:sz w:val="24"/>
          <w:szCs w:val="24"/>
        </w:rPr>
        <w:t xml:space="preserve">rına hizmet vermek ve araştırma </w:t>
      </w:r>
      <w:r w:rsidRPr="005E033E">
        <w:rPr>
          <w:rFonts w:ascii="Times New Roman" w:hAnsi="Times New Roman" w:cs="Times New Roman"/>
          <w:sz w:val="24"/>
          <w:szCs w:val="24"/>
        </w:rPr>
        <w:t xml:space="preserve">sonuçlarını kamuoyu ile paylaşmaktır. </w:t>
      </w:r>
      <w:proofErr w:type="gramEnd"/>
      <w:r w:rsidRPr="005E033E">
        <w:rPr>
          <w:rFonts w:ascii="Times New Roman" w:hAnsi="Times New Roman" w:cs="Times New Roman"/>
          <w:sz w:val="24"/>
          <w:szCs w:val="24"/>
        </w:rPr>
        <w:t xml:space="preserve">Kurumumuz </w:t>
      </w:r>
      <w:r>
        <w:rPr>
          <w:rFonts w:ascii="Times New Roman" w:hAnsi="Times New Roman" w:cs="Times New Roman"/>
          <w:sz w:val="24"/>
          <w:szCs w:val="24"/>
        </w:rPr>
        <w:t xml:space="preserve">araştırma faaliyetleri ve diğer </w:t>
      </w:r>
      <w:r w:rsidRPr="005E033E">
        <w:rPr>
          <w:rFonts w:ascii="Times New Roman" w:hAnsi="Times New Roman" w:cs="Times New Roman"/>
          <w:sz w:val="24"/>
          <w:szCs w:val="24"/>
        </w:rPr>
        <w:t>akademik faaliyetler arasında eğitim-öğretim ve toplu</w:t>
      </w:r>
      <w:r>
        <w:rPr>
          <w:rFonts w:ascii="Times New Roman" w:hAnsi="Times New Roman" w:cs="Times New Roman"/>
          <w:sz w:val="24"/>
          <w:szCs w:val="24"/>
        </w:rPr>
        <w:t xml:space="preserve">ma hizmet kapsamında belirlenen </w:t>
      </w:r>
      <w:r w:rsidRPr="005E033E">
        <w:rPr>
          <w:rFonts w:ascii="Times New Roman" w:hAnsi="Times New Roman" w:cs="Times New Roman"/>
          <w:sz w:val="24"/>
          <w:szCs w:val="24"/>
        </w:rPr>
        <w:t>stratejimiz “İlimiz ve bölgemiz insanına verilen sağlık</w:t>
      </w:r>
      <w:r>
        <w:rPr>
          <w:rFonts w:ascii="Times New Roman" w:hAnsi="Times New Roman" w:cs="Times New Roman"/>
          <w:sz w:val="24"/>
          <w:szCs w:val="24"/>
        </w:rPr>
        <w:t xml:space="preserve"> ve eğitim hizmetlerine ilişkin </w:t>
      </w:r>
      <w:r w:rsidRPr="005E033E">
        <w:rPr>
          <w:rFonts w:ascii="Times New Roman" w:hAnsi="Times New Roman" w:cs="Times New Roman"/>
          <w:sz w:val="24"/>
          <w:szCs w:val="24"/>
        </w:rPr>
        <w:t xml:space="preserve">projeler üretmektir. Ayrıca Üniversitemizin sağlık </w:t>
      </w:r>
      <w:r>
        <w:rPr>
          <w:rFonts w:ascii="Times New Roman" w:hAnsi="Times New Roman" w:cs="Times New Roman"/>
          <w:sz w:val="24"/>
          <w:szCs w:val="24"/>
        </w:rPr>
        <w:t xml:space="preserve">alanında ihtisaslaşma </w:t>
      </w:r>
      <w:proofErr w:type="gramStart"/>
      <w:r>
        <w:rPr>
          <w:rFonts w:ascii="Times New Roman" w:hAnsi="Times New Roman" w:cs="Times New Roman"/>
          <w:sz w:val="24"/>
          <w:szCs w:val="24"/>
        </w:rPr>
        <w:t>misyonu</w:t>
      </w:r>
      <w:proofErr w:type="gramEnd"/>
      <w:r>
        <w:rPr>
          <w:rFonts w:ascii="Times New Roman" w:hAnsi="Times New Roman" w:cs="Times New Roman"/>
          <w:sz w:val="24"/>
          <w:szCs w:val="24"/>
        </w:rPr>
        <w:t xml:space="preserve"> </w:t>
      </w:r>
      <w:r w:rsidRPr="005E033E">
        <w:rPr>
          <w:rFonts w:ascii="Times New Roman" w:hAnsi="Times New Roman" w:cs="Times New Roman"/>
          <w:sz w:val="24"/>
          <w:szCs w:val="24"/>
        </w:rPr>
        <w:t>çerçevesinde öğretim elemanlarımız yönlendirilmektedir</w:t>
      </w:r>
      <w:r>
        <w:rPr>
          <w:rFonts w:ascii="Times New Roman" w:hAnsi="Times New Roman" w:cs="Times New Roman"/>
          <w:sz w:val="24"/>
          <w:szCs w:val="24"/>
        </w:rPr>
        <w:t>.</w:t>
      </w:r>
    </w:p>
    <w:p w:rsidR="005E033E" w:rsidRPr="00081B5D" w:rsidRDefault="005E033E" w:rsidP="005E033E">
      <w:pPr>
        <w:spacing w:after="240"/>
        <w:ind w:firstLine="708"/>
        <w:jc w:val="both"/>
        <w:rPr>
          <w:rFonts w:ascii="Times New Roman" w:hAnsi="Times New Roman" w:cs="Times New Roman"/>
          <w:sz w:val="24"/>
          <w:szCs w:val="24"/>
        </w:rPr>
      </w:pPr>
      <w:r w:rsidRPr="005E033E">
        <w:rPr>
          <w:rFonts w:ascii="Times New Roman" w:hAnsi="Times New Roman" w:cs="Times New Roman"/>
          <w:b/>
          <w:sz w:val="24"/>
          <w:szCs w:val="24"/>
        </w:rPr>
        <w:t>Yapılan araştırmaların sosyo-ekonomik ve sosyo-kültürel yapıya katkısının teşvik edilmesi ve sonuçların değerlendirilmesi:</w:t>
      </w:r>
      <w:r>
        <w:rPr>
          <w:rFonts w:ascii="Times New Roman" w:hAnsi="Times New Roman" w:cs="Times New Roman"/>
          <w:sz w:val="24"/>
          <w:szCs w:val="24"/>
        </w:rPr>
        <w:t xml:space="preserve"> </w:t>
      </w:r>
      <w:r w:rsidRPr="005E033E">
        <w:rPr>
          <w:rFonts w:ascii="Times New Roman" w:hAnsi="Times New Roman" w:cs="Times New Roman"/>
          <w:sz w:val="24"/>
          <w:szCs w:val="24"/>
        </w:rPr>
        <w:t>Kurumumuz bünyesinde Meslek Yüksekokulu Kurul topl</w:t>
      </w:r>
      <w:r>
        <w:rPr>
          <w:rFonts w:ascii="Times New Roman" w:hAnsi="Times New Roman" w:cs="Times New Roman"/>
          <w:sz w:val="24"/>
          <w:szCs w:val="24"/>
        </w:rPr>
        <w:t xml:space="preserve">antılarında akademik çalışmalar </w:t>
      </w:r>
      <w:r w:rsidRPr="005E033E">
        <w:rPr>
          <w:rFonts w:ascii="Times New Roman" w:hAnsi="Times New Roman" w:cs="Times New Roman"/>
          <w:sz w:val="24"/>
          <w:szCs w:val="24"/>
        </w:rPr>
        <w:t xml:space="preserve">teşvik edilmekte, yıl içerisinde akademik stratejiler </w:t>
      </w:r>
      <w:r>
        <w:rPr>
          <w:rFonts w:ascii="Times New Roman" w:hAnsi="Times New Roman" w:cs="Times New Roman"/>
          <w:sz w:val="24"/>
          <w:szCs w:val="24"/>
        </w:rPr>
        <w:t xml:space="preserve">çerçevesinde araştırılacak konu </w:t>
      </w:r>
      <w:r w:rsidRPr="005E033E">
        <w:rPr>
          <w:rFonts w:ascii="Times New Roman" w:hAnsi="Times New Roman" w:cs="Times New Roman"/>
          <w:sz w:val="24"/>
          <w:szCs w:val="24"/>
        </w:rPr>
        <w:t>başlıkları ve araştırmacıların hedefleri paylaşılarak fikir alış</w:t>
      </w:r>
      <w:r>
        <w:rPr>
          <w:rFonts w:ascii="Times New Roman" w:hAnsi="Times New Roman" w:cs="Times New Roman"/>
          <w:sz w:val="24"/>
          <w:szCs w:val="24"/>
        </w:rPr>
        <w:t xml:space="preserve">verişi yapılmaktadır. Araştırma </w:t>
      </w:r>
      <w:r w:rsidRPr="005E033E">
        <w:rPr>
          <w:rFonts w:ascii="Times New Roman" w:hAnsi="Times New Roman" w:cs="Times New Roman"/>
          <w:sz w:val="24"/>
          <w:szCs w:val="24"/>
        </w:rPr>
        <w:t>sonuçları üniversite, il düzeyinde, ulusal, uluslararası alanla</w:t>
      </w:r>
      <w:r>
        <w:rPr>
          <w:rFonts w:ascii="Times New Roman" w:hAnsi="Times New Roman" w:cs="Times New Roman"/>
          <w:sz w:val="24"/>
          <w:szCs w:val="24"/>
        </w:rPr>
        <w:t xml:space="preserve"> paylaşılmakta ve gereksinimler </w:t>
      </w:r>
      <w:r w:rsidRPr="005E033E">
        <w:rPr>
          <w:rFonts w:ascii="Times New Roman" w:hAnsi="Times New Roman" w:cs="Times New Roman"/>
          <w:sz w:val="24"/>
          <w:szCs w:val="24"/>
        </w:rPr>
        <w:t>doğrultusunda eğitim danışmanlık çalışmaları gerçekleştirilmektedir.</w:t>
      </w:r>
    </w:p>
    <w:p w:rsidR="007A0457" w:rsidRPr="00C939F3" w:rsidRDefault="00486401" w:rsidP="00486401">
      <w:pPr>
        <w:pStyle w:val="ListeParagraf"/>
        <w:numPr>
          <w:ilvl w:val="1"/>
          <w:numId w:val="2"/>
        </w:numPr>
        <w:spacing w:after="240"/>
        <w:jc w:val="both"/>
        <w:rPr>
          <w:rFonts w:ascii="Times New Roman" w:hAnsi="Times New Roman" w:cs="Times New Roman"/>
          <w:b/>
          <w:sz w:val="24"/>
          <w:szCs w:val="24"/>
        </w:rPr>
      </w:pPr>
      <w:r w:rsidRPr="00C939F3">
        <w:rPr>
          <w:rFonts w:ascii="Times New Roman" w:hAnsi="Times New Roman" w:cs="Times New Roman"/>
          <w:b/>
          <w:sz w:val="24"/>
          <w:szCs w:val="24"/>
        </w:rPr>
        <w:t>Kurumun Araştırma Kaynakları</w:t>
      </w:r>
    </w:p>
    <w:p w:rsidR="00486401" w:rsidRDefault="00486401" w:rsidP="00486401">
      <w:pPr>
        <w:spacing w:after="240"/>
        <w:ind w:firstLine="708"/>
        <w:jc w:val="both"/>
        <w:rPr>
          <w:rFonts w:ascii="Times New Roman" w:hAnsi="Times New Roman" w:cs="Times New Roman"/>
          <w:sz w:val="24"/>
          <w:szCs w:val="24"/>
        </w:rPr>
      </w:pPr>
      <w:r w:rsidRPr="00486401">
        <w:rPr>
          <w:rFonts w:ascii="Times New Roman" w:hAnsi="Times New Roman" w:cs="Times New Roman"/>
          <w:b/>
          <w:sz w:val="24"/>
          <w:szCs w:val="24"/>
        </w:rPr>
        <w:t>Kurumun araştırma-geliştirme alanındaki strateji ve hedefleri doğrultusunda faaliyetlerini sürdürebilmesi için gerekli kaynaklarını planlama, tedarik etme ve kullanma yöntemleri:</w:t>
      </w:r>
      <w:r>
        <w:rPr>
          <w:rFonts w:ascii="Times New Roman" w:hAnsi="Times New Roman" w:cs="Times New Roman"/>
          <w:sz w:val="24"/>
          <w:szCs w:val="24"/>
        </w:rPr>
        <w:t xml:space="preserve"> </w:t>
      </w:r>
      <w:r w:rsidRPr="00486401">
        <w:rPr>
          <w:rFonts w:ascii="Times New Roman" w:hAnsi="Times New Roman" w:cs="Times New Roman"/>
          <w:sz w:val="24"/>
          <w:szCs w:val="24"/>
        </w:rPr>
        <w:t>Yapılan araştırmaların çoğunluğu üniversitemiz Bilimsel</w:t>
      </w:r>
      <w:r>
        <w:rPr>
          <w:rFonts w:ascii="Times New Roman" w:hAnsi="Times New Roman" w:cs="Times New Roman"/>
          <w:sz w:val="24"/>
          <w:szCs w:val="24"/>
        </w:rPr>
        <w:t xml:space="preserve"> araştırma projeleri tarafından </w:t>
      </w:r>
      <w:r w:rsidRPr="00486401">
        <w:rPr>
          <w:rFonts w:ascii="Times New Roman" w:hAnsi="Times New Roman" w:cs="Times New Roman"/>
          <w:sz w:val="24"/>
          <w:szCs w:val="24"/>
        </w:rPr>
        <w:t xml:space="preserve">desteklenmektedir. </w:t>
      </w:r>
    </w:p>
    <w:p w:rsidR="00486401" w:rsidRPr="00486401" w:rsidRDefault="00486401" w:rsidP="00486401">
      <w:pPr>
        <w:spacing w:after="240"/>
        <w:ind w:firstLine="708"/>
        <w:jc w:val="both"/>
        <w:rPr>
          <w:rFonts w:ascii="Times New Roman" w:hAnsi="Times New Roman" w:cs="Times New Roman"/>
          <w:sz w:val="24"/>
          <w:szCs w:val="24"/>
        </w:rPr>
      </w:pPr>
      <w:r w:rsidRPr="00486401">
        <w:rPr>
          <w:rFonts w:ascii="Times New Roman" w:hAnsi="Times New Roman" w:cs="Times New Roman"/>
          <w:b/>
          <w:sz w:val="24"/>
          <w:szCs w:val="24"/>
        </w:rPr>
        <w:t>Kurumun araştırma-geliştirme faaliyetlerine paydaşların katılımı:</w:t>
      </w:r>
      <w:r>
        <w:rPr>
          <w:rFonts w:ascii="Times New Roman" w:hAnsi="Times New Roman" w:cs="Times New Roman"/>
          <w:sz w:val="24"/>
          <w:szCs w:val="24"/>
        </w:rPr>
        <w:t xml:space="preserve"> </w:t>
      </w:r>
      <w:r w:rsidRPr="00486401">
        <w:rPr>
          <w:rFonts w:ascii="Times New Roman" w:hAnsi="Times New Roman" w:cs="Times New Roman"/>
          <w:sz w:val="24"/>
          <w:szCs w:val="24"/>
        </w:rPr>
        <w:t>Meslek Yüksekokulumuz özellikle staj uygulamalarında kur</w:t>
      </w:r>
      <w:r>
        <w:rPr>
          <w:rFonts w:ascii="Times New Roman" w:hAnsi="Times New Roman" w:cs="Times New Roman"/>
          <w:sz w:val="24"/>
          <w:szCs w:val="24"/>
        </w:rPr>
        <w:t xml:space="preserve">umumuz ile işbirliği içerisinde </w:t>
      </w:r>
      <w:r w:rsidRPr="00486401">
        <w:rPr>
          <w:rFonts w:ascii="Times New Roman" w:hAnsi="Times New Roman" w:cs="Times New Roman"/>
          <w:sz w:val="24"/>
          <w:szCs w:val="24"/>
        </w:rPr>
        <w:t xml:space="preserve">olan dış </w:t>
      </w:r>
      <w:r w:rsidRPr="00486401">
        <w:rPr>
          <w:rFonts w:ascii="Times New Roman" w:hAnsi="Times New Roman" w:cs="Times New Roman"/>
          <w:sz w:val="24"/>
          <w:szCs w:val="24"/>
        </w:rPr>
        <w:lastRenderedPageBreak/>
        <w:t xml:space="preserve">paydaşlarla bu kurumların öğretim elemanları ve </w:t>
      </w:r>
      <w:r>
        <w:rPr>
          <w:rFonts w:ascii="Times New Roman" w:hAnsi="Times New Roman" w:cs="Times New Roman"/>
          <w:sz w:val="24"/>
          <w:szCs w:val="24"/>
        </w:rPr>
        <w:t xml:space="preserve">öğrencilerimiz ile çalışmalarda </w:t>
      </w:r>
      <w:r w:rsidRPr="00486401">
        <w:rPr>
          <w:rFonts w:ascii="Times New Roman" w:hAnsi="Times New Roman" w:cs="Times New Roman"/>
          <w:sz w:val="24"/>
          <w:szCs w:val="24"/>
        </w:rPr>
        <w:t>bulunmaktadır. Bu çalışmalarda iç paydaşımız olan öğrenciler</w:t>
      </w:r>
      <w:r>
        <w:rPr>
          <w:rFonts w:ascii="Times New Roman" w:hAnsi="Times New Roman" w:cs="Times New Roman"/>
          <w:sz w:val="24"/>
          <w:szCs w:val="24"/>
        </w:rPr>
        <w:t xml:space="preserve"> de araştırma sürecinin değişik </w:t>
      </w:r>
      <w:r w:rsidRPr="00486401">
        <w:rPr>
          <w:rFonts w:ascii="Times New Roman" w:hAnsi="Times New Roman" w:cs="Times New Roman"/>
          <w:sz w:val="24"/>
          <w:szCs w:val="24"/>
        </w:rPr>
        <w:t xml:space="preserve">aşamalarında yer almaktadır. </w:t>
      </w:r>
    </w:p>
    <w:p w:rsidR="00486401" w:rsidRPr="00486401" w:rsidRDefault="00486401" w:rsidP="00C939F3">
      <w:pPr>
        <w:spacing w:after="240"/>
        <w:ind w:firstLine="708"/>
        <w:jc w:val="both"/>
        <w:rPr>
          <w:rFonts w:ascii="Times New Roman" w:hAnsi="Times New Roman" w:cs="Times New Roman"/>
          <w:sz w:val="24"/>
          <w:szCs w:val="24"/>
        </w:rPr>
      </w:pPr>
      <w:r w:rsidRPr="00C939F3">
        <w:rPr>
          <w:rFonts w:ascii="Times New Roman" w:hAnsi="Times New Roman" w:cs="Times New Roman"/>
          <w:b/>
          <w:sz w:val="24"/>
          <w:szCs w:val="24"/>
        </w:rPr>
        <w:t>Kurumun araştırma-geliştirme faaliyetlerinin sonuçlarını izleme mekanizmaları</w:t>
      </w:r>
      <w:r w:rsidR="00C939F3" w:rsidRPr="00C939F3">
        <w:rPr>
          <w:rFonts w:ascii="Times New Roman" w:hAnsi="Times New Roman" w:cs="Times New Roman"/>
          <w:b/>
          <w:sz w:val="24"/>
          <w:szCs w:val="24"/>
        </w:rPr>
        <w:t xml:space="preserve">: </w:t>
      </w:r>
      <w:r w:rsidR="00C939F3" w:rsidRPr="00C939F3">
        <w:rPr>
          <w:rFonts w:ascii="Times New Roman" w:hAnsi="Times New Roman" w:cs="Times New Roman"/>
          <w:sz w:val="24"/>
          <w:szCs w:val="24"/>
        </w:rPr>
        <w:t>Öğretim elemanlarının altı (6) aylık periyodlar halinde bili</w:t>
      </w:r>
      <w:r w:rsidR="00C939F3">
        <w:rPr>
          <w:rFonts w:ascii="Times New Roman" w:hAnsi="Times New Roman" w:cs="Times New Roman"/>
          <w:sz w:val="24"/>
          <w:szCs w:val="24"/>
        </w:rPr>
        <w:t xml:space="preserve">msel araştırmalara ve projelere </w:t>
      </w:r>
      <w:r w:rsidR="00C939F3" w:rsidRPr="00C939F3">
        <w:rPr>
          <w:rFonts w:ascii="Times New Roman" w:hAnsi="Times New Roman" w:cs="Times New Roman"/>
          <w:sz w:val="24"/>
          <w:szCs w:val="24"/>
        </w:rPr>
        <w:t>yönelik performans çizelgelerini doldurarak rapor haline geti</w:t>
      </w:r>
      <w:r w:rsidR="00C939F3">
        <w:rPr>
          <w:rFonts w:ascii="Times New Roman" w:hAnsi="Times New Roman" w:cs="Times New Roman"/>
          <w:sz w:val="24"/>
          <w:szCs w:val="24"/>
        </w:rPr>
        <w:t xml:space="preserve">rip kuruma sunmaları istenmekte </w:t>
      </w:r>
      <w:r w:rsidR="00C939F3" w:rsidRPr="00C939F3">
        <w:rPr>
          <w:rFonts w:ascii="Times New Roman" w:hAnsi="Times New Roman" w:cs="Times New Roman"/>
          <w:sz w:val="24"/>
          <w:szCs w:val="24"/>
        </w:rPr>
        <w:t>ve kurum tarafından buna yönelik değerlendirmeler yapıl</w:t>
      </w:r>
      <w:r w:rsidR="00C939F3">
        <w:rPr>
          <w:rFonts w:ascii="Times New Roman" w:hAnsi="Times New Roman" w:cs="Times New Roman"/>
          <w:sz w:val="24"/>
          <w:szCs w:val="24"/>
        </w:rPr>
        <w:t xml:space="preserve">maktadır. </w:t>
      </w:r>
    </w:p>
    <w:p w:rsidR="00C939F3" w:rsidRPr="00486401" w:rsidRDefault="00C939F3" w:rsidP="00C939F3">
      <w:pPr>
        <w:spacing w:after="240"/>
        <w:ind w:firstLine="708"/>
        <w:jc w:val="both"/>
        <w:rPr>
          <w:rFonts w:ascii="Times New Roman" w:hAnsi="Times New Roman" w:cs="Times New Roman"/>
          <w:sz w:val="24"/>
          <w:szCs w:val="24"/>
        </w:rPr>
      </w:pPr>
      <w:r w:rsidRPr="00C939F3">
        <w:rPr>
          <w:rFonts w:ascii="Times New Roman" w:hAnsi="Times New Roman" w:cs="Times New Roman"/>
          <w:b/>
          <w:sz w:val="24"/>
          <w:szCs w:val="24"/>
        </w:rPr>
        <w:t>Kurumun araştırma çalışmalarında kullandığı üniversite dışı fonları kuruma aktarmaya yönelik izlediği stratejiler:</w:t>
      </w:r>
      <w:r>
        <w:rPr>
          <w:rFonts w:ascii="Times New Roman" w:hAnsi="Times New Roman" w:cs="Times New Roman"/>
          <w:sz w:val="24"/>
          <w:szCs w:val="24"/>
        </w:rPr>
        <w:t xml:space="preserve"> </w:t>
      </w:r>
      <w:r w:rsidRPr="00C939F3">
        <w:rPr>
          <w:rFonts w:ascii="Times New Roman" w:hAnsi="Times New Roman" w:cs="Times New Roman"/>
          <w:sz w:val="24"/>
          <w:szCs w:val="24"/>
        </w:rPr>
        <w:t>Kurumumuz araştırma stratejisinin bir parçası olarak kurumlar</w:t>
      </w:r>
      <w:r>
        <w:rPr>
          <w:rFonts w:ascii="Times New Roman" w:hAnsi="Times New Roman" w:cs="Times New Roman"/>
          <w:sz w:val="24"/>
          <w:szCs w:val="24"/>
        </w:rPr>
        <w:t xml:space="preserve"> arası araştırma faaliyetlerini </w:t>
      </w:r>
      <w:r w:rsidRPr="00C939F3">
        <w:rPr>
          <w:rFonts w:ascii="Times New Roman" w:hAnsi="Times New Roman" w:cs="Times New Roman"/>
          <w:sz w:val="24"/>
          <w:szCs w:val="24"/>
        </w:rPr>
        <w:t>desteklemektedir ve bu kapsamda öğretim elemanlar</w:t>
      </w:r>
      <w:r>
        <w:rPr>
          <w:rFonts w:ascii="Times New Roman" w:hAnsi="Times New Roman" w:cs="Times New Roman"/>
          <w:sz w:val="24"/>
          <w:szCs w:val="24"/>
        </w:rPr>
        <w:t xml:space="preserve">ı Bilimsel Toplantılara katılma </w:t>
      </w:r>
      <w:r w:rsidRPr="00C939F3">
        <w:rPr>
          <w:rFonts w:ascii="Times New Roman" w:hAnsi="Times New Roman" w:cs="Times New Roman"/>
          <w:sz w:val="24"/>
          <w:szCs w:val="24"/>
        </w:rPr>
        <w:t>konusunda teşvik edilmektedir. Strateji Geliştirme Daire Başka</w:t>
      </w:r>
      <w:r>
        <w:rPr>
          <w:rFonts w:ascii="Times New Roman" w:hAnsi="Times New Roman" w:cs="Times New Roman"/>
          <w:sz w:val="24"/>
          <w:szCs w:val="24"/>
        </w:rPr>
        <w:t xml:space="preserve">nlığı tarafından araştırmaların </w:t>
      </w:r>
      <w:r w:rsidRPr="00C939F3">
        <w:rPr>
          <w:rFonts w:ascii="Times New Roman" w:hAnsi="Times New Roman" w:cs="Times New Roman"/>
          <w:sz w:val="24"/>
          <w:szCs w:val="24"/>
        </w:rPr>
        <w:t>çıktıları izlenerek kurum politikası çerçevesinde d</w:t>
      </w:r>
      <w:r>
        <w:rPr>
          <w:rFonts w:ascii="Times New Roman" w:hAnsi="Times New Roman" w:cs="Times New Roman"/>
          <w:sz w:val="24"/>
          <w:szCs w:val="24"/>
        </w:rPr>
        <w:t xml:space="preserve">eğerlendirilmektedir. Kurumumuz </w:t>
      </w:r>
      <w:r w:rsidRPr="00C939F3">
        <w:rPr>
          <w:rFonts w:ascii="Times New Roman" w:hAnsi="Times New Roman" w:cs="Times New Roman"/>
          <w:sz w:val="24"/>
          <w:szCs w:val="24"/>
        </w:rPr>
        <w:t>bünyesinde akademik kurullarda ve diğer toplantılarımızda güncel bilgiler doğrultusu</w:t>
      </w:r>
      <w:r>
        <w:rPr>
          <w:rFonts w:ascii="Times New Roman" w:hAnsi="Times New Roman" w:cs="Times New Roman"/>
          <w:sz w:val="24"/>
          <w:szCs w:val="24"/>
        </w:rPr>
        <w:t xml:space="preserve">nda </w:t>
      </w:r>
      <w:r w:rsidRPr="00C939F3">
        <w:rPr>
          <w:rFonts w:ascii="Times New Roman" w:hAnsi="Times New Roman" w:cs="Times New Roman"/>
          <w:sz w:val="24"/>
          <w:szCs w:val="24"/>
        </w:rPr>
        <w:t>araştırma fırsatları ve alanlarına yönelik bilgi alışverişinde bulunulmaktadır.</w:t>
      </w:r>
      <w:r w:rsidRPr="00486401">
        <w:rPr>
          <w:rFonts w:ascii="Times New Roman" w:hAnsi="Times New Roman" w:cs="Times New Roman"/>
          <w:sz w:val="24"/>
          <w:szCs w:val="24"/>
        </w:rPr>
        <w:t xml:space="preserve"> </w:t>
      </w:r>
    </w:p>
    <w:p w:rsidR="00C939F3" w:rsidRPr="00486401" w:rsidRDefault="00C939F3" w:rsidP="00C939F3">
      <w:pPr>
        <w:spacing w:after="240"/>
        <w:ind w:firstLine="708"/>
        <w:jc w:val="both"/>
        <w:rPr>
          <w:rFonts w:ascii="Times New Roman" w:hAnsi="Times New Roman" w:cs="Times New Roman"/>
          <w:sz w:val="24"/>
          <w:szCs w:val="24"/>
        </w:rPr>
      </w:pPr>
      <w:r w:rsidRPr="00C939F3">
        <w:rPr>
          <w:rFonts w:ascii="Times New Roman" w:hAnsi="Times New Roman" w:cs="Times New Roman"/>
          <w:b/>
          <w:sz w:val="24"/>
          <w:szCs w:val="24"/>
        </w:rPr>
        <w:t xml:space="preserve">Kurumun dış kaynaklardan sağladığı desteklerin (proje desteği, bağış, </w:t>
      </w:r>
      <w:proofErr w:type="gramStart"/>
      <w:r w:rsidRPr="00C939F3">
        <w:rPr>
          <w:rFonts w:ascii="Times New Roman" w:hAnsi="Times New Roman" w:cs="Times New Roman"/>
          <w:b/>
          <w:sz w:val="24"/>
          <w:szCs w:val="24"/>
        </w:rPr>
        <w:t>sponsorluk</w:t>
      </w:r>
      <w:proofErr w:type="gramEnd"/>
      <w:r w:rsidRPr="00C939F3">
        <w:rPr>
          <w:rFonts w:ascii="Times New Roman" w:hAnsi="Times New Roman" w:cs="Times New Roman"/>
          <w:b/>
          <w:sz w:val="24"/>
          <w:szCs w:val="24"/>
        </w:rPr>
        <w:t xml:space="preserve"> vb.) stratejik hedeflerine sağladığı katkı oranı:</w:t>
      </w:r>
      <w:r>
        <w:rPr>
          <w:rFonts w:ascii="Times New Roman" w:hAnsi="Times New Roman" w:cs="Times New Roman"/>
          <w:sz w:val="24"/>
          <w:szCs w:val="24"/>
        </w:rPr>
        <w:t xml:space="preserve"> </w:t>
      </w:r>
      <w:r w:rsidRPr="00C939F3">
        <w:rPr>
          <w:rFonts w:ascii="Times New Roman" w:hAnsi="Times New Roman" w:cs="Times New Roman"/>
          <w:sz w:val="24"/>
          <w:szCs w:val="24"/>
        </w:rPr>
        <w:t>Kurumumuzdaki araştırma faaliyetleri stratejik hedef</w:t>
      </w:r>
      <w:r>
        <w:rPr>
          <w:rFonts w:ascii="Times New Roman" w:hAnsi="Times New Roman" w:cs="Times New Roman"/>
          <w:sz w:val="24"/>
          <w:szCs w:val="24"/>
        </w:rPr>
        <w:t xml:space="preserve">ler doğrultusunda izlenmekte ve </w:t>
      </w:r>
      <w:r w:rsidRPr="00C939F3">
        <w:rPr>
          <w:rFonts w:ascii="Times New Roman" w:hAnsi="Times New Roman" w:cs="Times New Roman"/>
          <w:sz w:val="24"/>
          <w:szCs w:val="24"/>
        </w:rPr>
        <w:t>raporlandırılmaktadır. Dış kaynaklardan sağlanan destekleri</w:t>
      </w:r>
      <w:r>
        <w:rPr>
          <w:rFonts w:ascii="Times New Roman" w:hAnsi="Times New Roman" w:cs="Times New Roman"/>
          <w:sz w:val="24"/>
          <w:szCs w:val="24"/>
        </w:rPr>
        <w:t xml:space="preserve">n stratejik hedeflere sağladığı </w:t>
      </w:r>
      <w:r w:rsidRPr="00C939F3">
        <w:rPr>
          <w:rFonts w:ascii="Times New Roman" w:hAnsi="Times New Roman" w:cs="Times New Roman"/>
          <w:sz w:val="24"/>
          <w:szCs w:val="24"/>
        </w:rPr>
        <w:t>katkıya ilişkin bilgiler Strateji Geliştirme Daire Başkanlığı tarafından izlenmektedir.</w:t>
      </w:r>
    </w:p>
    <w:p w:rsidR="00C939F3" w:rsidRPr="00C939F3" w:rsidRDefault="00C939F3" w:rsidP="00C939F3">
      <w:pPr>
        <w:pStyle w:val="ListeParagraf"/>
        <w:numPr>
          <w:ilvl w:val="1"/>
          <w:numId w:val="2"/>
        </w:numPr>
        <w:spacing w:after="240"/>
        <w:jc w:val="both"/>
        <w:rPr>
          <w:rFonts w:ascii="Times New Roman" w:hAnsi="Times New Roman" w:cs="Times New Roman"/>
          <w:b/>
          <w:sz w:val="24"/>
          <w:szCs w:val="24"/>
        </w:rPr>
      </w:pPr>
      <w:r w:rsidRPr="00C939F3">
        <w:rPr>
          <w:rFonts w:ascii="Times New Roman" w:hAnsi="Times New Roman" w:cs="Times New Roman"/>
          <w:b/>
          <w:sz w:val="24"/>
          <w:szCs w:val="24"/>
        </w:rPr>
        <w:t>Kurumun Araştırma Kadrosu</w:t>
      </w:r>
    </w:p>
    <w:p w:rsidR="00C939F3" w:rsidRPr="00C939F3" w:rsidRDefault="00C939F3"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 xml:space="preserve">Kurumda araştırma kadrosunun beklenen araştırma yetkinliklerine ilişkin tanımlı süreçler: </w:t>
      </w:r>
      <w:r w:rsidR="009245CD" w:rsidRPr="009245CD">
        <w:rPr>
          <w:rFonts w:ascii="Times New Roman" w:hAnsi="Times New Roman" w:cs="Times New Roman"/>
          <w:sz w:val="24"/>
          <w:szCs w:val="24"/>
        </w:rPr>
        <w:t>Öğretim elemanlarının uzmanlık alanları dikkate a</w:t>
      </w:r>
      <w:r w:rsidR="009245CD">
        <w:rPr>
          <w:rFonts w:ascii="Times New Roman" w:hAnsi="Times New Roman" w:cs="Times New Roman"/>
          <w:sz w:val="24"/>
          <w:szCs w:val="24"/>
        </w:rPr>
        <w:t xml:space="preserve">lınarak araştırma yetkinlikleri </w:t>
      </w:r>
      <w:r w:rsidR="009245CD" w:rsidRPr="009245CD">
        <w:rPr>
          <w:rFonts w:ascii="Times New Roman" w:hAnsi="Times New Roman" w:cs="Times New Roman"/>
          <w:sz w:val="24"/>
          <w:szCs w:val="24"/>
        </w:rPr>
        <w:t>belirlenmektedir. Öğretim elemanlarının uzmanlık alan</w:t>
      </w:r>
      <w:r w:rsidR="009245CD">
        <w:rPr>
          <w:rFonts w:ascii="Times New Roman" w:hAnsi="Times New Roman" w:cs="Times New Roman"/>
          <w:sz w:val="24"/>
          <w:szCs w:val="24"/>
        </w:rPr>
        <w:t xml:space="preserve">ları çerçevesinde yapmış olduğu </w:t>
      </w:r>
      <w:r w:rsidR="009245CD" w:rsidRPr="009245CD">
        <w:rPr>
          <w:rFonts w:ascii="Times New Roman" w:hAnsi="Times New Roman" w:cs="Times New Roman"/>
          <w:sz w:val="24"/>
          <w:szCs w:val="24"/>
        </w:rPr>
        <w:t>araştırmaların, sosyokültürel anlamda bölgeye ve topluma katkı sağladığ</w:t>
      </w:r>
      <w:r w:rsidR="009245CD">
        <w:rPr>
          <w:rFonts w:ascii="Times New Roman" w:hAnsi="Times New Roman" w:cs="Times New Roman"/>
          <w:sz w:val="24"/>
          <w:szCs w:val="24"/>
        </w:rPr>
        <w:t xml:space="preserve">ı düşünülmektedir. </w:t>
      </w:r>
      <w:r w:rsidR="009245CD" w:rsidRPr="009245CD">
        <w:rPr>
          <w:rFonts w:ascii="Times New Roman" w:hAnsi="Times New Roman" w:cs="Times New Roman"/>
          <w:sz w:val="24"/>
          <w:szCs w:val="24"/>
        </w:rPr>
        <w:t>Ağırlıklı olarak huzurevi, hastane ve okullarda yapılan çalışm</w:t>
      </w:r>
      <w:r w:rsidR="009245CD">
        <w:rPr>
          <w:rFonts w:ascii="Times New Roman" w:hAnsi="Times New Roman" w:cs="Times New Roman"/>
          <w:sz w:val="24"/>
          <w:szCs w:val="24"/>
        </w:rPr>
        <w:t xml:space="preserve">alarda bölgesel olarak </w:t>
      </w:r>
      <w:proofErr w:type="gramStart"/>
      <w:r w:rsidR="009245CD">
        <w:rPr>
          <w:rFonts w:ascii="Times New Roman" w:hAnsi="Times New Roman" w:cs="Times New Roman"/>
          <w:sz w:val="24"/>
          <w:szCs w:val="24"/>
        </w:rPr>
        <w:t>profilin</w:t>
      </w:r>
      <w:proofErr w:type="gramEnd"/>
      <w:r w:rsidR="009245CD">
        <w:rPr>
          <w:rFonts w:ascii="Times New Roman" w:hAnsi="Times New Roman" w:cs="Times New Roman"/>
          <w:sz w:val="24"/>
          <w:szCs w:val="24"/>
        </w:rPr>
        <w:t xml:space="preserve"> </w:t>
      </w:r>
      <w:r w:rsidR="009245CD" w:rsidRPr="009245CD">
        <w:rPr>
          <w:rFonts w:ascii="Times New Roman" w:hAnsi="Times New Roman" w:cs="Times New Roman"/>
          <w:sz w:val="24"/>
          <w:szCs w:val="24"/>
        </w:rPr>
        <w:t>tanınmasına katkıda bulunulmakta ve iyileştirmeye y</w:t>
      </w:r>
      <w:r w:rsidR="009245CD">
        <w:rPr>
          <w:rFonts w:ascii="Times New Roman" w:hAnsi="Times New Roman" w:cs="Times New Roman"/>
          <w:sz w:val="24"/>
          <w:szCs w:val="24"/>
        </w:rPr>
        <w:t xml:space="preserve">önelik çalışmalara veri katkısı </w:t>
      </w:r>
      <w:r w:rsidR="009245CD" w:rsidRPr="009245CD">
        <w:rPr>
          <w:rFonts w:ascii="Times New Roman" w:hAnsi="Times New Roman" w:cs="Times New Roman"/>
          <w:sz w:val="24"/>
          <w:szCs w:val="24"/>
        </w:rPr>
        <w:t>sağlanmaktadır.</w:t>
      </w:r>
    </w:p>
    <w:p w:rsidR="009245CD" w:rsidRPr="00C939F3"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Araştırma kadrosunun yetkinliklerinin arttırılması:</w:t>
      </w:r>
      <w:r>
        <w:rPr>
          <w:rFonts w:ascii="Times New Roman" w:hAnsi="Times New Roman" w:cs="Times New Roman"/>
          <w:sz w:val="24"/>
          <w:szCs w:val="24"/>
        </w:rPr>
        <w:t xml:space="preserve"> </w:t>
      </w:r>
      <w:r w:rsidRPr="009245CD">
        <w:rPr>
          <w:rFonts w:ascii="Times New Roman" w:hAnsi="Times New Roman" w:cs="Times New Roman"/>
          <w:sz w:val="24"/>
          <w:szCs w:val="24"/>
        </w:rPr>
        <w:t>Eğitim-öğretim ve araştırma imkânları, proje çalışmaları, bilimsel yayınlara ait destek</w:t>
      </w:r>
      <w:r>
        <w:rPr>
          <w:rFonts w:ascii="Times New Roman" w:hAnsi="Times New Roman" w:cs="Times New Roman"/>
          <w:sz w:val="24"/>
          <w:szCs w:val="24"/>
        </w:rPr>
        <w:t xml:space="preserve"> </w:t>
      </w:r>
      <w:r w:rsidRPr="009245CD">
        <w:rPr>
          <w:rFonts w:ascii="Times New Roman" w:hAnsi="Times New Roman" w:cs="Times New Roman"/>
          <w:sz w:val="24"/>
          <w:szCs w:val="24"/>
        </w:rPr>
        <w:t>hizmetler, sanatsal veya bilimsel tasarım, karma etkinlik ve sergiler, alana ilişkin paydaş</w:t>
      </w:r>
      <w:r>
        <w:rPr>
          <w:rFonts w:ascii="Times New Roman" w:hAnsi="Times New Roman" w:cs="Times New Roman"/>
          <w:sz w:val="24"/>
          <w:szCs w:val="24"/>
        </w:rPr>
        <w:t xml:space="preserve"> </w:t>
      </w:r>
      <w:r w:rsidRPr="009245CD">
        <w:rPr>
          <w:rFonts w:ascii="Times New Roman" w:hAnsi="Times New Roman" w:cs="Times New Roman"/>
          <w:sz w:val="24"/>
          <w:szCs w:val="24"/>
        </w:rPr>
        <w:t>işbirlikleri ile araştırma kadrosunun geliştirilmesi ve iyileştirilmesine çalışılmaktadır.</w:t>
      </w:r>
    </w:p>
    <w:p w:rsidR="009245CD"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Araştırma kadrosunun yetkinliklerinin izlenmesi ve değerlendirilmesi:</w:t>
      </w:r>
      <w:r w:rsidRPr="00C939F3">
        <w:rPr>
          <w:rFonts w:ascii="Times New Roman" w:hAnsi="Times New Roman" w:cs="Times New Roman"/>
          <w:sz w:val="24"/>
          <w:szCs w:val="24"/>
        </w:rPr>
        <w:t xml:space="preserve"> </w:t>
      </w:r>
      <w:r w:rsidRPr="009245CD">
        <w:rPr>
          <w:rFonts w:ascii="Times New Roman" w:hAnsi="Times New Roman" w:cs="Times New Roman"/>
          <w:sz w:val="24"/>
          <w:szCs w:val="24"/>
        </w:rPr>
        <w:t>Kurumumuz, araştırma kadrosuna ait yetkinlikleri</w:t>
      </w:r>
      <w:r>
        <w:rPr>
          <w:rFonts w:ascii="Times New Roman" w:hAnsi="Times New Roman" w:cs="Times New Roman"/>
          <w:sz w:val="24"/>
          <w:szCs w:val="24"/>
        </w:rPr>
        <w:t xml:space="preserve"> üniversitemizin yeniden atanma </w:t>
      </w:r>
      <w:proofErr w:type="gramStart"/>
      <w:r w:rsidRPr="009245CD">
        <w:rPr>
          <w:rFonts w:ascii="Times New Roman" w:hAnsi="Times New Roman" w:cs="Times New Roman"/>
          <w:sz w:val="24"/>
          <w:szCs w:val="24"/>
        </w:rPr>
        <w:t>kriterlerini</w:t>
      </w:r>
      <w:proofErr w:type="gramEnd"/>
      <w:r w:rsidRPr="009245CD">
        <w:rPr>
          <w:rFonts w:ascii="Times New Roman" w:hAnsi="Times New Roman" w:cs="Times New Roman"/>
          <w:sz w:val="24"/>
          <w:szCs w:val="24"/>
        </w:rPr>
        <w:t xml:space="preserve"> karşılama durumuna göre izlemektedir.</w:t>
      </w:r>
    </w:p>
    <w:p w:rsidR="002B46CD" w:rsidRDefault="002B46CD" w:rsidP="009245CD">
      <w:pPr>
        <w:spacing w:after="240"/>
        <w:ind w:firstLine="708"/>
        <w:jc w:val="both"/>
        <w:rPr>
          <w:rFonts w:ascii="Times New Roman" w:hAnsi="Times New Roman" w:cs="Times New Roman"/>
          <w:sz w:val="24"/>
          <w:szCs w:val="24"/>
        </w:rPr>
      </w:pPr>
    </w:p>
    <w:p w:rsidR="002B46CD" w:rsidRPr="00C939F3" w:rsidRDefault="002B46CD" w:rsidP="009245CD">
      <w:pPr>
        <w:spacing w:after="240"/>
        <w:ind w:firstLine="708"/>
        <w:jc w:val="both"/>
        <w:rPr>
          <w:rFonts w:ascii="Times New Roman" w:hAnsi="Times New Roman" w:cs="Times New Roman"/>
          <w:sz w:val="24"/>
          <w:szCs w:val="24"/>
        </w:rPr>
      </w:pPr>
    </w:p>
    <w:p w:rsidR="00C939F3" w:rsidRPr="009245CD" w:rsidRDefault="009245CD" w:rsidP="009245CD">
      <w:pPr>
        <w:pStyle w:val="ListeParagraf"/>
        <w:numPr>
          <w:ilvl w:val="1"/>
          <w:numId w:val="2"/>
        </w:numPr>
        <w:spacing w:after="240"/>
        <w:jc w:val="both"/>
        <w:rPr>
          <w:rFonts w:ascii="Times New Roman" w:hAnsi="Times New Roman" w:cs="Times New Roman"/>
          <w:b/>
          <w:sz w:val="24"/>
          <w:szCs w:val="24"/>
        </w:rPr>
      </w:pPr>
      <w:r w:rsidRPr="009245CD">
        <w:rPr>
          <w:rFonts w:ascii="Times New Roman" w:hAnsi="Times New Roman" w:cs="Times New Roman"/>
          <w:b/>
          <w:sz w:val="24"/>
          <w:szCs w:val="24"/>
        </w:rPr>
        <w:lastRenderedPageBreak/>
        <w:t>Kurumun Araştırma Performansının İzlenmesi ve İyileştirilmesi</w:t>
      </w:r>
    </w:p>
    <w:p w:rsidR="009245CD" w:rsidRPr="009245CD"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Kurumun araştırma ve geliştirme faaliyetlerine ilişkin etkililik düzeyi/performansının ölçülmesi ve değerlendirilmesi:</w:t>
      </w:r>
      <w:r w:rsidRPr="009245CD">
        <w:t xml:space="preserve"> </w:t>
      </w:r>
      <w:r w:rsidRPr="009245CD">
        <w:rPr>
          <w:rFonts w:ascii="Times New Roman" w:hAnsi="Times New Roman" w:cs="Times New Roman"/>
          <w:sz w:val="24"/>
          <w:szCs w:val="24"/>
        </w:rPr>
        <w:t>Öğretim elemanlarının altı (6) aylık periyodlar halinde bilimsel araştırmal</w:t>
      </w:r>
      <w:r>
        <w:rPr>
          <w:rFonts w:ascii="Times New Roman" w:hAnsi="Times New Roman" w:cs="Times New Roman"/>
          <w:sz w:val="24"/>
          <w:szCs w:val="24"/>
        </w:rPr>
        <w:t xml:space="preserve">ara ve projelere </w:t>
      </w:r>
      <w:r w:rsidRPr="009245CD">
        <w:rPr>
          <w:rFonts w:ascii="Times New Roman" w:hAnsi="Times New Roman" w:cs="Times New Roman"/>
          <w:sz w:val="24"/>
          <w:szCs w:val="24"/>
        </w:rPr>
        <w:t>yönelik performans çizelgelerini doldurarak rapor haline geti</w:t>
      </w:r>
      <w:r>
        <w:rPr>
          <w:rFonts w:ascii="Times New Roman" w:hAnsi="Times New Roman" w:cs="Times New Roman"/>
          <w:sz w:val="24"/>
          <w:szCs w:val="24"/>
        </w:rPr>
        <w:t xml:space="preserve">rip kuruma sunmaları istenmekte </w:t>
      </w:r>
      <w:r w:rsidRPr="009245CD">
        <w:rPr>
          <w:rFonts w:ascii="Times New Roman" w:hAnsi="Times New Roman" w:cs="Times New Roman"/>
          <w:sz w:val="24"/>
          <w:szCs w:val="24"/>
        </w:rPr>
        <w:t>ve kurum tarafından buna yönelik değerlendirmeler yapılmaktadır.</w:t>
      </w:r>
      <w:r>
        <w:rPr>
          <w:rFonts w:ascii="Times New Roman" w:hAnsi="Times New Roman" w:cs="Times New Roman"/>
          <w:sz w:val="24"/>
          <w:szCs w:val="24"/>
        </w:rPr>
        <w:t xml:space="preserve"> </w:t>
      </w:r>
    </w:p>
    <w:p w:rsidR="009245CD"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Kurumun, araştırma hedeflerine ulaşabilmesi için faaliyetlerini gözden geçirmek ve iyileştirmek üzere kullandığı yöntemler:</w:t>
      </w:r>
      <w:r>
        <w:rPr>
          <w:rFonts w:ascii="Times New Roman" w:hAnsi="Times New Roman" w:cs="Times New Roman"/>
          <w:sz w:val="24"/>
          <w:szCs w:val="24"/>
        </w:rPr>
        <w:t xml:space="preserve"> </w:t>
      </w:r>
      <w:r w:rsidRPr="009245CD">
        <w:rPr>
          <w:rFonts w:ascii="Times New Roman" w:hAnsi="Times New Roman" w:cs="Times New Roman"/>
          <w:sz w:val="24"/>
          <w:szCs w:val="24"/>
        </w:rPr>
        <w:t xml:space="preserve">Kurumumuz araştırma stratejisinin bir parçası olarak disiplinler </w:t>
      </w:r>
      <w:r>
        <w:rPr>
          <w:rFonts w:ascii="Times New Roman" w:hAnsi="Times New Roman" w:cs="Times New Roman"/>
          <w:sz w:val="24"/>
          <w:szCs w:val="24"/>
        </w:rPr>
        <w:t xml:space="preserve">arası, çok disiplinli araştırma </w:t>
      </w:r>
      <w:r w:rsidRPr="009245CD">
        <w:rPr>
          <w:rFonts w:ascii="Times New Roman" w:hAnsi="Times New Roman" w:cs="Times New Roman"/>
          <w:sz w:val="24"/>
          <w:szCs w:val="24"/>
        </w:rPr>
        <w:t>faaliyetlerini desteklemektedir ve bu kapsamda öğretim e</w:t>
      </w:r>
      <w:r>
        <w:rPr>
          <w:rFonts w:ascii="Times New Roman" w:hAnsi="Times New Roman" w:cs="Times New Roman"/>
          <w:sz w:val="24"/>
          <w:szCs w:val="24"/>
        </w:rPr>
        <w:t xml:space="preserve">lemanlarına teşvik vermektedir. </w:t>
      </w:r>
      <w:r w:rsidRPr="009245CD">
        <w:rPr>
          <w:rFonts w:ascii="Times New Roman" w:hAnsi="Times New Roman" w:cs="Times New Roman"/>
          <w:sz w:val="24"/>
          <w:szCs w:val="24"/>
        </w:rPr>
        <w:t>Strateji Geliştirme Daire Başkanlığı tarafından araştırma</w:t>
      </w:r>
      <w:r>
        <w:rPr>
          <w:rFonts w:ascii="Times New Roman" w:hAnsi="Times New Roman" w:cs="Times New Roman"/>
          <w:sz w:val="24"/>
          <w:szCs w:val="24"/>
        </w:rPr>
        <w:t xml:space="preserve">ların çıktıları izlenerek kurum </w:t>
      </w:r>
      <w:r w:rsidRPr="009245CD">
        <w:rPr>
          <w:rFonts w:ascii="Times New Roman" w:hAnsi="Times New Roman" w:cs="Times New Roman"/>
          <w:sz w:val="24"/>
          <w:szCs w:val="24"/>
        </w:rPr>
        <w:t>politikası çerçevesinde değerlendirilmektedir.</w:t>
      </w:r>
    </w:p>
    <w:p w:rsidR="009245CD" w:rsidRPr="009245CD"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Araştırma faaliyetlerine yönelik olarak yapılan değerlendirme sonuçlarının paydaşlarla ve kamuoyuyla paylaşılması:</w:t>
      </w:r>
      <w:r>
        <w:rPr>
          <w:rFonts w:ascii="Times New Roman" w:hAnsi="Times New Roman" w:cs="Times New Roman"/>
          <w:sz w:val="24"/>
          <w:szCs w:val="24"/>
        </w:rPr>
        <w:t xml:space="preserve"> </w:t>
      </w:r>
      <w:r w:rsidRPr="009245CD">
        <w:rPr>
          <w:rFonts w:ascii="Times New Roman" w:hAnsi="Times New Roman" w:cs="Times New Roman"/>
          <w:sz w:val="24"/>
          <w:szCs w:val="24"/>
        </w:rPr>
        <w:t xml:space="preserve">Araştırma faaliyetlerine yönelik olarak yapılan </w:t>
      </w:r>
      <w:r>
        <w:rPr>
          <w:rFonts w:ascii="Times New Roman" w:hAnsi="Times New Roman" w:cs="Times New Roman"/>
          <w:sz w:val="24"/>
          <w:szCs w:val="24"/>
        </w:rPr>
        <w:t xml:space="preserve">değerlendirmelerin sonuçlarının </w:t>
      </w:r>
      <w:r w:rsidRPr="009245CD">
        <w:rPr>
          <w:rFonts w:ascii="Times New Roman" w:hAnsi="Times New Roman" w:cs="Times New Roman"/>
          <w:sz w:val="24"/>
          <w:szCs w:val="24"/>
        </w:rPr>
        <w:t>yayınlanmasına dair süreçler birimimizde görev alan öğretim elemanları tarafından</w:t>
      </w:r>
      <w:r>
        <w:rPr>
          <w:rFonts w:ascii="Times New Roman" w:hAnsi="Times New Roman" w:cs="Times New Roman"/>
          <w:sz w:val="24"/>
          <w:szCs w:val="24"/>
        </w:rPr>
        <w:t xml:space="preserve"> </w:t>
      </w:r>
      <w:r w:rsidRPr="009245CD">
        <w:rPr>
          <w:rFonts w:ascii="Times New Roman" w:hAnsi="Times New Roman" w:cs="Times New Roman"/>
          <w:sz w:val="24"/>
          <w:szCs w:val="24"/>
        </w:rPr>
        <w:t>gerçekleştirilmekte ve bilimsel etkinlikler ve projeler yayınlan</w:t>
      </w:r>
      <w:r>
        <w:rPr>
          <w:rFonts w:ascii="Times New Roman" w:hAnsi="Times New Roman" w:cs="Times New Roman"/>
          <w:sz w:val="24"/>
          <w:szCs w:val="24"/>
        </w:rPr>
        <w:t xml:space="preserve">dıktan sonra takip edilmekte ve </w:t>
      </w:r>
      <w:r w:rsidRPr="009245CD">
        <w:rPr>
          <w:rFonts w:ascii="Times New Roman" w:hAnsi="Times New Roman" w:cs="Times New Roman"/>
          <w:sz w:val="24"/>
          <w:szCs w:val="24"/>
        </w:rPr>
        <w:t>akademik teşvik bünyesinde arşivlenmektedir.</w:t>
      </w:r>
    </w:p>
    <w:p w:rsidR="009245CD" w:rsidRPr="009245CD" w:rsidRDefault="009245CD" w:rsidP="009245CD">
      <w:pPr>
        <w:spacing w:after="240"/>
        <w:ind w:firstLine="708"/>
        <w:jc w:val="both"/>
        <w:rPr>
          <w:rFonts w:ascii="Times New Roman" w:hAnsi="Times New Roman" w:cs="Times New Roman"/>
          <w:sz w:val="24"/>
          <w:szCs w:val="24"/>
        </w:rPr>
      </w:pPr>
      <w:r w:rsidRPr="009245CD">
        <w:rPr>
          <w:rFonts w:ascii="Times New Roman" w:hAnsi="Times New Roman" w:cs="Times New Roman"/>
          <w:b/>
          <w:sz w:val="24"/>
          <w:szCs w:val="24"/>
        </w:rPr>
        <w:t>Kurumun bölge, ülke ve dünya ekonomisine katkısının ölçülmesi:</w:t>
      </w:r>
      <w:r>
        <w:rPr>
          <w:rFonts w:ascii="Times New Roman" w:hAnsi="Times New Roman" w:cs="Times New Roman"/>
          <w:sz w:val="24"/>
          <w:szCs w:val="24"/>
        </w:rPr>
        <w:t xml:space="preserve"> </w:t>
      </w:r>
      <w:r w:rsidRPr="009245CD">
        <w:rPr>
          <w:rFonts w:ascii="Times New Roman" w:hAnsi="Times New Roman" w:cs="Times New Roman"/>
          <w:sz w:val="24"/>
          <w:szCs w:val="24"/>
        </w:rPr>
        <w:t>Kurumun, bölge, ülke ve dünya ekonomis</w:t>
      </w:r>
      <w:r>
        <w:rPr>
          <w:rFonts w:ascii="Times New Roman" w:hAnsi="Times New Roman" w:cs="Times New Roman"/>
          <w:sz w:val="24"/>
          <w:szCs w:val="24"/>
        </w:rPr>
        <w:t xml:space="preserve">ine sağladığı katkıyı düzeyinin </w:t>
      </w:r>
      <w:r w:rsidRPr="009245CD">
        <w:rPr>
          <w:rFonts w:ascii="Times New Roman" w:hAnsi="Times New Roman" w:cs="Times New Roman"/>
          <w:sz w:val="24"/>
          <w:szCs w:val="24"/>
        </w:rPr>
        <w:t>değerlendirilmesine ilişkin bir çalışma bulunmamaktadır</w:t>
      </w:r>
      <w:r>
        <w:rPr>
          <w:rFonts w:ascii="Times New Roman" w:hAnsi="Times New Roman" w:cs="Times New Roman"/>
          <w:sz w:val="24"/>
          <w:szCs w:val="24"/>
        </w:rPr>
        <w:t xml:space="preserve">. Kurumun araştırma sonuçlarına </w:t>
      </w:r>
      <w:r w:rsidRPr="009245CD">
        <w:rPr>
          <w:rFonts w:ascii="Times New Roman" w:hAnsi="Times New Roman" w:cs="Times New Roman"/>
          <w:sz w:val="24"/>
          <w:szCs w:val="24"/>
        </w:rPr>
        <w:t>dayalı olarak katkı düzeyi birimimizce izlenmektedir.</w:t>
      </w:r>
    </w:p>
    <w:p w:rsidR="009245CD" w:rsidRDefault="009245CD" w:rsidP="009245CD">
      <w:pPr>
        <w:spacing w:after="240"/>
        <w:jc w:val="both"/>
        <w:rPr>
          <w:rFonts w:ascii="Times New Roman" w:hAnsi="Times New Roman" w:cs="Times New Roman"/>
          <w:sz w:val="32"/>
          <w:szCs w:val="32"/>
        </w:rPr>
      </w:pPr>
    </w:p>
    <w:p w:rsidR="00B94D98" w:rsidRPr="00B94D98" w:rsidRDefault="00B94D98" w:rsidP="00F24675">
      <w:pPr>
        <w:pStyle w:val="ListeParagraf"/>
        <w:numPr>
          <w:ilvl w:val="0"/>
          <w:numId w:val="2"/>
        </w:numPr>
        <w:spacing w:after="240"/>
        <w:jc w:val="center"/>
        <w:rPr>
          <w:rFonts w:ascii="Times New Roman" w:hAnsi="Times New Roman" w:cs="Times New Roman"/>
          <w:b/>
          <w:sz w:val="32"/>
          <w:szCs w:val="32"/>
        </w:rPr>
      </w:pPr>
      <w:r w:rsidRPr="00B94D98">
        <w:rPr>
          <w:rFonts w:ascii="Times New Roman" w:hAnsi="Times New Roman" w:cs="Times New Roman"/>
          <w:b/>
          <w:sz w:val="32"/>
          <w:szCs w:val="32"/>
        </w:rPr>
        <w:t>YÖNETİM SİSTEMİ</w:t>
      </w:r>
    </w:p>
    <w:p w:rsidR="00B94D98" w:rsidRPr="00B94D98" w:rsidRDefault="00B94D98" w:rsidP="00B94D98">
      <w:pPr>
        <w:spacing w:after="240"/>
        <w:jc w:val="both"/>
        <w:rPr>
          <w:rFonts w:ascii="Times New Roman" w:hAnsi="Times New Roman" w:cs="Times New Roman"/>
          <w:b/>
          <w:sz w:val="32"/>
          <w:szCs w:val="32"/>
        </w:rPr>
      </w:pPr>
    </w:p>
    <w:p w:rsidR="00B94D98" w:rsidRPr="00B94D98" w:rsidRDefault="00B94D98" w:rsidP="00B94D98">
      <w:pPr>
        <w:pStyle w:val="ListeParagraf"/>
        <w:numPr>
          <w:ilvl w:val="1"/>
          <w:numId w:val="2"/>
        </w:numPr>
        <w:spacing w:after="240"/>
        <w:jc w:val="both"/>
        <w:rPr>
          <w:rFonts w:ascii="Times New Roman" w:hAnsi="Times New Roman" w:cs="Times New Roman"/>
          <w:b/>
          <w:sz w:val="24"/>
          <w:szCs w:val="24"/>
        </w:rPr>
      </w:pPr>
      <w:r w:rsidRPr="00B94D98">
        <w:rPr>
          <w:rFonts w:ascii="Times New Roman" w:hAnsi="Times New Roman" w:cs="Times New Roman"/>
          <w:b/>
          <w:sz w:val="24"/>
          <w:szCs w:val="24"/>
        </w:rPr>
        <w:t>Yönetim ve İdari Birimlerin Yapısı</w:t>
      </w:r>
    </w:p>
    <w:p w:rsidR="00B94D98" w:rsidRPr="00B94D98" w:rsidRDefault="00B94D98" w:rsidP="00B94D98">
      <w:pPr>
        <w:spacing w:after="240"/>
        <w:ind w:firstLine="708"/>
        <w:jc w:val="both"/>
        <w:rPr>
          <w:rFonts w:ascii="Times New Roman" w:hAnsi="Times New Roman" w:cs="Times New Roman"/>
          <w:sz w:val="24"/>
          <w:szCs w:val="24"/>
        </w:rPr>
      </w:pPr>
      <w:r w:rsidRPr="00B94D98">
        <w:rPr>
          <w:rFonts w:ascii="Times New Roman" w:hAnsi="Times New Roman" w:cs="Times New Roman"/>
          <w:b/>
          <w:sz w:val="24"/>
          <w:szCs w:val="24"/>
        </w:rPr>
        <w:t>Kurumun eğitim-öğretim, araştırma-geliştirme, toplumsal katkı süreçlerinin yönetim ve idari birimlerinin yapılanması:</w:t>
      </w:r>
      <w:r>
        <w:rPr>
          <w:rFonts w:ascii="Times New Roman" w:hAnsi="Times New Roman" w:cs="Times New Roman"/>
          <w:sz w:val="24"/>
          <w:szCs w:val="24"/>
        </w:rPr>
        <w:t xml:space="preserve"> </w:t>
      </w:r>
      <w:r w:rsidRPr="00B94D98">
        <w:rPr>
          <w:rFonts w:ascii="Times New Roman" w:hAnsi="Times New Roman" w:cs="Times New Roman"/>
          <w:sz w:val="24"/>
          <w:szCs w:val="24"/>
        </w:rPr>
        <w:t xml:space="preserve">Kurumun yönetim sistemi 2547 sayılı YÖK kanununda </w:t>
      </w:r>
      <w:r>
        <w:rPr>
          <w:rFonts w:ascii="Times New Roman" w:hAnsi="Times New Roman" w:cs="Times New Roman"/>
          <w:sz w:val="24"/>
          <w:szCs w:val="24"/>
        </w:rPr>
        <w:t xml:space="preserve">tanımlanmıştır. Kurum organları </w:t>
      </w:r>
      <w:r w:rsidRPr="00B94D98">
        <w:rPr>
          <w:rFonts w:ascii="Times New Roman" w:hAnsi="Times New Roman" w:cs="Times New Roman"/>
          <w:sz w:val="24"/>
          <w:szCs w:val="24"/>
        </w:rPr>
        <w:t>müdür, Yüksekokulu Kurulu ve Yüksekokul Yö</w:t>
      </w:r>
      <w:r>
        <w:rPr>
          <w:rFonts w:ascii="Times New Roman" w:hAnsi="Times New Roman" w:cs="Times New Roman"/>
          <w:sz w:val="24"/>
          <w:szCs w:val="24"/>
        </w:rPr>
        <w:t xml:space="preserve">netim Kurulundan oluşur. Müdür, </w:t>
      </w:r>
      <w:r w:rsidRPr="00B94D98">
        <w:rPr>
          <w:rFonts w:ascii="Times New Roman" w:hAnsi="Times New Roman" w:cs="Times New Roman"/>
          <w:sz w:val="24"/>
          <w:szCs w:val="24"/>
        </w:rPr>
        <w:t>rektörün önereceği, üniversite içinden veya dışından Yük</w:t>
      </w:r>
      <w:r>
        <w:rPr>
          <w:rFonts w:ascii="Times New Roman" w:hAnsi="Times New Roman" w:cs="Times New Roman"/>
          <w:sz w:val="24"/>
          <w:szCs w:val="24"/>
        </w:rPr>
        <w:t xml:space="preserve">seköğretim Kurulu tarafından üç </w:t>
      </w:r>
      <w:r w:rsidRPr="00B94D98">
        <w:rPr>
          <w:rFonts w:ascii="Times New Roman" w:hAnsi="Times New Roman" w:cs="Times New Roman"/>
          <w:sz w:val="24"/>
          <w:szCs w:val="24"/>
        </w:rPr>
        <w:t xml:space="preserve">(3) yıl süre ile seçilir ve normal </w:t>
      </w:r>
      <w:proofErr w:type="spellStart"/>
      <w:r w:rsidRPr="00B94D98">
        <w:rPr>
          <w:rFonts w:ascii="Times New Roman" w:hAnsi="Times New Roman" w:cs="Times New Roman"/>
          <w:sz w:val="24"/>
          <w:szCs w:val="24"/>
        </w:rPr>
        <w:t>usül</w:t>
      </w:r>
      <w:proofErr w:type="spellEnd"/>
      <w:r w:rsidRPr="00B94D98">
        <w:rPr>
          <w:rFonts w:ascii="Times New Roman" w:hAnsi="Times New Roman" w:cs="Times New Roman"/>
          <w:sz w:val="24"/>
          <w:szCs w:val="24"/>
        </w:rPr>
        <w:t xml:space="preserve"> ile atanır. Müdür kendisine yardımcı olmak üzere en</w:t>
      </w:r>
      <w:r>
        <w:rPr>
          <w:rFonts w:ascii="Times New Roman" w:hAnsi="Times New Roman" w:cs="Times New Roman"/>
          <w:sz w:val="24"/>
          <w:szCs w:val="24"/>
        </w:rPr>
        <w:t xml:space="preserve"> </w:t>
      </w:r>
      <w:r w:rsidRPr="00B94D98">
        <w:rPr>
          <w:rFonts w:ascii="Times New Roman" w:hAnsi="Times New Roman" w:cs="Times New Roman"/>
          <w:sz w:val="24"/>
          <w:szCs w:val="24"/>
        </w:rPr>
        <w:t>çok iki kişiyi müdür yardımcısı olarak seçer. Ak</w:t>
      </w:r>
      <w:r>
        <w:rPr>
          <w:rFonts w:ascii="Times New Roman" w:hAnsi="Times New Roman" w:cs="Times New Roman"/>
          <w:sz w:val="24"/>
          <w:szCs w:val="24"/>
        </w:rPr>
        <w:t xml:space="preserve">ademik Teşkilat Yönetmeliği 18. </w:t>
      </w:r>
      <w:r w:rsidRPr="00B94D98">
        <w:rPr>
          <w:rFonts w:ascii="Times New Roman" w:hAnsi="Times New Roman" w:cs="Times New Roman"/>
          <w:sz w:val="24"/>
          <w:szCs w:val="24"/>
        </w:rPr>
        <w:t xml:space="preserve">Maddesine göre, bölüm, anabilim, </w:t>
      </w:r>
      <w:proofErr w:type="spellStart"/>
      <w:r w:rsidRPr="00B94D98">
        <w:rPr>
          <w:rFonts w:ascii="Times New Roman" w:hAnsi="Times New Roman" w:cs="Times New Roman"/>
          <w:sz w:val="24"/>
          <w:szCs w:val="24"/>
        </w:rPr>
        <w:t>anasanat</w:t>
      </w:r>
      <w:proofErr w:type="spellEnd"/>
      <w:r w:rsidRPr="00B94D98">
        <w:rPr>
          <w:rFonts w:ascii="Times New Roman" w:hAnsi="Times New Roman" w:cs="Times New Roman"/>
          <w:sz w:val="24"/>
          <w:szCs w:val="24"/>
        </w:rPr>
        <w:t xml:space="preserve">, bilim ve sanat </w:t>
      </w:r>
      <w:r>
        <w:rPr>
          <w:rFonts w:ascii="Times New Roman" w:hAnsi="Times New Roman" w:cs="Times New Roman"/>
          <w:sz w:val="24"/>
          <w:szCs w:val="24"/>
        </w:rPr>
        <w:t xml:space="preserve">dalları başkanları üç yıllığına </w:t>
      </w:r>
      <w:r w:rsidRPr="00B94D98">
        <w:rPr>
          <w:rFonts w:ascii="Times New Roman" w:hAnsi="Times New Roman" w:cs="Times New Roman"/>
          <w:sz w:val="24"/>
          <w:szCs w:val="24"/>
        </w:rPr>
        <w:t>devamlı statüde veya devlet memurlarının tâbi oldukları me</w:t>
      </w:r>
      <w:r>
        <w:rPr>
          <w:rFonts w:ascii="Times New Roman" w:hAnsi="Times New Roman" w:cs="Times New Roman"/>
          <w:sz w:val="24"/>
          <w:szCs w:val="24"/>
        </w:rPr>
        <w:t xml:space="preserve">sai saatlerine ve süresine tâbi </w:t>
      </w:r>
      <w:r w:rsidRPr="00B94D98">
        <w:rPr>
          <w:rFonts w:ascii="Times New Roman" w:hAnsi="Times New Roman" w:cs="Times New Roman"/>
          <w:sz w:val="24"/>
          <w:szCs w:val="24"/>
        </w:rPr>
        <w:t>olmak şartıyla kısmi statüde olan öğretim üyeleri arasın</w:t>
      </w:r>
      <w:r>
        <w:rPr>
          <w:rFonts w:ascii="Times New Roman" w:hAnsi="Times New Roman" w:cs="Times New Roman"/>
          <w:sz w:val="24"/>
          <w:szCs w:val="24"/>
        </w:rPr>
        <w:t>dan Yönetmeliğin 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w:t>
      </w:r>
      <w:proofErr w:type="spellStart"/>
      <w:r w:rsidRPr="00B94D98">
        <w:rPr>
          <w:rFonts w:ascii="Times New Roman" w:hAnsi="Times New Roman" w:cs="Times New Roman"/>
          <w:sz w:val="24"/>
          <w:szCs w:val="24"/>
        </w:rPr>
        <w:t>anasanat</w:t>
      </w:r>
      <w:proofErr w:type="spellEnd"/>
      <w:r w:rsidRPr="00B94D98">
        <w:rPr>
          <w:rFonts w:ascii="Times New Roman" w:hAnsi="Times New Roman" w:cs="Times New Roman"/>
          <w:sz w:val="24"/>
          <w:szCs w:val="24"/>
        </w:rPr>
        <w:t>, bilim ve sanat dalları başkanları ile yardımcıl</w:t>
      </w:r>
      <w:r>
        <w:rPr>
          <w:rFonts w:ascii="Times New Roman" w:hAnsi="Times New Roman" w:cs="Times New Roman"/>
          <w:sz w:val="24"/>
          <w:szCs w:val="24"/>
        </w:rPr>
        <w:t xml:space="preserve">arı devamlı statüde veya devlet </w:t>
      </w:r>
      <w:r w:rsidRPr="00B94D98">
        <w:rPr>
          <w:rFonts w:ascii="Times New Roman" w:hAnsi="Times New Roman" w:cs="Times New Roman"/>
          <w:sz w:val="24"/>
          <w:szCs w:val="24"/>
        </w:rPr>
        <w:t>memurlarının tâbi olduğu mesai saatlerine ve süresine tâbi olmak şartıyla kısmi st</w:t>
      </w:r>
      <w:r>
        <w:rPr>
          <w:rFonts w:ascii="Times New Roman" w:hAnsi="Times New Roman" w:cs="Times New Roman"/>
          <w:sz w:val="24"/>
          <w:szCs w:val="24"/>
        </w:rPr>
        <w:t xml:space="preserve">atüde </w:t>
      </w:r>
      <w:r w:rsidRPr="00B94D98">
        <w:rPr>
          <w:rFonts w:ascii="Times New Roman" w:hAnsi="Times New Roman" w:cs="Times New Roman"/>
          <w:sz w:val="24"/>
          <w:szCs w:val="24"/>
        </w:rPr>
        <w:t>olan öğretim üyeleri, bulunmadığı taktirde öğretim gör</w:t>
      </w:r>
      <w:r>
        <w:rPr>
          <w:rFonts w:ascii="Times New Roman" w:hAnsi="Times New Roman" w:cs="Times New Roman"/>
          <w:sz w:val="24"/>
          <w:szCs w:val="24"/>
        </w:rPr>
        <w:t xml:space="preserve">evlileri arasından </w:t>
      </w:r>
      <w:r>
        <w:rPr>
          <w:rFonts w:ascii="Times New Roman" w:hAnsi="Times New Roman" w:cs="Times New Roman"/>
          <w:sz w:val="24"/>
          <w:szCs w:val="24"/>
        </w:rPr>
        <w:lastRenderedPageBreak/>
        <w:t xml:space="preserve">Yönetmeliğin </w:t>
      </w:r>
      <w:r w:rsidRPr="00B94D98">
        <w:rPr>
          <w:rFonts w:ascii="Times New Roman" w:hAnsi="Times New Roman" w:cs="Times New Roman"/>
          <w:sz w:val="24"/>
          <w:szCs w:val="24"/>
        </w:rPr>
        <w:t>16. ve 17. Maddelerinde belirtilen esaslara göre seçilir.</w:t>
      </w:r>
      <w:r>
        <w:rPr>
          <w:rFonts w:ascii="Times New Roman" w:hAnsi="Times New Roman" w:cs="Times New Roman"/>
          <w:sz w:val="24"/>
          <w:szCs w:val="24"/>
        </w:rPr>
        <w:t xml:space="preserve"> </w:t>
      </w:r>
      <w:r w:rsidRPr="00B94D98">
        <w:rPr>
          <w:rFonts w:ascii="Times New Roman" w:hAnsi="Times New Roman" w:cs="Times New Roman"/>
          <w:sz w:val="24"/>
          <w:szCs w:val="24"/>
        </w:rPr>
        <w:t xml:space="preserve">Meslek Yüksekokulumuzun yönetim ve idari </w:t>
      </w:r>
      <w:r>
        <w:rPr>
          <w:rFonts w:ascii="Times New Roman" w:hAnsi="Times New Roman" w:cs="Times New Roman"/>
          <w:sz w:val="24"/>
          <w:szCs w:val="24"/>
        </w:rPr>
        <w:t xml:space="preserve">yapılanması oluşturulmuş ve </w:t>
      </w:r>
      <w:r w:rsidRPr="00B94D98">
        <w:rPr>
          <w:rFonts w:ascii="Times New Roman" w:hAnsi="Times New Roman" w:cs="Times New Roman"/>
          <w:b/>
          <w:sz w:val="24"/>
          <w:szCs w:val="24"/>
        </w:rPr>
        <w:t>EK-8</w:t>
      </w:r>
      <w:r>
        <w:rPr>
          <w:rFonts w:ascii="Times New Roman" w:hAnsi="Times New Roman" w:cs="Times New Roman"/>
          <w:sz w:val="24"/>
          <w:szCs w:val="24"/>
        </w:rPr>
        <w:t xml:space="preserve">’de </w:t>
      </w:r>
      <w:r w:rsidRPr="00B94D98">
        <w:rPr>
          <w:rFonts w:ascii="Times New Roman" w:hAnsi="Times New Roman" w:cs="Times New Roman"/>
          <w:sz w:val="24"/>
          <w:szCs w:val="24"/>
        </w:rPr>
        <w:t>sunulmuştur</w:t>
      </w:r>
      <w:r>
        <w:rPr>
          <w:rFonts w:ascii="Times New Roman" w:hAnsi="Times New Roman" w:cs="Times New Roman"/>
          <w:sz w:val="24"/>
          <w:szCs w:val="24"/>
        </w:rPr>
        <w:t>.</w:t>
      </w:r>
    </w:p>
    <w:p w:rsidR="00B94D98" w:rsidRDefault="00B94D98" w:rsidP="00B94D98">
      <w:pPr>
        <w:spacing w:after="240"/>
        <w:ind w:firstLine="708"/>
        <w:jc w:val="both"/>
        <w:rPr>
          <w:rFonts w:ascii="Times New Roman" w:hAnsi="Times New Roman" w:cs="Times New Roman"/>
          <w:sz w:val="24"/>
          <w:szCs w:val="24"/>
        </w:rPr>
      </w:pPr>
      <w:r w:rsidRPr="00B94D98">
        <w:rPr>
          <w:rFonts w:ascii="Times New Roman" w:hAnsi="Times New Roman" w:cs="Times New Roman"/>
          <w:sz w:val="24"/>
          <w:szCs w:val="24"/>
        </w:rPr>
        <w:t>Meslek Yüksekokul Kurulu, müdürün başkanlığında,</w:t>
      </w:r>
      <w:r>
        <w:rPr>
          <w:rFonts w:ascii="Times New Roman" w:hAnsi="Times New Roman" w:cs="Times New Roman"/>
          <w:sz w:val="24"/>
          <w:szCs w:val="24"/>
        </w:rPr>
        <w:t xml:space="preserve"> müdür yardımcıları ve okuldaki </w:t>
      </w:r>
      <w:r w:rsidRPr="00B94D98">
        <w:rPr>
          <w:rFonts w:ascii="Times New Roman" w:hAnsi="Times New Roman" w:cs="Times New Roman"/>
          <w:sz w:val="24"/>
          <w:szCs w:val="24"/>
        </w:rPr>
        <w:t>bölüm başkanlarından oluşmaktadır. 2547 sayılı</w:t>
      </w:r>
      <w:r>
        <w:rPr>
          <w:rFonts w:ascii="Times New Roman" w:hAnsi="Times New Roman" w:cs="Times New Roman"/>
          <w:sz w:val="24"/>
          <w:szCs w:val="24"/>
        </w:rPr>
        <w:t xml:space="preserve"> Kanun ile Yüksekokul Kurulu ve </w:t>
      </w:r>
      <w:r w:rsidRPr="00B94D98">
        <w:rPr>
          <w:rFonts w:ascii="Times New Roman" w:hAnsi="Times New Roman" w:cs="Times New Roman"/>
          <w:sz w:val="24"/>
          <w:szCs w:val="24"/>
        </w:rPr>
        <w:t>Yüksekokul Yönetim Kuruluna verilmiş gö</w:t>
      </w:r>
      <w:r>
        <w:rPr>
          <w:rFonts w:ascii="Times New Roman" w:hAnsi="Times New Roman" w:cs="Times New Roman"/>
          <w:sz w:val="24"/>
          <w:szCs w:val="24"/>
        </w:rPr>
        <w:t xml:space="preserve">revleri yüksekokul adına yerine </w:t>
      </w:r>
      <w:r w:rsidRPr="00B94D98">
        <w:rPr>
          <w:rFonts w:ascii="Times New Roman" w:hAnsi="Times New Roman" w:cs="Times New Roman"/>
          <w:sz w:val="24"/>
          <w:szCs w:val="24"/>
        </w:rPr>
        <w:t>getirmektedir. Yüksekokul Kurulu normal olarak he</w:t>
      </w:r>
      <w:r>
        <w:rPr>
          <w:rFonts w:ascii="Times New Roman" w:hAnsi="Times New Roman" w:cs="Times New Roman"/>
          <w:sz w:val="24"/>
          <w:szCs w:val="24"/>
        </w:rPr>
        <w:t xml:space="preserve">r yarıyıl başında ve sonunda </w:t>
      </w:r>
      <w:r w:rsidRPr="00B94D98">
        <w:rPr>
          <w:rFonts w:ascii="Times New Roman" w:hAnsi="Times New Roman" w:cs="Times New Roman"/>
          <w:sz w:val="24"/>
          <w:szCs w:val="24"/>
        </w:rPr>
        <w:t>toplanmaktadır. Yüksekokul Yönetim Kurul</w:t>
      </w:r>
      <w:r>
        <w:rPr>
          <w:rFonts w:ascii="Times New Roman" w:hAnsi="Times New Roman" w:cs="Times New Roman"/>
          <w:sz w:val="24"/>
          <w:szCs w:val="24"/>
        </w:rPr>
        <w:t xml:space="preserve">u; müdürün başkanlığında, müdür </w:t>
      </w:r>
      <w:r w:rsidRPr="00B94D98">
        <w:rPr>
          <w:rFonts w:ascii="Times New Roman" w:hAnsi="Times New Roman" w:cs="Times New Roman"/>
          <w:sz w:val="24"/>
          <w:szCs w:val="24"/>
        </w:rPr>
        <w:t>yardımcıları ile yüksekokul kurulu tarafından üç (3)</w:t>
      </w:r>
      <w:r>
        <w:rPr>
          <w:rFonts w:ascii="Times New Roman" w:hAnsi="Times New Roman" w:cs="Times New Roman"/>
          <w:sz w:val="24"/>
          <w:szCs w:val="24"/>
        </w:rPr>
        <w:t xml:space="preserve"> yıl süreli seçilmiş üç öğretim </w:t>
      </w:r>
      <w:r w:rsidRPr="00B94D98">
        <w:rPr>
          <w:rFonts w:ascii="Times New Roman" w:hAnsi="Times New Roman" w:cs="Times New Roman"/>
          <w:sz w:val="24"/>
          <w:szCs w:val="24"/>
        </w:rPr>
        <w:t>üyesinden oluşmaktadır. Yüksekokul Yönetim Kurulu, 2547 sayılı Kanun il</w:t>
      </w:r>
      <w:r>
        <w:rPr>
          <w:rFonts w:ascii="Times New Roman" w:hAnsi="Times New Roman" w:cs="Times New Roman"/>
          <w:sz w:val="24"/>
          <w:szCs w:val="24"/>
        </w:rPr>
        <w:t xml:space="preserve">e Fakülte </w:t>
      </w:r>
      <w:r w:rsidRPr="00B94D98">
        <w:rPr>
          <w:rFonts w:ascii="Times New Roman" w:hAnsi="Times New Roman" w:cs="Times New Roman"/>
          <w:sz w:val="24"/>
          <w:szCs w:val="24"/>
        </w:rPr>
        <w:t>Kurulu ve Fakülte Yönetim Kuruluna verilmiş gö</w:t>
      </w:r>
      <w:r>
        <w:rPr>
          <w:rFonts w:ascii="Times New Roman" w:hAnsi="Times New Roman" w:cs="Times New Roman"/>
          <w:sz w:val="24"/>
          <w:szCs w:val="24"/>
        </w:rPr>
        <w:t xml:space="preserve">revleri yüksekokul adına yerine </w:t>
      </w:r>
      <w:r w:rsidRPr="00B94D98">
        <w:rPr>
          <w:rFonts w:ascii="Times New Roman" w:hAnsi="Times New Roman" w:cs="Times New Roman"/>
          <w:sz w:val="24"/>
          <w:szCs w:val="24"/>
        </w:rPr>
        <w:t>getirmektedir. Meslek Yüksekokulu Kalite Kurulu, Me</w:t>
      </w:r>
      <w:r>
        <w:rPr>
          <w:rFonts w:ascii="Times New Roman" w:hAnsi="Times New Roman" w:cs="Times New Roman"/>
          <w:sz w:val="24"/>
          <w:szCs w:val="24"/>
        </w:rPr>
        <w:t xml:space="preserve">slek Yüksekokulu Kuruluna bağlı </w:t>
      </w:r>
      <w:r w:rsidRPr="00B94D98">
        <w:rPr>
          <w:rFonts w:ascii="Times New Roman" w:hAnsi="Times New Roman" w:cs="Times New Roman"/>
          <w:sz w:val="24"/>
          <w:szCs w:val="24"/>
        </w:rPr>
        <w:t>çalışmaktadır.</w:t>
      </w:r>
    </w:p>
    <w:p w:rsidR="00B94D98" w:rsidRDefault="00B94D98" w:rsidP="00B94D98">
      <w:pPr>
        <w:spacing w:after="240"/>
        <w:ind w:firstLine="708"/>
        <w:jc w:val="both"/>
        <w:rPr>
          <w:rFonts w:ascii="Times New Roman" w:hAnsi="Times New Roman" w:cs="Times New Roman"/>
          <w:sz w:val="24"/>
          <w:szCs w:val="24"/>
        </w:rPr>
      </w:pPr>
      <w:r w:rsidRPr="00B94D98">
        <w:rPr>
          <w:rFonts w:ascii="Times New Roman" w:hAnsi="Times New Roman" w:cs="Times New Roman"/>
          <w:sz w:val="24"/>
          <w:szCs w:val="24"/>
        </w:rPr>
        <w:t xml:space="preserve">Meslek Yüksek Okulu Kurulu </w:t>
      </w:r>
      <w:proofErr w:type="gramStart"/>
      <w:r w:rsidRPr="00B94D98">
        <w:rPr>
          <w:rFonts w:ascii="Times New Roman" w:hAnsi="Times New Roman" w:cs="Times New Roman"/>
          <w:sz w:val="24"/>
          <w:szCs w:val="24"/>
        </w:rPr>
        <w:t>vizyonu</w:t>
      </w:r>
      <w:proofErr w:type="gramEnd"/>
      <w:r w:rsidRPr="00B94D98">
        <w:rPr>
          <w:rFonts w:ascii="Times New Roman" w:hAnsi="Times New Roman" w:cs="Times New Roman"/>
          <w:sz w:val="24"/>
          <w:szCs w:val="24"/>
        </w:rPr>
        <w:t>, misyonu doğrultusunda Meslek Yüksek</w:t>
      </w:r>
      <w:r>
        <w:rPr>
          <w:rFonts w:ascii="Times New Roman" w:hAnsi="Times New Roman" w:cs="Times New Roman"/>
          <w:sz w:val="24"/>
          <w:szCs w:val="24"/>
        </w:rPr>
        <w:t xml:space="preserve">okulunun </w:t>
      </w:r>
      <w:r w:rsidRPr="00B94D98">
        <w:rPr>
          <w:rFonts w:ascii="Times New Roman" w:hAnsi="Times New Roman" w:cs="Times New Roman"/>
          <w:sz w:val="24"/>
          <w:szCs w:val="24"/>
        </w:rPr>
        <w:t>eğitim-öğretim, bilimsel araştırma ve yayın faaliyetle</w:t>
      </w:r>
      <w:r>
        <w:rPr>
          <w:rFonts w:ascii="Times New Roman" w:hAnsi="Times New Roman" w:cs="Times New Roman"/>
          <w:sz w:val="24"/>
          <w:szCs w:val="24"/>
        </w:rPr>
        <w:t xml:space="preserve">ri ile ilgili esasları, plan ve </w:t>
      </w:r>
      <w:r w:rsidRPr="00B94D98">
        <w:rPr>
          <w:rFonts w:ascii="Times New Roman" w:hAnsi="Times New Roman" w:cs="Times New Roman"/>
          <w:sz w:val="24"/>
          <w:szCs w:val="24"/>
        </w:rPr>
        <w:t>programları yürütmektedir. Yüksekokul Yönetim Kuru</w:t>
      </w:r>
      <w:r>
        <w:rPr>
          <w:rFonts w:ascii="Times New Roman" w:hAnsi="Times New Roman" w:cs="Times New Roman"/>
          <w:sz w:val="24"/>
          <w:szCs w:val="24"/>
        </w:rPr>
        <w:t xml:space="preserve">lu yüksekokulun eğitim-öğretim, </w:t>
      </w:r>
      <w:r w:rsidRPr="00B94D98">
        <w:rPr>
          <w:rFonts w:ascii="Times New Roman" w:hAnsi="Times New Roman" w:cs="Times New Roman"/>
          <w:sz w:val="24"/>
          <w:szCs w:val="24"/>
        </w:rPr>
        <w:t>plan ve programları ile takviminin uygulanmasını</w:t>
      </w:r>
      <w:r>
        <w:rPr>
          <w:rFonts w:ascii="Times New Roman" w:hAnsi="Times New Roman" w:cs="Times New Roman"/>
          <w:sz w:val="24"/>
          <w:szCs w:val="24"/>
        </w:rPr>
        <w:t xml:space="preserve"> sağlama, yüksekokulun yatırım, </w:t>
      </w:r>
      <w:r w:rsidRPr="00B94D98">
        <w:rPr>
          <w:rFonts w:ascii="Times New Roman" w:hAnsi="Times New Roman" w:cs="Times New Roman"/>
          <w:sz w:val="24"/>
          <w:szCs w:val="24"/>
        </w:rPr>
        <w:t>program ve bütçe tasarısını hazırlama, müdürün yüksekokul</w:t>
      </w:r>
      <w:r>
        <w:rPr>
          <w:rFonts w:ascii="Times New Roman" w:hAnsi="Times New Roman" w:cs="Times New Roman"/>
          <w:sz w:val="24"/>
          <w:szCs w:val="24"/>
        </w:rPr>
        <w:t xml:space="preserve"> yönetimi ile ilgili getireceği </w:t>
      </w:r>
      <w:r w:rsidRPr="00B94D98">
        <w:rPr>
          <w:rFonts w:ascii="Times New Roman" w:hAnsi="Times New Roman" w:cs="Times New Roman"/>
          <w:sz w:val="24"/>
          <w:szCs w:val="24"/>
        </w:rPr>
        <w:t>işlerde karar alma, öğrencilerin kabulü, ders intibakları ve çıkarılmaları ile eğitim</w:t>
      </w:r>
      <w:r>
        <w:rPr>
          <w:rFonts w:ascii="Times New Roman" w:hAnsi="Times New Roman" w:cs="Times New Roman"/>
          <w:sz w:val="24"/>
          <w:szCs w:val="24"/>
        </w:rPr>
        <w:t xml:space="preserve"> </w:t>
      </w:r>
      <w:r w:rsidRPr="00B94D98">
        <w:rPr>
          <w:rFonts w:ascii="Times New Roman" w:hAnsi="Times New Roman" w:cs="Times New Roman"/>
          <w:sz w:val="24"/>
          <w:szCs w:val="24"/>
        </w:rPr>
        <w:t>öğ</w:t>
      </w:r>
      <w:r>
        <w:rPr>
          <w:rFonts w:ascii="Times New Roman" w:hAnsi="Times New Roman" w:cs="Times New Roman"/>
          <w:sz w:val="24"/>
          <w:szCs w:val="24"/>
        </w:rPr>
        <w:t xml:space="preserve">retim </w:t>
      </w:r>
      <w:r w:rsidRPr="00B94D98">
        <w:rPr>
          <w:rFonts w:ascii="Times New Roman" w:hAnsi="Times New Roman" w:cs="Times New Roman"/>
          <w:sz w:val="24"/>
          <w:szCs w:val="24"/>
        </w:rPr>
        <w:t>ve sınavlarına ait işlemleri hakkında karar verme görevlerini yürütmektedir.</w:t>
      </w:r>
    </w:p>
    <w:p w:rsidR="00B94D98" w:rsidRPr="00F24675" w:rsidRDefault="009E24CB" w:rsidP="009E24CB">
      <w:pPr>
        <w:spacing w:after="240"/>
        <w:ind w:firstLine="708"/>
        <w:jc w:val="both"/>
        <w:rPr>
          <w:rFonts w:ascii="Times New Roman" w:hAnsi="Times New Roman" w:cs="Times New Roman"/>
          <w:sz w:val="24"/>
          <w:szCs w:val="24"/>
        </w:rPr>
      </w:pPr>
      <w:r w:rsidRPr="00F24675">
        <w:rPr>
          <w:rFonts w:ascii="Times New Roman" w:hAnsi="Times New Roman" w:cs="Times New Roman"/>
          <w:sz w:val="24"/>
          <w:szCs w:val="24"/>
        </w:rPr>
        <w:t xml:space="preserve">2018 yılında Meslek Yüksekokul Kurulu olarak iki toplantı yapılmış ve Yüksekokul Yönetim Kurulu olarak </w:t>
      </w:r>
      <w:r w:rsidR="00F24675">
        <w:rPr>
          <w:rFonts w:ascii="Times New Roman" w:hAnsi="Times New Roman" w:cs="Times New Roman"/>
          <w:sz w:val="24"/>
          <w:szCs w:val="24"/>
        </w:rPr>
        <w:t>87</w:t>
      </w:r>
      <w:r w:rsidRPr="00F24675">
        <w:rPr>
          <w:rFonts w:ascii="Times New Roman" w:hAnsi="Times New Roman" w:cs="Times New Roman"/>
          <w:sz w:val="24"/>
          <w:szCs w:val="24"/>
        </w:rPr>
        <w:t xml:space="preserve"> adet karar alınmıştır.</w:t>
      </w:r>
    </w:p>
    <w:p w:rsidR="00B94D98" w:rsidRPr="00B94D98" w:rsidRDefault="00B94D98" w:rsidP="009E24CB">
      <w:pPr>
        <w:spacing w:after="240"/>
        <w:ind w:firstLine="708"/>
        <w:jc w:val="both"/>
        <w:rPr>
          <w:rFonts w:ascii="Times New Roman" w:hAnsi="Times New Roman" w:cs="Times New Roman"/>
          <w:sz w:val="24"/>
          <w:szCs w:val="24"/>
        </w:rPr>
      </w:pPr>
      <w:r w:rsidRPr="009E24CB">
        <w:rPr>
          <w:rFonts w:ascii="Times New Roman" w:hAnsi="Times New Roman" w:cs="Times New Roman"/>
          <w:b/>
          <w:sz w:val="24"/>
          <w:szCs w:val="24"/>
        </w:rPr>
        <w:t>İç kontrol eylem planı hazırlaması izlenmesi ve değerlendirilmesi süreçlerinin yönetimi:</w:t>
      </w:r>
      <w:r w:rsidR="009E24CB">
        <w:rPr>
          <w:rFonts w:ascii="Times New Roman" w:hAnsi="Times New Roman" w:cs="Times New Roman"/>
          <w:sz w:val="24"/>
          <w:szCs w:val="24"/>
        </w:rPr>
        <w:t xml:space="preserve"> </w:t>
      </w:r>
      <w:r w:rsidR="009E24CB" w:rsidRPr="009E24CB">
        <w:rPr>
          <w:rFonts w:ascii="Times New Roman" w:hAnsi="Times New Roman" w:cs="Times New Roman"/>
          <w:sz w:val="24"/>
          <w:szCs w:val="24"/>
        </w:rPr>
        <w:t xml:space="preserve">Meslek Yüksek Okulu Kurulu </w:t>
      </w:r>
      <w:proofErr w:type="gramStart"/>
      <w:r w:rsidR="009E24CB" w:rsidRPr="009E24CB">
        <w:rPr>
          <w:rFonts w:ascii="Times New Roman" w:hAnsi="Times New Roman" w:cs="Times New Roman"/>
          <w:sz w:val="24"/>
          <w:szCs w:val="24"/>
        </w:rPr>
        <w:t>vizyonu</w:t>
      </w:r>
      <w:proofErr w:type="gramEnd"/>
      <w:r w:rsidR="009E24CB" w:rsidRPr="009E24CB">
        <w:rPr>
          <w:rFonts w:ascii="Times New Roman" w:hAnsi="Times New Roman" w:cs="Times New Roman"/>
          <w:sz w:val="24"/>
          <w:szCs w:val="24"/>
        </w:rPr>
        <w:t>, misyonu doğr</w:t>
      </w:r>
      <w:r w:rsidR="009E24CB">
        <w:rPr>
          <w:rFonts w:ascii="Times New Roman" w:hAnsi="Times New Roman" w:cs="Times New Roman"/>
          <w:sz w:val="24"/>
          <w:szCs w:val="24"/>
        </w:rPr>
        <w:t xml:space="preserve">ultusunda Meslek Yüksekokulunun </w:t>
      </w:r>
      <w:r w:rsidR="009E24CB" w:rsidRPr="009E24CB">
        <w:rPr>
          <w:rFonts w:ascii="Times New Roman" w:hAnsi="Times New Roman" w:cs="Times New Roman"/>
          <w:sz w:val="24"/>
          <w:szCs w:val="24"/>
        </w:rPr>
        <w:t>eğitim-öğretim, bilimsel araştırma ve yayın faaliyetleri ile ilgili esasları, plan ve</w:t>
      </w:r>
      <w:r w:rsidR="009E24CB">
        <w:rPr>
          <w:rFonts w:ascii="Times New Roman" w:hAnsi="Times New Roman" w:cs="Times New Roman"/>
          <w:sz w:val="24"/>
          <w:szCs w:val="24"/>
        </w:rPr>
        <w:t xml:space="preserve"> </w:t>
      </w:r>
      <w:r w:rsidR="009E24CB" w:rsidRPr="009E24CB">
        <w:rPr>
          <w:rFonts w:ascii="Times New Roman" w:hAnsi="Times New Roman" w:cs="Times New Roman"/>
          <w:sz w:val="24"/>
          <w:szCs w:val="24"/>
        </w:rPr>
        <w:t>programları yürütmektedir. Yüksekokul Yönetim Kuru</w:t>
      </w:r>
      <w:r w:rsidR="009E24CB">
        <w:rPr>
          <w:rFonts w:ascii="Times New Roman" w:hAnsi="Times New Roman" w:cs="Times New Roman"/>
          <w:sz w:val="24"/>
          <w:szCs w:val="24"/>
        </w:rPr>
        <w:t xml:space="preserve">lu yüksekokulun eğitim-öğretim, </w:t>
      </w:r>
      <w:r w:rsidR="009E24CB" w:rsidRPr="009E24CB">
        <w:rPr>
          <w:rFonts w:ascii="Times New Roman" w:hAnsi="Times New Roman" w:cs="Times New Roman"/>
          <w:sz w:val="24"/>
          <w:szCs w:val="24"/>
        </w:rPr>
        <w:t>plan ve programları ile takviminin uygulanmasını sağlama,</w:t>
      </w:r>
      <w:r w:rsidR="009E24CB">
        <w:rPr>
          <w:rFonts w:ascii="Times New Roman" w:hAnsi="Times New Roman" w:cs="Times New Roman"/>
          <w:sz w:val="24"/>
          <w:szCs w:val="24"/>
        </w:rPr>
        <w:t xml:space="preserve"> yüksekokulun yatırım, </w:t>
      </w:r>
      <w:r w:rsidR="009E24CB" w:rsidRPr="009E24CB">
        <w:rPr>
          <w:rFonts w:ascii="Times New Roman" w:hAnsi="Times New Roman" w:cs="Times New Roman"/>
          <w:sz w:val="24"/>
          <w:szCs w:val="24"/>
        </w:rPr>
        <w:t>program ve bütçe tasarısını hazırlama, müdürün yüksekokul</w:t>
      </w:r>
      <w:r w:rsidR="009E24CB">
        <w:rPr>
          <w:rFonts w:ascii="Times New Roman" w:hAnsi="Times New Roman" w:cs="Times New Roman"/>
          <w:sz w:val="24"/>
          <w:szCs w:val="24"/>
        </w:rPr>
        <w:t xml:space="preserve"> yönetimi ile ilgili getireceği </w:t>
      </w:r>
      <w:r w:rsidR="009E24CB" w:rsidRPr="009E24CB">
        <w:rPr>
          <w:rFonts w:ascii="Times New Roman" w:hAnsi="Times New Roman" w:cs="Times New Roman"/>
          <w:sz w:val="24"/>
          <w:szCs w:val="24"/>
        </w:rPr>
        <w:t>işlerde karar alma, öğrencilerin kabulü, ders intibakları ve ç</w:t>
      </w:r>
      <w:r w:rsidR="009E24CB">
        <w:rPr>
          <w:rFonts w:ascii="Times New Roman" w:hAnsi="Times New Roman" w:cs="Times New Roman"/>
          <w:sz w:val="24"/>
          <w:szCs w:val="24"/>
        </w:rPr>
        <w:t xml:space="preserve">ıkarılmaları ile eğitim-öğretim </w:t>
      </w:r>
      <w:r w:rsidR="009E24CB" w:rsidRPr="009E24CB">
        <w:rPr>
          <w:rFonts w:ascii="Times New Roman" w:hAnsi="Times New Roman" w:cs="Times New Roman"/>
          <w:sz w:val="24"/>
          <w:szCs w:val="24"/>
        </w:rPr>
        <w:t>ve sınavlarına ait işlemleri hakkında karar verme görevlerini yürütmektedir.</w:t>
      </w:r>
    </w:p>
    <w:p w:rsidR="009245CD" w:rsidRDefault="009E24CB" w:rsidP="009E24CB">
      <w:pPr>
        <w:spacing w:after="240"/>
        <w:ind w:firstLine="708"/>
        <w:jc w:val="both"/>
        <w:rPr>
          <w:rFonts w:ascii="Times New Roman" w:hAnsi="Times New Roman" w:cs="Times New Roman"/>
          <w:sz w:val="24"/>
          <w:szCs w:val="24"/>
        </w:rPr>
      </w:pPr>
      <w:r w:rsidRPr="009E24CB">
        <w:rPr>
          <w:rFonts w:ascii="Times New Roman" w:hAnsi="Times New Roman" w:cs="Times New Roman"/>
          <w:sz w:val="24"/>
          <w:szCs w:val="24"/>
        </w:rPr>
        <w:t>Meslek Yüksekokulumuza bağlı toplam beş (</w:t>
      </w:r>
      <w:r>
        <w:rPr>
          <w:rFonts w:ascii="Times New Roman" w:hAnsi="Times New Roman" w:cs="Times New Roman"/>
          <w:sz w:val="24"/>
          <w:szCs w:val="24"/>
        </w:rPr>
        <w:t xml:space="preserve">5) adet idari görev tanımlaması </w:t>
      </w:r>
      <w:r w:rsidRPr="009E24CB">
        <w:rPr>
          <w:rFonts w:ascii="Times New Roman" w:hAnsi="Times New Roman" w:cs="Times New Roman"/>
          <w:sz w:val="24"/>
          <w:szCs w:val="24"/>
        </w:rPr>
        <w:t>bulunmaktadır. Bu görevler; özlük işleri, öğrenci işleri, özel k</w:t>
      </w:r>
      <w:r>
        <w:rPr>
          <w:rFonts w:ascii="Times New Roman" w:hAnsi="Times New Roman" w:cs="Times New Roman"/>
          <w:sz w:val="24"/>
          <w:szCs w:val="24"/>
        </w:rPr>
        <w:t xml:space="preserve">alem, taşınır, idari-mali işler </w:t>
      </w:r>
      <w:r w:rsidRPr="009E24CB">
        <w:rPr>
          <w:rFonts w:ascii="Times New Roman" w:hAnsi="Times New Roman" w:cs="Times New Roman"/>
          <w:sz w:val="24"/>
          <w:szCs w:val="24"/>
        </w:rPr>
        <w:t xml:space="preserve">olarak tanımlanmış olup, ilgili işler </w:t>
      </w:r>
      <w:r w:rsidR="00EE3497">
        <w:rPr>
          <w:rFonts w:ascii="Times New Roman" w:hAnsi="Times New Roman" w:cs="Times New Roman"/>
          <w:sz w:val="24"/>
          <w:szCs w:val="24"/>
        </w:rPr>
        <w:t>iki</w:t>
      </w:r>
      <w:r w:rsidRPr="009E24CB">
        <w:rPr>
          <w:rFonts w:ascii="Times New Roman" w:hAnsi="Times New Roman" w:cs="Times New Roman"/>
          <w:sz w:val="24"/>
          <w:szCs w:val="24"/>
        </w:rPr>
        <w:t xml:space="preserve"> idari personel tar</w:t>
      </w:r>
      <w:r>
        <w:rPr>
          <w:rFonts w:ascii="Times New Roman" w:hAnsi="Times New Roman" w:cs="Times New Roman"/>
          <w:sz w:val="24"/>
          <w:szCs w:val="24"/>
        </w:rPr>
        <w:t xml:space="preserve">afından yüksekokul </w:t>
      </w:r>
      <w:r w:rsidRPr="009E24CB">
        <w:rPr>
          <w:rFonts w:ascii="Times New Roman" w:hAnsi="Times New Roman" w:cs="Times New Roman"/>
          <w:sz w:val="24"/>
          <w:szCs w:val="24"/>
        </w:rPr>
        <w:t>sekreterliğine bağlı olarak yürütülmektedir.</w:t>
      </w:r>
    </w:p>
    <w:p w:rsidR="009245CD" w:rsidRPr="009E24CB" w:rsidRDefault="009E24CB" w:rsidP="009E24CB">
      <w:pPr>
        <w:pStyle w:val="ListeParagraf"/>
        <w:numPr>
          <w:ilvl w:val="1"/>
          <w:numId w:val="2"/>
        </w:numPr>
        <w:spacing w:after="240"/>
        <w:jc w:val="both"/>
        <w:rPr>
          <w:rFonts w:ascii="Times New Roman" w:hAnsi="Times New Roman" w:cs="Times New Roman"/>
          <w:b/>
          <w:sz w:val="24"/>
          <w:szCs w:val="24"/>
        </w:rPr>
      </w:pPr>
      <w:r w:rsidRPr="009E24CB">
        <w:rPr>
          <w:rFonts w:ascii="Times New Roman" w:hAnsi="Times New Roman" w:cs="Times New Roman"/>
          <w:b/>
          <w:sz w:val="24"/>
          <w:szCs w:val="24"/>
        </w:rPr>
        <w:t>Kaynakların Yönetimi</w:t>
      </w:r>
    </w:p>
    <w:p w:rsidR="009E24CB" w:rsidRPr="009E24CB" w:rsidRDefault="009E24CB" w:rsidP="009E24CB">
      <w:pPr>
        <w:spacing w:after="240"/>
        <w:ind w:firstLine="708"/>
        <w:jc w:val="both"/>
        <w:rPr>
          <w:rFonts w:ascii="Times New Roman" w:hAnsi="Times New Roman" w:cs="Times New Roman"/>
          <w:sz w:val="24"/>
          <w:szCs w:val="24"/>
        </w:rPr>
      </w:pPr>
      <w:r w:rsidRPr="009E24CB">
        <w:rPr>
          <w:rFonts w:ascii="Times New Roman" w:hAnsi="Times New Roman" w:cs="Times New Roman"/>
          <w:b/>
          <w:sz w:val="24"/>
          <w:szCs w:val="24"/>
        </w:rPr>
        <w:t>İnsan kaynaklarının yönetimi ve etkinliği:</w:t>
      </w:r>
      <w:r>
        <w:rPr>
          <w:rFonts w:ascii="Times New Roman" w:hAnsi="Times New Roman" w:cs="Times New Roman"/>
          <w:sz w:val="24"/>
          <w:szCs w:val="24"/>
        </w:rPr>
        <w:t xml:space="preserve"> </w:t>
      </w:r>
      <w:r w:rsidRPr="009E24CB">
        <w:rPr>
          <w:rFonts w:ascii="Times New Roman" w:hAnsi="Times New Roman" w:cs="Times New Roman"/>
          <w:sz w:val="24"/>
          <w:szCs w:val="24"/>
        </w:rPr>
        <w:t>Meslek Yüksekokulumuz hedeflerine yönelik iş</w:t>
      </w:r>
      <w:r>
        <w:rPr>
          <w:rFonts w:ascii="Times New Roman" w:hAnsi="Times New Roman" w:cs="Times New Roman"/>
          <w:sz w:val="24"/>
          <w:szCs w:val="24"/>
        </w:rPr>
        <w:t xml:space="preserve"> gücü planlamasını ve iş gücünü </w:t>
      </w:r>
      <w:r w:rsidRPr="009E24CB">
        <w:rPr>
          <w:rFonts w:ascii="Times New Roman" w:hAnsi="Times New Roman" w:cs="Times New Roman"/>
          <w:sz w:val="24"/>
          <w:szCs w:val="24"/>
        </w:rPr>
        <w:t>iyileştirici çalışmaları yaparak gerekli iş gücü ihti</w:t>
      </w:r>
      <w:r>
        <w:rPr>
          <w:rFonts w:ascii="Times New Roman" w:hAnsi="Times New Roman" w:cs="Times New Roman"/>
          <w:sz w:val="24"/>
          <w:szCs w:val="24"/>
        </w:rPr>
        <w:t xml:space="preserve">yaçlarını üniversite yönetimine </w:t>
      </w:r>
      <w:r w:rsidRPr="009E24CB">
        <w:rPr>
          <w:rFonts w:ascii="Times New Roman" w:hAnsi="Times New Roman" w:cs="Times New Roman"/>
          <w:sz w:val="24"/>
          <w:szCs w:val="24"/>
        </w:rPr>
        <w:t>iletmektedir. Üniversitemiz Personel Daire Başkanlığı isted</w:t>
      </w:r>
      <w:r>
        <w:rPr>
          <w:rFonts w:ascii="Times New Roman" w:hAnsi="Times New Roman" w:cs="Times New Roman"/>
          <w:sz w:val="24"/>
          <w:szCs w:val="24"/>
        </w:rPr>
        <w:t xml:space="preserve">iğimiz nitelikte personel alımı </w:t>
      </w:r>
      <w:r w:rsidRPr="009E24CB">
        <w:rPr>
          <w:rFonts w:ascii="Times New Roman" w:hAnsi="Times New Roman" w:cs="Times New Roman"/>
          <w:sz w:val="24"/>
          <w:szCs w:val="24"/>
        </w:rPr>
        <w:t>için Devlet Personel Daire Başkanlığının uygun görd</w:t>
      </w:r>
      <w:r>
        <w:rPr>
          <w:rFonts w:ascii="Times New Roman" w:hAnsi="Times New Roman" w:cs="Times New Roman"/>
          <w:sz w:val="24"/>
          <w:szCs w:val="24"/>
        </w:rPr>
        <w:t xml:space="preserve">üğü takvimde ilana çıkmaktadır. </w:t>
      </w:r>
      <w:r w:rsidRPr="009E24CB">
        <w:rPr>
          <w:rFonts w:ascii="Times New Roman" w:hAnsi="Times New Roman" w:cs="Times New Roman"/>
          <w:sz w:val="24"/>
          <w:szCs w:val="24"/>
        </w:rPr>
        <w:t>Üniversitemizin üst, orta, alt yönetimiyle çalışanlar arasın</w:t>
      </w:r>
      <w:r>
        <w:rPr>
          <w:rFonts w:ascii="Times New Roman" w:hAnsi="Times New Roman" w:cs="Times New Roman"/>
          <w:sz w:val="24"/>
          <w:szCs w:val="24"/>
        </w:rPr>
        <w:t xml:space="preserve">da bilgi akışının sağlanmasında </w:t>
      </w:r>
      <w:r w:rsidRPr="009E24CB">
        <w:rPr>
          <w:rFonts w:ascii="Times New Roman" w:hAnsi="Times New Roman" w:cs="Times New Roman"/>
          <w:sz w:val="24"/>
          <w:szCs w:val="24"/>
        </w:rPr>
        <w:t xml:space="preserve">ve problem çözüm süreçlerinde açık iletişim yöntemi esas </w:t>
      </w:r>
      <w:r>
        <w:rPr>
          <w:rFonts w:ascii="Times New Roman" w:hAnsi="Times New Roman" w:cs="Times New Roman"/>
          <w:sz w:val="24"/>
          <w:szCs w:val="24"/>
        </w:rPr>
        <w:lastRenderedPageBreak/>
        <w:t xml:space="preserve">alınmaktadır. İşe alma ve işten </w:t>
      </w:r>
      <w:r w:rsidRPr="009E24CB">
        <w:rPr>
          <w:rFonts w:ascii="Times New Roman" w:hAnsi="Times New Roman" w:cs="Times New Roman"/>
          <w:sz w:val="24"/>
          <w:szCs w:val="24"/>
        </w:rPr>
        <w:t>çıkarma süreçleri uygun mevzuatlar ile yürütülmekte</w:t>
      </w:r>
      <w:r>
        <w:rPr>
          <w:rFonts w:ascii="Times New Roman" w:hAnsi="Times New Roman" w:cs="Times New Roman"/>
          <w:sz w:val="24"/>
          <w:szCs w:val="24"/>
        </w:rPr>
        <w:t xml:space="preserve">dir. Disiplin kurulu tarafından </w:t>
      </w:r>
      <w:r w:rsidRPr="009E24CB">
        <w:rPr>
          <w:rFonts w:ascii="Times New Roman" w:hAnsi="Times New Roman" w:cs="Times New Roman"/>
          <w:sz w:val="24"/>
          <w:szCs w:val="24"/>
        </w:rPr>
        <w:t xml:space="preserve">çalışanlara yönelik disiplin cezaları ve disiplin </w:t>
      </w:r>
      <w:proofErr w:type="gramStart"/>
      <w:r w:rsidRPr="009E24CB">
        <w:rPr>
          <w:rFonts w:ascii="Times New Roman" w:hAnsi="Times New Roman" w:cs="Times New Roman"/>
          <w:sz w:val="24"/>
          <w:szCs w:val="24"/>
        </w:rPr>
        <w:t>prosedü</w:t>
      </w:r>
      <w:r>
        <w:rPr>
          <w:rFonts w:ascii="Times New Roman" w:hAnsi="Times New Roman" w:cs="Times New Roman"/>
          <w:sz w:val="24"/>
          <w:szCs w:val="24"/>
        </w:rPr>
        <w:t>rlerinin</w:t>
      </w:r>
      <w:proofErr w:type="gramEnd"/>
      <w:r>
        <w:rPr>
          <w:rFonts w:ascii="Times New Roman" w:hAnsi="Times New Roman" w:cs="Times New Roman"/>
          <w:sz w:val="24"/>
          <w:szCs w:val="24"/>
        </w:rPr>
        <w:t xml:space="preserve"> doğru şekilde işlemesi </w:t>
      </w:r>
      <w:r w:rsidRPr="009E24CB">
        <w:rPr>
          <w:rFonts w:ascii="Times New Roman" w:hAnsi="Times New Roman" w:cs="Times New Roman"/>
          <w:sz w:val="24"/>
          <w:szCs w:val="24"/>
        </w:rPr>
        <w:t>sağlanmaktadır.</w:t>
      </w:r>
    </w:p>
    <w:p w:rsidR="009E24CB" w:rsidRPr="009E24CB" w:rsidRDefault="009E24CB" w:rsidP="00AB6EC7">
      <w:pPr>
        <w:spacing w:after="240"/>
        <w:ind w:firstLine="708"/>
        <w:jc w:val="both"/>
        <w:rPr>
          <w:rFonts w:ascii="Times New Roman" w:hAnsi="Times New Roman" w:cs="Times New Roman"/>
          <w:sz w:val="24"/>
          <w:szCs w:val="24"/>
        </w:rPr>
      </w:pPr>
      <w:r w:rsidRPr="009E24CB">
        <w:rPr>
          <w:rFonts w:ascii="Times New Roman" w:hAnsi="Times New Roman" w:cs="Times New Roman"/>
          <w:b/>
          <w:sz w:val="24"/>
          <w:szCs w:val="24"/>
        </w:rPr>
        <w:t>Kurumun işe alınan/atanan personelinin (alındığı alanla ilgili olarak) gerekli yetkinliğe sahip olması:</w:t>
      </w:r>
      <w:r>
        <w:rPr>
          <w:rFonts w:ascii="Times New Roman" w:hAnsi="Times New Roman" w:cs="Times New Roman"/>
          <w:sz w:val="24"/>
          <w:szCs w:val="24"/>
        </w:rPr>
        <w:t xml:space="preserve"> </w:t>
      </w:r>
      <w:r w:rsidRPr="009E24CB">
        <w:rPr>
          <w:rFonts w:ascii="Times New Roman" w:hAnsi="Times New Roman" w:cs="Times New Roman"/>
          <w:sz w:val="24"/>
          <w:szCs w:val="24"/>
        </w:rPr>
        <w:t>Yüksekokulumuz alınan /atanan personelin gerekli yetkinliğ</w:t>
      </w:r>
      <w:r>
        <w:rPr>
          <w:rFonts w:ascii="Times New Roman" w:hAnsi="Times New Roman" w:cs="Times New Roman"/>
          <w:sz w:val="24"/>
          <w:szCs w:val="24"/>
        </w:rPr>
        <w:t xml:space="preserve">e sahip olup olmadığını bireyin </w:t>
      </w:r>
      <w:r w:rsidRPr="009E24CB">
        <w:rPr>
          <w:rFonts w:ascii="Times New Roman" w:hAnsi="Times New Roman" w:cs="Times New Roman"/>
          <w:sz w:val="24"/>
          <w:szCs w:val="24"/>
        </w:rPr>
        <w:t xml:space="preserve">sahip olduğu mezuniyet alanına, kendisini </w:t>
      </w:r>
      <w:proofErr w:type="spellStart"/>
      <w:r w:rsidRPr="009E24CB">
        <w:rPr>
          <w:rFonts w:ascii="Times New Roman" w:hAnsi="Times New Roman" w:cs="Times New Roman"/>
          <w:sz w:val="24"/>
          <w:szCs w:val="24"/>
        </w:rPr>
        <w:t>yetiştimekte</w:t>
      </w:r>
      <w:proofErr w:type="spellEnd"/>
      <w:r w:rsidRPr="009E24CB">
        <w:rPr>
          <w:rFonts w:ascii="Times New Roman" w:hAnsi="Times New Roman" w:cs="Times New Roman"/>
          <w:sz w:val="24"/>
          <w:szCs w:val="24"/>
        </w:rPr>
        <w:t xml:space="preserve"> ka</w:t>
      </w:r>
      <w:r>
        <w:rPr>
          <w:rFonts w:ascii="Times New Roman" w:hAnsi="Times New Roman" w:cs="Times New Roman"/>
          <w:sz w:val="24"/>
          <w:szCs w:val="24"/>
        </w:rPr>
        <w:t xml:space="preserve">tılmış sertifika vb. belgelere, </w:t>
      </w:r>
      <w:r w:rsidRPr="009E24CB">
        <w:rPr>
          <w:rFonts w:ascii="Times New Roman" w:hAnsi="Times New Roman" w:cs="Times New Roman"/>
          <w:sz w:val="24"/>
          <w:szCs w:val="24"/>
        </w:rPr>
        <w:t xml:space="preserve">çalışma tecrübesine ve alımlarda girilen ilgili mevzuata göre </w:t>
      </w:r>
      <w:r>
        <w:rPr>
          <w:rFonts w:ascii="Times New Roman" w:hAnsi="Times New Roman" w:cs="Times New Roman"/>
          <w:sz w:val="24"/>
          <w:szCs w:val="24"/>
        </w:rPr>
        <w:t xml:space="preserve">yapılan sınavlardaki puanlarına </w:t>
      </w:r>
      <w:r w:rsidRPr="009E24CB">
        <w:rPr>
          <w:rFonts w:ascii="Times New Roman" w:hAnsi="Times New Roman" w:cs="Times New Roman"/>
          <w:sz w:val="24"/>
          <w:szCs w:val="24"/>
        </w:rPr>
        <w:t>göre değerlendirilmektedir. Öğretim Üyesi Dışındaki Öğretim Elemanı Kadro</w:t>
      </w:r>
      <w:r>
        <w:rPr>
          <w:rFonts w:ascii="Times New Roman" w:hAnsi="Times New Roman" w:cs="Times New Roman"/>
          <w:sz w:val="24"/>
          <w:szCs w:val="24"/>
        </w:rPr>
        <w:t xml:space="preserve">larına </w:t>
      </w:r>
      <w:r w:rsidRPr="009E24CB">
        <w:rPr>
          <w:rFonts w:ascii="Times New Roman" w:hAnsi="Times New Roman" w:cs="Times New Roman"/>
          <w:sz w:val="24"/>
          <w:szCs w:val="24"/>
        </w:rPr>
        <w:t>Yapılacak Atamalarda Uygulanacak Merkezi Sınav ile Gi</w:t>
      </w:r>
      <w:r>
        <w:rPr>
          <w:rFonts w:ascii="Times New Roman" w:hAnsi="Times New Roman" w:cs="Times New Roman"/>
          <w:sz w:val="24"/>
          <w:szCs w:val="24"/>
        </w:rPr>
        <w:t xml:space="preserve">riş Sınavlarına İlişkin Usul ve </w:t>
      </w:r>
      <w:r w:rsidRPr="009E24CB">
        <w:rPr>
          <w:rFonts w:ascii="Times New Roman" w:hAnsi="Times New Roman" w:cs="Times New Roman"/>
          <w:sz w:val="24"/>
          <w:szCs w:val="24"/>
        </w:rPr>
        <w:t>Esaslar Hakkında Yönetmeliğin İlgili maddeleri uyarınca alınır.</w:t>
      </w:r>
    </w:p>
    <w:p w:rsidR="009E24CB" w:rsidRPr="009E24CB" w:rsidRDefault="009E24CB" w:rsidP="00AB6EC7">
      <w:pPr>
        <w:spacing w:after="240"/>
        <w:ind w:firstLine="708"/>
        <w:jc w:val="both"/>
        <w:rPr>
          <w:rFonts w:ascii="Times New Roman" w:hAnsi="Times New Roman" w:cs="Times New Roman"/>
          <w:sz w:val="24"/>
          <w:szCs w:val="24"/>
        </w:rPr>
      </w:pPr>
      <w:r w:rsidRPr="00AB6EC7">
        <w:rPr>
          <w:rFonts w:ascii="Times New Roman" w:hAnsi="Times New Roman" w:cs="Times New Roman"/>
          <w:b/>
          <w:sz w:val="24"/>
          <w:szCs w:val="24"/>
        </w:rPr>
        <w:t>Kurumun işe alınan/atanan personelinin eğitim ve liyakatlerinin üstlendikleri görevlerle uyumunun sağlanması:</w:t>
      </w:r>
      <w:r w:rsidR="00AB6EC7" w:rsidRPr="00AB6EC7">
        <w:rPr>
          <w:rFonts w:ascii="Times New Roman" w:hAnsi="Times New Roman" w:cs="Times New Roman"/>
          <w:b/>
          <w:sz w:val="24"/>
          <w:szCs w:val="24"/>
        </w:rPr>
        <w:t xml:space="preserve"> </w:t>
      </w:r>
      <w:r w:rsidR="00AB6EC7" w:rsidRPr="00AB6EC7">
        <w:rPr>
          <w:rFonts w:ascii="Times New Roman" w:hAnsi="Times New Roman" w:cs="Times New Roman"/>
          <w:sz w:val="24"/>
          <w:szCs w:val="24"/>
        </w:rPr>
        <w:t>657 sayılı devlet memurlar kanunu ve 2547 sa</w:t>
      </w:r>
      <w:r w:rsidR="00AB6EC7">
        <w:rPr>
          <w:rFonts w:ascii="Times New Roman" w:hAnsi="Times New Roman" w:cs="Times New Roman"/>
          <w:sz w:val="24"/>
          <w:szCs w:val="24"/>
        </w:rPr>
        <w:t xml:space="preserve">yılı kanun çerçevesinde gerekli </w:t>
      </w:r>
      <w:r w:rsidR="00AB6EC7" w:rsidRPr="00AB6EC7">
        <w:rPr>
          <w:rFonts w:ascii="Times New Roman" w:hAnsi="Times New Roman" w:cs="Times New Roman"/>
          <w:sz w:val="24"/>
          <w:szCs w:val="24"/>
        </w:rPr>
        <w:t>görevlendirmeler yapılmaktadır. Görevlendirme öncesi toplantı</w:t>
      </w:r>
      <w:r w:rsidR="00AB6EC7">
        <w:rPr>
          <w:rFonts w:ascii="Times New Roman" w:hAnsi="Times New Roman" w:cs="Times New Roman"/>
          <w:sz w:val="24"/>
          <w:szCs w:val="24"/>
        </w:rPr>
        <w:t>larda her personel ilgi alanına ve eğitim alanlarına gö</w:t>
      </w:r>
      <w:r w:rsidR="00AB6EC7" w:rsidRPr="00AB6EC7">
        <w:rPr>
          <w:rFonts w:ascii="Times New Roman" w:hAnsi="Times New Roman" w:cs="Times New Roman"/>
          <w:sz w:val="24"/>
          <w:szCs w:val="24"/>
        </w:rPr>
        <w:t>re görev almaktadırlar. Yapılan görev d</w:t>
      </w:r>
      <w:r w:rsidR="00AB6EC7">
        <w:rPr>
          <w:rFonts w:ascii="Times New Roman" w:hAnsi="Times New Roman" w:cs="Times New Roman"/>
          <w:sz w:val="24"/>
          <w:szCs w:val="24"/>
        </w:rPr>
        <w:t xml:space="preserve">ağılımları EBYS üzerinde İlgili </w:t>
      </w:r>
      <w:r w:rsidR="00AB6EC7" w:rsidRPr="00AB6EC7">
        <w:rPr>
          <w:rFonts w:ascii="Times New Roman" w:hAnsi="Times New Roman" w:cs="Times New Roman"/>
          <w:sz w:val="24"/>
          <w:szCs w:val="24"/>
        </w:rPr>
        <w:t>kişilere tebliğ edilmektedir. Tüm personelin görev dağı</w:t>
      </w:r>
      <w:r w:rsidR="00AB6EC7">
        <w:rPr>
          <w:rFonts w:ascii="Times New Roman" w:hAnsi="Times New Roman" w:cs="Times New Roman"/>
          <w:sz w:val="24"/>
          <w:szCs w:val="24"/>
        </w:rPr>
        <w:t xml:space="preserve">lımları ayrıca web sitemizde de </w:t>
      </w:r>
      <w:r w:rsidR="00AB6EC7" w:rsidRPr="00AB6EC7">
        <w:rPr>
          <w:rFonts w:ascii="Times New Roman" w:hAnsi="Times New Roman" w:cs="Times New Roman"/>
          <w:sz w:val="24"/>
          <w:szCs w:val="24"/>
        </w:rPr>
        <w:t>yayınlanmaktadır.</w:t>
      </w:r>
    </w:p>
    <w:p w:rsidR="00AB6EC7" w:rsidRPr="009E24CB" w:rsidRDefault="00AB6EC7" w:rsidP="00AB6EC7">
      <w:pPr>
        <w:spacing w:after="240"/>
        <w:ind w:firstLine="708"/>
        <w:jc w:val="both"/>
        <w:rPr>
          <w:rFonts w:ascii="Times New Roman" w:hAnsi="Times New Roman" w:cs="Times New Roman"/>
          <w:sz w:val="24"/>
          <w:szCs w:val="24"/>
        </w:rPr>
      </w:pPr>
      <w:r w:rsidRPr="00AB6EC7">
        <w:rPr>
          <w:rFonts w:ascii="Times New Roman" w:hAnsi="Times New Roman" w:cs="Times New Roman"/>
          <w:b/>
          <w:sz w:val="24"/>
          <w:szCs w:val="24"/>
        </w:rPr>
        <w:t>Mali kaynakların yönetimi ve etkinliği:</w:t>
      </w:r>
      <w:r>
        <w:rPr>
          <w:rFonts w:ascii="Times New Roman" w:hAnsi="Times New Roman" w:cs="Times New Roman"/>
          <w:sz w:val="24"/>
          <w:szCs w:val="24"/>
        </w:rPr>
        <w:t xml:space="preserve"> </w:t>
      </w:r>
      <w:r w:rsidRPr="00AB6EC7">
        <w:rPr>
          <w:rFonts w:ascii="Times New Roman" w:hAnsi="Times New Roman" w:cs="Times New Roman"/>
          <w:sz w:val="24"/>
          <w:szCs w:val="24"/>
        </w:rPr>
        <w:t>Meslek Yüksekokulumuz bütçesine yıllık olarak ayrı</w:t>
      </w:r>
      <w:r>
        <w:rPr>
          <w:rFonts w:ascii="Times New Roman" w:hAnsi="Times New Roman" w:cs="Times New Roman"/>
          <w:sz w:val="24"/>
          <w:szCs w:val="24"/>
        </w:rPr>
        <w:t xml:space="preserve">lan payların harcamaları ilgili </w:t>
      </w:r>
      <w:r w:rsidRPr="00AB6EC7">
        <w:rPr>
          <w:rFonts w:ascii="Times New Roman" w:hAnsi="Times New Roman" w:cs="Times New Roman"/>
          <w:sz w:val="24"/>
          <w:szCs w:val="24"/>
        </w:rPr>
        <w:t>bölümlerin istekleri doğrultusunda planlanır. Herhangi b</w:t>
      </w:r>
      <w:r>
        <w:rPr>
          <w:rFonts w:ascii="Times New Roman" w:hAnsi="Times New Roman" w:cs="Times New Roman"/>
          <w:sz w:val="24"/>
          <w:szCs w:val="24"/>
        </w:rPr>
        <w:t xml:space="preserve">ir doğrudan temin yolu ile ürün </w:t>
      </w:r>
      <w:r w:rsidRPr="00AB6EC7">
        <w:rPr>
          <w:rFonts w:ascii="Times New Roman" w:hAnsi="Times New Roman" w:cs="Times New Roman"/>
          <w:sz w:val="24"/>
          <w:szCs w:val="24"/>
        </w:rPr>
        <w:t>satın alma aşamasında ürün ile ilgili teknik bilgiler ilgili bölüm başkanlığ</w:t>
      </w:r>
      <w:r>
        <w:rPr>
          <w:rFonts w:ascii="Times New Roman" w:hAnsi="Times New Roman" w:cs="Times New Roman"/>
          <w:sz w:val="24"/>
          <w:szCs w:val="24"/>
        </w:rPr>
        <w:t xml:space="preserve">ından istenir. Yıl </w:t>
      </w:r>
      <w:r w:rsidRPr="00AB6EC7">
        <w:rPr>
          <w:rFonts w:ascii="Times New Roman" w:hAnsi="Times New Roman" w:cs="Times New Roman"/>
          <w:sz w:val="24"/>
          <w:szCs w:val="24"/>
        </w:rPr>
        <w:t>içerisinde yapılan tüm doğrudan temin alımları içi</w:t>
      </w:r>
      <w:r>
        <w:rPr>
          <w:rFonts w:ascii="Times New Roman" w:hAnsi="Times New Roman" w:cs="Times New Roman"/>
          <w:sz w:val="24"/>
          <w:szCs w:val="24"/>
        </w:rPr>
        <w:t xml:space="preserve">n en az üçer adet fiyat teklifi </w:t>
      </w:r>
      <w:r w:rsidRPr="00AB6EC7">
        <w:rPr>
          <w:rFonts w:ascii="Times New Roman" w:hAnsi="Times New Roman" w:cs="Times New Roman"/>
          <w:sz w:val="24"/>
          <w:szCs w:val="24"/>
        </w:rPr>
        <w:t>toplanmaktadır. Bu fiyat teklifleri en az iki (2) kişi tarafınd</w:t>
      </w:r>
      <w:r>
        <w:rPr>
          <w:rFonts w:ascii="Times New Roman" w:hAnsi="Times New Roman" w:cs="Times New Roman"/>
          <w:sz w:val="24"/>
          <w:szCs w:val="24"/>
        </w:rPr>
        <w:t xml:space="preserve">an toplanır ve bahsi geçen alım </w:t>
      </w:r>
      <w:r w:rsidRPr="00AB6EC7">
        <w:rPr>
          <w:rFonts w:ascii="Times New Roman" w:hAnsi="Times New Roman" w:cs="Times New Roman"/>
          <w:sz w:val="24"/>
          <w:szCs w:val="24"/>
        </w:rPr>
        <w:t xml:space="preserve">içinde üç (3) kişiden oluşan bir muayene komisyonu kurulur. </w:t>
      </w:r>
      <w:r>
        <w:rPr>
          <w:rFonts w:ascii="Times New Roman" w:hAnsi="Times New Roman" w:cs="Times New Roman"/>
          <w:sz w:val="24"/>
          <w:szCs w:val="24"/>
        </w:rPr>
        <w:t xml:space="preserve">Fiyat tekliflerinin </w:t>
      </w:r>
      <w:r w:rsidRPr="00AB6EC7">
        <w:rPr>
          <w:rFonts w:ascii="Times New Roman" w:hAnsi="Times New Roman" w:cs="Times New Roman"/>
          <w:sz w:val="24"/>
          <w:szCs w:val="24"/>
        </w:rPr>
        <w:t>toplanmasında ve muayene komisyonunda harc</w:t>
      </w:r>
      <w:r>
        <w:rPr>
          <w:rFonts w:ascii="Times New Roman" w:hAnsi="Times New Roman" w:cs="Times New Roman"/>
          <w:sz w:val="24"/>
          <w:szCs w:val="24"/>
        </w:rPr>
        <w:t xml:space="preserve">ama yetkilisi ve gerçekleştirme </w:t>
      </w:r>
      <w:r w:rsidRPr="00AB6EC7">
        <w:rPr>
          <w:rFonts w:ascii="Times New Roman" w:hAnsi="Times New Roman" w:cs="Times New Roman"/>
          <w:sz w:val="24"/>
          <w:szCs w:val="24"/>
        </w:rPr>
        <w:t xml:space="preserve">yetkilisinin bulunmaması esastır. Yapılan tüm </w:t>
      </w:r>
      <w:r>
        <w:rPr>
          <w:rFonts w:ascii="Times New Roman" w:hAnsi="Times New Roman" w:cs="Times New Roman"/>
          <w:sz w:val="24"/>
          <w:szCs w:val="24"/>
        </w:rPr>
        <w:t xml:space="preserve">alımlar yasa ve yönetmeliklerin </w:t>
      </w:r>
      <w:r w:rsidRPr="00AB6EC7">
        <w:rPr>
          <w:rFonts w:ascii="Times New Roman" w:hAnsi="Times New Roman" w:cs="Times New Roman"/>
          <w:sz w:val="24"/>
          <w:szCs w:val="24"/>
        </w:rPr>
        <w:t>çerçevesinde yapılmaktadır. Her yıl istenen harcama planına uygun olarak ayrılan büt</w:t>
      </w:r>
      <w:r>
        <w:rPr>
          <w:rFonts w:ascii="Times New Roman" w:hAnsi="Times New Roman" w:cs="Times New Roman"/>
          <w:sz w:val="24"/>
          <w:szCs w:val="24"/>
        </w:rPr>
        <w:t xml:space="preserve">çe </w:t>
      </w:r>
      <w:r w:rsidRPr="00AB6EC7">
        <w:rPr>
          <w:rFonts w:ascii="Times New Roman" w:hAnsi="Times New Roman" w:cs="Times New Roman"/>
          <w:sz w:val="24"/>
          <w:szCs w:val="24"/>
        </w:rPr>
        <w:t>etkin bir şekilde kullanılmaktadır.</w:t>
      </w:r>
    </w:p>
    <w:p w:rsidR="00AB6EC7" w:rsidRPr="009E24CB" w:rsidRDefault="00AB6EC7" w:rsidP="00AB6EC7">
      <w:pPr>
        <w:spacing w:after="240"/>
        <w:ind w:firstLine="708"/>
        <w:jc w:val="both"/>
        <w:rPr>
          <w:rFonts w:ascii="Times New Roman" w:hAnsi="Times New Roman" w:cs="Times New Roman"/>
          <w:sz w:val="24"/>
          <w:szCs w:val="24"/>
        </w:rPr>
      </w:pPr>
      <w:r w:rsidRPr="00AB6EC7">
        <w:rPr>
          <w:rFonts w:ascii="Times New Roman" w:hAnsi="Times New Roman" w:cs="Times New Roman"/>
          <w:b/>
          <w:sz w:val="24"/>
          <w:szCs w:val="24"/>
        </w:rPr>
        <w:t>Taşınır ve taşınmaz kaynakların yönetimi ve etkinliği:</w:t>
      </w:r>
      <w:r>
        <w:rPr>
          <w:rFonts w:ascii="Times New Roman" w:hAnsi="Times New Roman" w:cs="Times New Roman"/>
          <w:sz w:val="24"/>
          <w:szCs w:val="24"/>
        </w:rPr>
        <w:t xml:space="preserve"> Taşınır Mal </w:t>
      </w:r>
      <w:r w:rsidRPr="00AB6EC7">
        <w:rPr>
          <w:rFonts w:ascii="Times New Roman" w:hAnsi="Times New Roman" w:cs="Times New Roman"/>
          <w:sz w:val="24"/>
          <w:szCs w:val="24"/>
        </w:rPr>
        <w:t>Yönetmeliği çerçevesinde harcama yetkilisi ve onun tar</w:t>
      </w:r>
      <w:r>
        <w:rPr>
          <w:rFonts w:ascii="Times New Roman" w:hAnsi="Times New Roman" w:cs="Times New Roman"/>
          <w:sz w:val="24"/>
          <w:szCs w:val="24"/>
        </w:rPr>
        <w:t xml:space="preserve">afından görevlendirilen taşınır </w:t>
      </w:r>
      <w:r w:rsidRPr="00AB6EC7">
        <w:rPr>
          <w:rFonts w:ascii="Times New Roman" w:hAnsi="Times New Roman" w:cs="Times New Roman"/>
          <w:sz w:val="24"/>
          <w:szCs w:val="24"/>
        </w:rPr>
        <w:t>kayıt ve kontrol yetkilileri, muhasebe yetkilisi tarafın</w:t>
      </w:r>
      <w:r>
        <w:rPr>
          <w:rFonts w:ascii="Times New Roman" w:hAnsi="Times New Roman" w:cs="Times New Roman"/>
          <w:sz w:val="24"/>
          <w:szCs w:val="24"/>
        </w:rPr>
        <w:t xml:space="preserve">dan yürütülmektedir. Taşınır ve </w:t>
      </w:r>
      <w:r w:rsidRPr="00AB6EC7">
        <w:rPr>
          <w:rFonts w:ascii="Times New Roman" w:hAnsi="Times New Roman" w:cs="Times New Roman"/>
          <w:sz w:val="24"/>
          <w:szCs w:val="24"/>
        </w:rPr>
        <w:t>taşınmaz kaynakların yönetimi, Yüksekokul bünyesi</w:t>
      </w:r>
      <w:r>
        <w:rPr>
          <w:rFonts w:ascii="Times New Roman" w:hAnsi="Times New Roman" w:cs="Times New Roman"/>
          <w:sz w:val="24"/>
          <w:szCs w:val="24"/>
        </w:rPr>
        <w:t xml:space="preserve">nde gerçekleştirilen sayımlarla </w:t>
      </w:r>
      <w:r w:rsidRPr="00AB6EC7">
        <w:rPr>
          <w:rFonts w:ascii="Times New Roman" w:hAnsi="Times New Roman" w:cs="Times New Roman"/>
          <w:sz w:val="24"/>
          <w:szCs w:val="24"/>
        </w:rPr>
        <w:t>kontrol altına alınmakta; ayrıca talepler doğrultusu</w:t>
      </w:r>
      <w:r>
        <w:rPr>
          <w:rFonts w:ascii="Times New Roman" w:hAnsi="Times New Roman" w:cs="Times New Roman"/>
          <w:sz w:val="24"/>
          <w:szCs w:val="24"/>
        </w:rPr>
        <w:t xml:space="preserve">nda Bölüm kararı ile taşınır ve </w:t>
      </w:r>
      <w:r w:rsidRPr="00AB6EC7">
        <w:rPr>
          <w:rFonts w:ascii="Times New Roman" w:hAnsi="Times New Roman" w:cs="Times New Roman"/>
          <w:sz w:val="24"/>
          <w:szCs w:val="24"/>
        </w:rPr>
        <w:t>taşınmaz kaynakların talebi gerçekleşmektedir.</w:t>
      </w:r>
      <w:r>
        <w:rPr>
          <w:rFonts w:ascii="Times New Roman" w:hAnsi="Times New Roman" w:cs="Times New Roman"/>
          <w:sz w:val="24"/>
          <w:szCs w:val="24"/>
        </w:rPr>
        <w:t xml:space="preserve"> </w:t>
      </w:r>
      <w:r w:rsidRPr="00AB6EC7">
        <w:rPr>
          <w:rFonts w:ascii="Times New Roman" w:hAnsi="Times New Roman" w:cs="Times New Roman"/>
          <w:sz w:val="24"/>
          <w:szCs w:val="24"/>
        </w:rPr>
        <w:t>Taşınır M</w:t>
      </w:r>
      <w:r>
        <w:rPr>
          <w:rFonts w:ascii="Times New Roman" w:hAnsi="Times New Roman" w:cs="Times New Roman"/>
          <w:sz w:val="24"/>
          <w:szCs w:val="24"/>
        </w:rPr>
        <w:t xml:space="preserve">al Yönetmeliği çerçevesinde </w:t>
      </w:r>
      <w:proofErr w:type="gramStart"/>
      <w:r>
        <w:rPr>
          <w:rFonts w:ascii="Times New Roman" w:hAnsi="Times New Roman" w:cs="Times New Roman"/>
          <w:sz w:val="24"/>
          <w:szCs w:val="24"/>
        </w:rPr>
        <w:t xml:space="preserve">yıl </w:t>
      </w:r>
      <w:r w:rsidRPr="00AB6EC7">
        <w:rPr>
          <w:rFonts w:ascii="Times New Roman" w:hAnsi="Times New Roman" w:cs="Times New Roman"/>
          <w:sz w:val="24"/>
          <w:szCs w:val="24"/>
        </w:rPr>
        <w:t>sonu</w:t>
      </w:r>
      <w:proofErr w:type="gramEnd"/>
      <w:r w:rsidRPr="00AB6EC7">
        <w:rPr>
          <w:rFonts w:ascii="Times New Roman" w:hAnsi="Times New Roman" w:cs="Times New Roman"/>
          <w:sz w:val="24"/>
          <w:szCs w:val="24"/>
        </w:rPr>
        <w:t xml:space="preserve"> kapatma işlemleri yapılarak demirbaşların sayısı,</w:t>
      </w:r>
      <w:r>
        <w:rPr>
          <w:rFonts w:ascii="Times New Roman" w:hAnsi="Times New Roman" w:cs="Times New Roman"/>
          <w:sz w:val="24"/>
          <w:szCs w:val="24"/>
        </w:rPr>
        <w:t xml:space="preserve"> zimmeti ve hurda durumu ortaya </w:t>
      </w:r>
      <w:r w:rsidRPr="00AB6EC7">
        <w:rPr>
          <w:rFonts w:ascii="Times New Roman" w:hAnsi="Times New Roman" w:cs="Times New Roman"/>
          <w:sz w:val="24"/>
          <w:szCs w:val="24"/>
        </w:rPr>
        <w:t>çıkartılmaktadır.</w:t>
      </w:r>
    </w:p>
    <w:p w:rsidR="009E24CB" w:rsidRPr="00AB6EC7" w:rsidRDefault="00AB6EC7" w:rsidP="00AB6EC7">
      <w:pPr>
        <w:pStyle w:val="ListeParagraf"/>
        <w:numPr>
          <w:ilvl w:val="1"/>
          <w:numId w:val="2"/>
        </w:numPr>
        <w:spacing w:after="240"/>
        <w:jc w:val="both"/>
        <w:rPr>
          <w:rFonts w:ascii="Times New Roman" w:hAnsi="Times New Roman" w:cs="Times New Roman"/>
          <w:b/>
          <w:sz w:val="24"/>
          <w:szCs w:val="24"/>
        </w:rPr>
      </w:pPr>
      <w:r w:rsidRPr="00AB6EC7">
        <w:rPr>
          <w:rFonts w:ascii="Times New Roman" w:hAnsi="Times New Roman" w:cs="Times New Roman"/>
          <w:b/>
          <w:sz w:val="24"/>
          <w:szCs w:val="24"/>
        </w:rPr>
        <w:t>Bilgi Yönetimi Sistemi</w:t>
      </w:r>
    </w:p>
    <w:p w:rsidR="00AB6EC7" w:rsidRPr="00EE3497" w:rsidRDefault="00AB6EC7"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Kurumun her türlü faaliyeti ve süreçlerine ilişkin verileri toplamak, analiz etmek ve raporlamak üzere kullandığı bilgi yönetimi mekanizmaları</w:t>
      </w:r>
      <w:r w:rsidRPr="00EE3497">
        <w:rPr>
          <w:rFonts w:ascii="Times New Roman" w:hAnsi="Times New Roman" w:cs="Times New Roman"/>
          <w:b/>
          <w:sz w:val="24"/>
          <w:szCs w:val="24"/>
        </w:rPr>
        <w:t>:</w:t>
      </w:r>
      <w:r w:rsidR="00F76CDC" w:rsidRPr="00EE3497">
        <w:t xml:space="preserve"> </w:t>
      </w:r>
      <w:r w:rsidR="00EE3497" w:rsidRPr="00EE3497">
        <w:rPr>
          <w:rFonts w:ascii="Times New Roman" w:hAnsi="Times New Roman" w:cs="Times New Roman"/>
          <w:sz w:val="24"/>
          <w:szCs w:val="24"/>
        </w:rPr>
        <w:t>Öğrenci Bilgi</w:t>
      </w:r>
      <w:r w:rsidR="00F76CDC" w:rsidRPr="00EE3497">
        <w:rPr>
          <w:rFonts w:ascii="Times New Roman" w:hAnsi="Times New Roman" w:cs="Times New Roman"/>
          <w:sz w:val="24"/>
          <w:szCs w:val="24"/>
        </w:rPr>
        <w:t xml:space="preserve"> Sistemi, Akademik </w:t>
      </w:r>
      <w:r w:rsidR="00EE3497" w:rsidRPr="00EE3497">
        <w:rPr>
          <w:rFonts w:ascii="Times New Roman" w:hAnsi="Times New Roman" w:cs="Times New Roman"/>
          <w:sz w:val="24"/>
          <w:szCs w:val="24"/>
        </w:rPr>
        <w:t xml:space="preserve">Personel </w:t>
      </w:r>
      <w:r w:rsidR="00F76CDC" w:rsidRPr="00EE3497">
        <w:rPr>
          <w:rFonts w:ascii="Times New Roman" w:hAnsi="Times New Roman" w:cs="Times New Roman"/>
          <w:sz w:val="24"/>
          <w:szCs w:val="24"/>
        </w:rPr>
        <w:t>Bilgi Sistem</w:t>
      </w:r>
      <w:r w:rsidR="00EE3497" w:rsidRPr="00EE3497">
        <w:rPr>
          <w:rFonts w:ascii="Times New Roman" w:hAnsi="Times New Roman" w:cs="Times New Roman"/>
          <w:sz w:val="24"/>
          <w:szCs w:val="24"/>
        </w:rPr>
        <w:t>i</w:t>
      </w:r>
      <w:r w:rsidR="00F76CDC" w:rsidRPr="00EE3497">
        <w:rPr>
          <w:rFonts w:ascii="Times New Roman" w:hAnsi="Times New Roman" w:cs="Times New Roman"/>
          <w:sz w:val="24"/>
          <w:szCs w:val="24"/>
        </w:rPr>
        <w:t xml:space="preserve">, </w:t>
      </w:r>
      <w:r w:rsidR="00EE3497" w:rsidRPr="00EE3497">
        <w:rPr>
          <w:rFonts w:ascii="Times New Roman" w:hAnsi="Times New Roman" w:cs="Times New Roman"/>
          <w:sz w:val="24"/>
          <w:szCs w:val="24"/>
        </w:rPr>
        <w:t>bozok</w:t>
      </w:r>
      <w:r w:rsidR="00F76CDC" w:rsidRPr="00EE3497">
        <w:rPr>
          <w:rFonts w:ascii="Times New Roman" w:hAnsi="Times New Roman" w:cs="Times New Roman"/>
          <w:sz w:val="24"/>
          <w:szCs w:val="24"/>
        </w:rPr>
        <w:t xml:space="preserve">.edu.tr uzantılı e-posta ve Elektronik Belge Yönetim Sistemi kullanılmaktadır. </w:t>
      </w:r>
    </w:p>
    <w:p w:rsidR="00F76CDC" w:rsidRPr="00AB6EC7"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lastRenderedPageBreak/>
        <w:t>Kurumun izlemesi gereken anahtar performans göstergelerine ait değerlerin toplanması ve paylaşımının Bilgi Yönetim Sistemi (BYS) ile desteklenmesi:</w:t>
      </w:r>
      <w:r>
        <w:rPr>
          <w:rFonts w:ascii="Times New Roman" w:hAnsi="Times New Roman" w:cs="Times New Roman"/>
          <w:sz w:val="24"/>
          <w:szCs w:val="24"/>
        </w:rPr>
        <w:t xml:space="preserve"> </w:t>
      </w:r>
      <w:r w:rsidRPr="00F76CDC">
        <w:rPr>
          <w:rFonts w:ascii="Times New Roman" w:hAnsi="Times New Roman" w:cs="Times New Roman"/>
          <w:sz w:val="24"/>
          <w:szCs w:val="24"/>
        </w:rPr>
        <w:t>Yükseköğretim Kalite Kurulu tarafından önerilen ku</w:t>
      </w:r>
      <w:r>
        <w:rPr>
          <w:rFonts w:ascii="Times New Roman" w:hAnsi="Times New Roman" w:cs="Times New Roman"/>
          <w:sz w:val="24"/>
          <w:szCs w:val="24"/>
        </w:rPr>
        <w:t xml:space="preserve">rum iç değerlendirme kapsamında </w:t>
      </w:r>
      <w:r w:rsidRPr="00F76CDC">
        <w:rPr>
          <w:rFonts w:ascii="Times New Roman" w:hAnsi="Times New Roman" w:cs="Times New Roman"/>
          <w:sz w:val="24"/>
          <w:szCs w:val="24"/>
        </w:rPr>
        <w:t>yılda bir kez üniversitemiz Kalite Kurulu tarafında</w:t>
      </w:r>
      <w:r>
        <w:rPr>
          <w:rFonts w:ascii="Times New Roman" w:hAnsi="Times New Roman" w:cs="Times New Roman"/>
          <w:sz w:val="24"/>
          <w:szCs w:val="24"/>
        </w:rPr>
        <w:t xml:space="preserve">n yapılmaktadır. Stratejik Plan </w:t>
      </w:r>
      <w:r w:rsidRPr="00F76CDC">
        <w:rPr>
          <w:rFonts w:ascii="Times New Roman" w:hAnsi="Times New Roman" w:cs="Times New Roman"/>
          <w:sz w:val="24"/>
          <w:szCs w:val="24"/>
        </w:rPr>
        <w:t>kapsamında Strateji Geliştirme Daire Başkanlığı tarafından altı ayda bir ve y</w:t>
      </w:r>
      <w:r>
        <w:rPr>
          <w:rFonts w:ascii="Times New Roman" w:hAnsi="Times New Roman" w:cs="Times New Roman"/>
          <w:sz w:val="24"/>
          <w:szCs w:val="24"/>
        </w:rPr>
        <w:t xml:space="preserve">ılda bir olmak </w:t>
      </w:r>
      <w:r w:rsidRPr="00F76CDC">
        <w:rPr>
          <w:rFonts w:ascii="Times New Roman" w:hAnsi="Times New Roman" w:cs="Times New Roman"/>
          <w:sz w:val="24"/>
          <w:szCs w:val="24"/>
        </w:rPr>
        <w:t>üzere veri toplanılmaktadır.</w:t>
      </w:r>
    </w:p>
    <w:p w:rsidR="00F76CDC" w:rsidRPr="00EE3497"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 xml:space="preserve">Kurumda kullanılan </w:t>
      </w:r>
      <w:proofErr w:type="spellStart"/>
      <w:r w:rsidRPr="00F76CDC">
        <w:rPr>
          <w:rFonts w:ascii="Times New Roman" w:hAnsi="Times New Roman" w:cs="Times New Roman"/>
          <w:b/>
          <w:sz w:val="24"/>
          <w:szCs w:val="24"/>
        </w:rPr>
        <w:t>BYS’nin</w:t>
      </w:r>
      <w:proofErr w:type="spellEnd"/>
      <w:r w:rsidRPr="00F76CDC">
        <w:rPr>
          <w:rFonts w:ascii="Times New Roman" w:hAnsi="Times New Roman" w:cs="Times New Roman"/>
          <w:b/>
          <w:sz w:val="24"/>
          <w:szCs w:val="24"/>
        </w:rPr>
        <w:t xml:space="preserve">, kalite yönetim süreçleri ile </w:t>
      </w:r>
      <w:proofErr w:type="gramStart"/>
      <w:r w:rsidRPr="00F76CDC">
        <w:rPr>
          <w:rFonts w:ascii="Times New Roman" w:hAnsi="Times New Roman" w:cs="Times New Roman"/>
          <w:b/>
          <w:sz w:val="24"/>
          <w:szCs w:val="24"/>
        </w:rPr>
        <w:t>entegrasyonu</w:t>
      </w:r>
      <w:proofErr w:type="gramEnd"/>
      <w:r w:rsidRPr="00F76CDC">
        <w:rPr>
          <w:rFonts w:ascii="Times New Roman" w:hAnsi="Times New Roman" w:cs="Times New Roman"/>
          <w:b/>
          <w:sz w:val="24"/>
          <w:szCs w:val="24"/>
        </w:rPr>
        <w:t>:</w:t>
      </w:r>
      <w:r>
        <w:rPr>
          <w:rFonts w:ascii="Times New Roman" w:hAnsi="Times New Roman" w:cs="Times New Roman"/>
          <w:sz w:val="24"/>
          <w:szCs w:val="24"/>
        </w:rPr>
        <w:t xml:space="preserve"> </w:t>
      </w:r>
      <w:r w:rsidRPr="00EE3497">
        <w:rPr>
          <w:rFonts w:ascii="Times New Roman" w:hAnsi="Times New Roman" w:cs="Times New Roman"/>
          <w:sz w:val="24"/>
          <w:szCs w:val="24"/>
        </w:rPr>
        <w:t xml:space="preserve">Yönetim Bilgi Sistemi sürecinde kullanılan bazı uygulamalar; </w:t>
      </w:r>
      <w:r w:rsidR="00EE3497" w:rsidRPr="00EE3497">
        <w:rPr>
          <w:rFonts w:ascii="Times New Roman" w:hAnsi="Times New Roman" w:cs="Times New Roman"/>
          <w:sz w:val="24"/>
          <w:szCs w:val="24"/>
        </w:rPr>
        <w:t>Öğrenci Bilgi Sistemi, Akademik Personel Bilgi Sistemi, bozok.edu.tr uzantılı e-posta ve Elektronik Belge Yönetim Sistemi</w:t>
      </w:r>
      <w:r w:rsidRPr="00EE3497">
        <w:rPr>
          <w:rFonts w:ascii="Times New Roman" w:hAnsi="Times New Roman" w:cs="Times New Roman"/>
          <w:sz w:val="24"/>
          <w:szCs w:val="24"/>
        </w:rPr>
        <w:t>. Bu uygulamalar bilgilerin kurum içi ve kurum dışı tüm paydaşlara bilginin hızlı, kolay ulaşmasını sağlamakla birlikte süreçlerin şeffaflığını destekler.</w:t>
      </w:r>
    </w:p>
    <w:p w:rsidR="00F76CDC" w:rsidRPr="00AB6EC7"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Toplanan verilerin güvenliği, gizliliği ve güvenilirliğinin sağlanması:</w:t>
      </w:r>
      <w:r>
        <w:rPr>
          <w:rFonts w:ascii="Times New Roman" w:hAnsi="Times New Roman" w:cs="Times New Roman"/>
          <w:sz w:val="24"/>
          <w:szCs w:val="24"/>
        </w:rPr>
        <w:t xml:space="preserve"> </w:t>
      </w:r>
      <w:r w:rsidRPr="00F76CDC">
        <w:rPr>
          <w:rFonts w:ascii="Times New Roman" w:hAnsi="Times New Roman" w:cs="Times New Roman"/>
          <w:sz w:val="24"/>
          <w:szCs w:val="24"/>
        </w:rPr>
        <w:t xml:space="preserve">Meslek </w:t>
      </w:r>
      <w:proofErr w:type="spellStart"/>
      <w:r w:rsidRPr="00F76CDC">
        <w:rPr>
          <w:rFonts w:ascii="Times New Roman" w:hAnsi="Times New Roman" w:cs="Times New Roman"/>
          <w:sz w:val="24"/>
          <w:szCs w:val="24"/>
        </w:rPr>
        <w:t>Yüksekoklumuz</w:t>
      </w:r>
      <w:proofErr w:type="spellEnd"/>
      <w:r w:rsidRPr="00F76CDC">
        <w:rPr>
          <w:rFonts w:ascii="Times New Roman" w:hAnsi="Times New Roman" w:cs="Times New Roman"/>
          <w:sz w:val="24"/>
          <w:szCs w:val="24"/>
        </w:rPr>
        <w:t xml:space="preserve"> öğretim elemanlarına ait özlük dosy</w:t>
      </w:r>
      <w:r>
        <w:rPr>
          <w:rFonts w:ascii="Times New Roman" w:hAnsi="Times New Roman" w:cs="Times New Roman"/>
          <w:sz w:val="24"/>
          <w:szCs w:val="24"/>
        </w:rPr>
        <w:t xml:space="preserve">aları güvenli bir şekilde özlük </w:t>
      </w:r>
      <w:r w:rsidRPr="00F76CDC">
        <w:rPr>
          <w:rFonts w:ascii="Times New Roman" w:hAnsi="Times New Roman" w:cs="Times New Roman"/>
          <w:sz w:val="24"/>
          <w:szCs w:val="24"/>
        </w:rPr>
        <w:t>işlerinden sorumlu memur tarafından saklanmaktadır.</w:t>
      </w:r>
      <w:r>
        <w:rPr>
          <w:rFonts w:ascii="Times New Roman" w:hAnsi="Times New Roman" w:cs="Times New Roman"/>
          <w:sz w:val="24"/>
          <w:szCs w:val="24"/>
        </w:rPr>
        <w:t xml:space="preserve"> Bu dosyalar gizlilik açısından </w:t>
      </w:r>
      <w:r w:rsidRPr="00F76CDC">
        <w:rPr>
          <w:rFonts w:ascii="Times New Roman" w:hAnsi="Times New Roman" w:cs="Times New Roman"/>
          <w:sz w:val="24"/>
          <w:szCs w:val="24"/>
        </w:rPr>
        <w:t>üçüncü şahıslarla paylaşılmamaktadır.</w:t>
      </w:r>
      <w:r>
        <w:rPr>
          <w:rFonts w:ascii="Times New Roman" w:hAnsi="Times New Roman" w:cs="Times New Roman"/>
          <w:sz w:val="24"/>
          <w:szCs w:val="24"/>
        </w:rPr>
        <w:t xml:space="preserve"> Kurum içinde </w:t>
      </w:r>
      <w:r w:rsidRPr="00F76CDC">
        <w:rPr>
          <w:rFonts w:ascii="Times New Roman" w:hAnsi="Times New Roman" w:cs="Times New Roman"/>
          <w:sz w:val="24"/>
          <w:szCs w:val="24"/>
        </w:rPr>
        <w:t xml:space="preserve">açılmış olan disiplin soruşturmalarına ait evraklar </w:t>
      </w:r>
      <w:r>
        <w:rPr>
          <w:rFonts w:ascii="Times New Roman" w:hAnsi="Times New Roman" w:cs="Times New Roman"/>
          <w:sz w:val="24"/>
          <w:szCs w:val="24"/>
        </w:rPr>
        <w:t xml:space="preserve">kurum disiplin amiri tarafından </w:t>
      </w:r>
      <w:r w:rsidRPr="00F76CDC">
        <w:rPr>
          <w:rFonts w:ascii="Times New Roman" w:hAnsi="Times New Roman" w:cs="Times New Roman"/>
          <w:sz w:val="24"/>
          <w:szCs w:val="24"/>
        </w:rPr>
        <w:t>muhafaza edilmektedir. Fiziki ortamda muhafaza edilen verilerin güvenliği</w:t>
      </w:r>
      <w:r>
        <w:rPr>
          <w:rFonts w:ascii="Times New Roman" w:hAnsi="Times New Roman" w:cs="Times New Roman"/>
          <w:sz w:val="24"/>
          <w:szCs w:val="24"/>
        </w:rPr>
        <w:t xml:space="preserve">; verilerin yazılı </w:t>
      </w:r>
      <w:r w:rsidRPr="00F76CDC">
        <w:rPr>
          <w:rFonts w:ascii="Times New Roman" w:hAnsi="Times New Roman" w:cs="Times New Roman"/>
          <w:sz w:val="24"/>
          <w:szCs w:val="24"/>
        </w:rPr>
        <w:t>olarak talep edilmesi ve Üniversite yönetimi tarafından uygun bulunması doğrultusunda</w:t>
      </w:r>
      <w:r>
        <w:rPr>
          <w:rFonts w:ascii="Times New Roman" w:hAnsi="Times New Roman" w:cs="Times New Roman"/>
          <w:sz w:val="24"/>
          <w:szCs w:val="24"/>
        </w:rPr>
        <w:t xml:space="preserve"> </w:t>
      </w:r>
      <w:r w:rsidRPr="00F76CDC">
        <w:rPr>
          <w:rFonts w:ascii="Times New Roman" w:hAnsi="Times New Roman" w:cs="Times New Roman"/>
          <w:sz w:val="24"/>
          <w:szCs w:val="24"/>
        </w:rPr>
        <w:t>veri temin edilmesi şeklinde sağlanmaktadır</w:t>
      </w:r>
    </w:p>
    <w:p w:rsidR="00F76CDC" w:rsidRPr="00F76CDC"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Kurumsal hafızayı korumak ve sürdürülebilirliğini güvence altına almak üzere yapılan uygulamalar:</w:t>
      </w:r>
      <w:r>
        <w:rPr>
          <w:rFonts w:ascii="Times New Roman" w:hAnsi="Times New Roman" w:cs="Times New Roman"/>
          <w:sz w:val="24"/>
          <w:szCs w:val="24"/>
        </w:rPr>
        <w:t xml:space="preserve"> </w:t>
      </w:r>
      <w:r w:rsidRPr="00F76CDC">
        <w:rPr>
          <w:rFonts w:ascii="Times New Roman" w:hAnsi="Times New Roman" w:cs="Times New Roman"/>
          <w:sz w:val="24"/>
          <w:szCs w:val="24"/>
        </w:rPr>
        <w:t xml:space="preserve">Meslek </w:t>
      </w:r>
      <w:proofErr w:type="spellStart"/>
      <w:r w:rsidRPr="00F76CDC">
        <w:rPr>
          <w:rFonts w:ascii="Times New Roman" w:hAnsi="Times New Roman" w:cs="Times New Roman"/>
          <w:sz w:val="24"/>
          <w:szCs w:val="24"/>
        </w:rPr>
        <w:t>Yüksekoklumuz</w:t>
      </w:r>
      <w:proofErr w:type="spellEnd"/>
      <w:r w:rsidRPr="00F76CDC">
        <w:rPr>
          <w:rFonts w:ascii="Times New Roman" w:hAnsi="Times New Roman" w:cs="Times New Roman"/>
          <w:sz w:val="24"/>
          <w:szCs w:val="24"/>
        </w:rPr>
        <w:t xml:space="preserve"> Sekreterliği tarafından yapılan çal</w:t>
      </w:r>
      <w:r>
        <w:rPr>
          <w:rFonts w:ascii="Times New Roman" w:hAnsi="Times New Roman" w:cs="Times New Roman"/>
          <w:sz w:val="24"/>
          <w:szCs w:val="24"/>
        </w:rPr>
        <w:t xml:space="preserve">ışmalar arşivlenmekte ve 6 ayda </w:t>
      </w:r>
      <w:r w:rsidRPr="00F76CDC">
        <w:rPr>
          <w:rFonts w:ascii="Times New Roman" w:hAnsi="Times New Roman" w:cs="Times New Roman"/>
          <w:sz w:val="24"/>
          <w:szCs w:val="24"/>
        </w:rPr>
        <w:t>bir yapılan faaliyetler bölüm öğretim elemanlarından isten</w:t>
      </w:r>
      <w:r>
        <w:rPr>
          <w:rFonts w:ascii="Times New Roman" w:hAnsi="Times New Roman" w:cs="Times New Roman"/>
          <w:sz w:val="24"/>
          <w:szCs w:val="24"/>
        </w:rPr>
        <w:t xml:space="preserve">ilmektedir. Ayrıca EBYS sistemi </w:t>
      </w:r>
      <w:r w:rsidRPr="00F76CDC">
        <w:rPr>
          <w:rFonts w:ascii="Times New Roman" w:hAnsi="Times New Roman" w:cs="Times New Roman"/>
          <w:sz w:val="24"/>
          <w:szCs w:val="24"/>
        </w:rPr>
        <w:t>üzerinde yapılan yazışmalar kaydedilmekte, bölüm baş</w:t>
      </w:r>
      <w:r>
        <w:rPr>
          <w:rFonts w:ascii="Times New Roman" w:hAnsi="Times New Roman" w:cs="Times New Roman"/>
          <w:sz w:val="24"/>
          <w:szCs w:val="24"/>
        </w:rPr>
        <w:t xml:space="preserve">kanlıklarına ait süreçler kendi </w:t>
      </w:r>
      <w:r w:rsidRPr="00F76CDC">
        <w:rPr>
          <w:rFonts w:ascii="Times New Roman" w:hAnsi="Times New Roman" w:cs="Times New Roman"/>
          <w:sz w:val="24"/>
          <w:szCs w:val="24"/>
        </w:rPr>
        <w:t>bünyelerinde arşivlemektedir.</w:t>
      </w:r>
    </w:p>
    <w:p w:rsidR="00AB6EC7" w:rsidRPr="00F76CDC" w:rsidRDefault="00F76CDC" w:rsidP="00F76CDC">
      <w:pPr>
        <w:pStyle w:val="ListeParagraf"/>
        <w:numPr>
          <w:ilvl w:val="1"/>
          <w:numId w:val="2"/>
        </w:numPr>
        <w:spacing w:after="240"/>
        <w:jc w:val="both"/>
        <w:rPr>
          <w:rFonts w:ascii="Times New Roman" w:hAnsi="Times New Roman" w:cs="Times New Roman"/>
          <w:b/>
          <w:sz w:val="24"/>
          <w:szCs w:val="24"/>
        </w:rPr>
      </w:pPr>
      <w:r w:rsidRPr="00F76CDC">
        <w:rPr>
          <w:rFonts w:ascii="Times New Roman" w:hAnsi="Times New Roman" w:cs="Times New Roman"/>
          <w:b/>
          <w:sz w:val="24"/>
          <w:szCs w:val="24"/>
        </w:rPr>
        <w:t xml:space="preserve">Kurum Dışından Tedarik Edilen Hizmetlerin Kalitesi: </w:t>
      </w:r>
    </w:p>
    <w:p w:rsidR="00F76CDC" w:rsidRPr="00F76CDC"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 xml:space="preserve">Kurum dışından alınan idari ve/veya destek hizmetlerinin tedarik sürecine ilişkin </w:t>
      </w:r>
      <w:proofErr w:type="gramStart"/>
      <w:r w:rsidRPr="00F76CDC">
        <w:rPr>
          <w:rFonts w:ascii="Times New Roman" w:hAnsi="Times New Roman" w:cs="Times New Roman"/>
          <w:b/>
          <w:sz w:val="24"/>
          <w:szCs w:val="24"/>
        </w:rPr>
        <w:t>kriterler</w:t>
      </w:r>
      <w:proofErr w:type="gramEnd"/>
      <w:r w:rsidRPr="00F76CDC">
        <w:rPr>
          <w:rFonts w:ascii="Times New Roman" w:hAnsi="Times New Roman" w:cs="Times New Roman"/>
          <w:b/>
          <w:sz w:val="24"/>
          <w:szCs w:val="24"/>
        </w:rPr>
        <w:t>:</w:t>
      </w:r>
      <w:r>
        <w:rPr>
          <w:rFonts w:ascii="Times New Roman" w:hAnsi="Times New Roman" w:cs="Times New Roman"/>
          <w:sz w:val="24"/>
          <w:szCs w:val="24"/>
        </w:rPr>
        <w:t xml:space="preserve"> </w:t>
      </w:r>
      <w:r w:rsidRPr="00F76CDC">
        <w:rPr>
          <w:rFonts w:ascii="Times New Roman" w:hAnsi="Times New Roman" w:cs="Times New Roman"/>
          <w:sz w:val="24"/>
          <w:szCs w:val="24"/>
        </w:rPr>
        <w:t>Kurum dışından alınan idari ve/veya destek hizmetlerinin teda</w:t>
      </w:r>
      <w:r>
        <w:rPr>
          <w:rFonts w:ascii="Times New Roman" w:hAnsi="Times New Roman" w:cs="Times New Roman"/>
          <w:sz w:val="24"/>
          <w:szCs w:val="24"/>
        </w:rPr>
        <w:t xml:space="preserve">rik sürecine ilişkin kriterleri </w:t>
      </w:r>
      <w:r w:rsidRPr="00F76CDC">
        <w:rPr>
          <w:rFonts w:ascii="Times New Roman" w:hAnsi="Times New Roman" w:cs="Times New Roman"/>
          <w:sz w:val="24"/>
          <w:szCs w:val="24"/>
        </w:rPr>
        <w:t>Yükseköğretim Kurumları mevzuatlarına dayandır</w:t>
      </w:r>
      <w:r>
        <w:rPr>
          <w:rFonts w:ascii="Times New Roman" w:hAnsi="Times New Roman" w:cs="Times New Roman"/>
          <w:sz w:val="24"/>
          <w:szCs w:val="24"/>
        </w:rPr>
        <w:t xml:space="preserve">ılarak hazırlanmış ve Senato’da </w:t>
      </w:r>
      <w:r w:rsidRPr="00F76CDC">
        <w:rPr>
          <w:rFonts w:ascii="Times New Roman" w:hAnsi="Times New Roman" w:cs="Times New Roman"/>
          <w:sz w:val="24"/>
          <w:szCs w:val="24"/>
        </w:rPr>
        <w:t xml:space="preserve">onaylanarak </w:t>
      </w:r>
      <w:r w:rsidR="00EE3497">
        <w:rPr>
          <w:rFonts w:ascii="Times New Roman" w:hAnsi="Times New Roman" w:cs="Times New Roman"/>
          <w:sz w:val="24"/>
          <w:szCs w:val="24"/>
        </w:rPr>
        <w:t>Yozgat Bozok</w:t>
      </w:r>
      <w:r w:rsidRPr="00F76CDC">
        <w:rPr>
          <w:rFonts w:ascii="Times New Roman" w:hAnsi="Times New Roman" w:cs="Times New Roman"/>
          <w:sz w:val="24"/>
          <w:szCs w:val="24"/>
        </w:rPr>
        <w:t xml:space="preserve"> Üniversitesi Satın Alm</w:t>
      </w:r>
      <w:r>
        <w:rPr>
          <w:rFonts w:ascii="Times New Roman" w:hAnsi="Times New Roman" w:cs="Times New Roman"/>
          <w:sz w:val="24"/>
          <w:szCs w:val="24"/>
        </w:rPr>
        <w:t xml:space="preserve">a ve İhale Yönetmeliği uyarınca </w:t>
      </w:r>
      <w:r w:rsidRPr="00F76CDC">
        <w:rPr>
          <w:rFonts w:ascii="Times New Roman" w:hAnsi="Times New Roman" w:cs="Times New Roman"/>
          <w:sz w:val="24"/>
          <w:szCs w:val="24"/>
        </w:rPr>
        <w:t>gerçekleştirilmektedir.</w:t>
      </w:r>
    </w:p>
    <w:p w:rsidR="00F76CDC"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Kurum dışından alınan bu hizmetlerin uygunluğu ve kalitesinin sağlanmasına ve sürekliliğinin güvence altına alınmasına yönelik uygulamalar:</w:t>
      </w:r>
      <w:r>
        <w:rPr>
          <w:rFonts w:ascii="Times New Roman" w:hAnsi="Times New Roman" w:cs="Times New Roman"/>
          <w:sz w:val="24"/>
          <w:szCs w:val="24"/>
        </w:rPr>
        <w:t xml:space="preserve"> </w:t>
      </w:r>
      <w:r w:rsidRPr="00F76CDC">
        <w:rPr>
          <w:rFonts w:ascii="Times New Roman" w:hAnsi="Times New Roman" w:cs="Times New Roman"/>
          <w:sz w:val="24"/>
          <w:szCs w:val="24"/>
        </w:rPr>
        <w:t>Kurum dışından alınan hizmetlerin uygunluğu, kalitesi ve s</w:t>
      </w:r>
      <w:r>
        <w:rPr>
          <w:rFonts w:ascii="Times New Roman" w:hAnsi="Times New Roman" w:cs="Times New Roman"/>
          <w:sz w:val="24"/>
          <w:szCs w:val="24"/>
        </w:rPr>
        <w:t xml:space="preserve">ürekliliği hizmet sağlayıcı ile </w:t>
      </w:r>
      <w:r w:rsidRPr="00F76CDC">
        <w:rPr>
          <w:rFonts w:ascii="Times New Roman" w:hAnsi="Times New Roman" w:cs="Times New Roman"/>
          <w:sz w:val="24"/>
          <w:szCs w:val="24"/>
        </w:rPr>
        <w:t>yapılan protokoller ile güvence altına alınmıştır. Söz konusu protokoll</w:t>
      </w:r>
      <w:r>
        <w:rPr>
          <w:rFonts w:ascii="Times New Roman" w:hAnsi="Times New Roman" w:cs="Times New Roman"/>
          <w:sz w:val="24"/>
          <w:szCs w:val="24"/>
        </w:rPr>
        <w:t xml:space="preserve">er işin tanımı, </w:t>
      </w:r>
      <w:r w:rsidRPr="00F76CDC">
        <w:rPr>
          <w:rFonts w:ascii="Times New Roman" w:hAnsi="Times New Roman" w:cs="Times New Roman"/>
          <w:sz w:val="24"/>
          <w:szCs w:val="24"/>
        </w:rPr>
        <w:t xml:space="preserve">dayanaklarını, hizmet içeriğini, süresini </w:t>
      </w:r>
      <w:proofErr w:type="spellStart"/>
      <w:r w:rsidRPr="00F76CDC">
        <w:rPr>
          <w:rFonts w:ascii="Times New Roman" w:hAnsi="Times New Roman" w:cs="Times New Roman"/>
          <w:sz w:val="24"/>
          <w:szCs w:val="24"/>
        </w:rPr>
        <w:t>vb</w:t>
      </w:r>
      <w:proofErr w:type="spellEnd"/>
      <w:r w:rsidRPr="00F76CDC">
        <w:rPr>
          <w:rFonts w:ascii="Times New Roman" w:hAnsi="Times New Roman" w:cs="Times New Roman"/>
          <w:sz w:val="24"/>
          <w:szCs w:val="24"/>
        </w:rPr>
        <w:t xml:space="preserve"> bilgileri içerecek şekilde düzenlenmektedir.</w:t>
      </w:r>
    </w:p>
    <w:p w:rsidR="00F76CDC" w:rsidRPr="00F76CDC" w:rsidRDefault="00F76CDC" w:rsidP="00F76CDC">
      <w:pPr>
        <w:pStyle w:val="ListeParagraf"/>
        <w:numPr>
          <w:ilvl w:val="1"/>
          <w:numId w:val="2"/>
        </w:numPr>
        <w:spacing w:after="240"/>
        <w:jc w:val="both"/>
        <w:rPr>
          <w:rFonts w:ascii="Times New Roman" w:hAnsi="Times New Roman" w:cs="Times New Roman"/>
          <w:b/>
          <w:sz w:val="24"/>
          <w:szCs w:val="24"/>
        </w:rPr>
      </w:pPr>
      <w:r w:rsidRPr="00F76CDC">
        <w:rPr>
          <w:rFonts w:ascii="Times New Roman" w:hAnsi="Times New Roman" w:cs="Times New Roman"/>
          <w:b/>
          <w:sz w:val="24"/>
          <w:szCs w:val="24"/>
        </w:rPr>
        <w:t>Yönetimin Etkinliği ve Hesap Verebilirliği, Kamuoyunu Bilgilendirme</w:t>
      </w:r>
    </w:p>
    <w:p w:rsidR="00F76CDC" w:rsidRPr="00F76CDC" w:rsidRDefault="00F76CDC" w:rsidP="00F76CDC">
      <w:pPr>
        <w:spacing w:after="240"/>
        <w:ind w:firstLine="708"/>
        <w:jc w:val="both"/>
        <w:rPr>
          <w:rFonts w:ascii="Times New Roman" w:hAnsi="Times New Roman" w:cs="Times New Roman"/>
          <w:sz w:val="24"/>
          <w:szCs w:val="24"/>
        </w:rPr>
      </w:pPr>
      <w:r w:rsidRPr="00F76CDC">
        <w:rPr>
          <w:rFonts w:ascii="Times New Roman" w:hAnsi="Times New Roman" w:cs="Times New Roman"/>
          <w:b/>
          <w:sz w:val="24"/>
          <w:szCs w:val="24"/>
        </w:rPr>
        <w:t>Kurumun topluma karşı sorumluluğunun gereği olarak eğitim-öğretim, araştırma-geliştirme faaliyetlerini de içerecek şekilde tüm faaliyetleri ile ilgili güncel verileri kamuoyuyla paylaşma şekli ve paylaşım ortamları:</w:t>
      </w:r>
      <w:r>
        <w:rPr>
          <w:rFonts w:ascii="Times New Roman" w:hAnsi="Times New Roman" w:cs="Times New Roman"/>
          <w:sz w:val="24"/>
          <w:szCs w:val="24"/>
        </w:rPr>
        <w:t xml:space="preserve"> </w:t>
      </w:r>
      <w:r w:rsidRPr="00F76CDC">
        <w:rPr>
          <w:rFonts w:ascii="Times New Roman" w:hAnsi="Times New Roman" w:cs="Times New Roman"/>
          <w:sz w:val="24"/>
          <w:szCs w:val="24"/>
        </w:rPr>
        <w:t xml:space="preserve">Bilgiler Yüksekokul </w:t>
      </w:r>
      <w:r w:rsidRPr="00F76CDC">
        <w:rPr>
          <w:rFonts w:ascii="Times New Roman" w:hAnsi="Times New Roman" w:cs="Times New Roman"/>
          <w:sz w:val="24"/>
          <w:szCs w:val="24"/>
        </w:rPr>
        <w:lastRenderedPageBreak/>
        <w:t>Müdürlüğünün değerlendirmeler</w:t>
      </w:r>
      <w:r>
        <w:rPr>
          <w:rFonts w:ascii="Times New Roman" w:hAnsi="Times New Roman" w:cs="Times New Roman"/>
          <w:sz w:val="24"/>
          <w:szCs w:val="24"/>
        </w:rPr>
        <w:t xml:space="preserve">inden sonra web yöneticisi olan </w:t>
      </w:r>
      <w:r w:rsidRPr="00F76CDC">
        <w:rPr>
          <w:rFonts w:ascii="Times New Roman" w:hAnsi="Times New Roman" w:cs="Times New Roman"/>
          <w:sz w:val="24"/>
          <w:szCs w:val="24"/>
        </w:rPr>
        <w:t>Yüksekokul Sekreteri tarafından güncellenmektedir. Bölümleri ilgilendiren bilgiler tüm</w:t>
      </w:r>
      <w:r>
        <w:rPr>
          <w:rFonts w:ascii="Times New Roman" w:hAnsi="Times New Roman" w:cs="Times New Roman"/>
          <w:sz w:val="24"/>
          <w:szCs w:val="24"/>
        </w:rPr>
        <w:t xml:space="preserve"> </w:t>
      </w:r>
      <w:r w:rsidRPr="00F76CDC">
        <w:rPr>
          <w:rFonts w:ascii="Times New Roman" w:hAnsi="Times New Roman" w:cs="Times New Roman"/>
          <w:sz w:val="24"/>
          <w:szCs w:val="24"/>
        </w:rPr>
        <w:t>bölüm başkanlıklarının görüşüne sunulduktan sonra web sayfasında yayınlanmaktadır.</w:t>
      </w:r>
    </w:p>
    <w:p w:rsidR="00AB6EC7" w:rsidRDefault="00F76CDC" w:rsidP="008527E5">
      <w:pPr>
        <w:spacing w:after="240"/>
        <w:ind w:firstLine="708"/>
        <w:jc w:val="both"/>
        <w:rPr>
          <w:rFonts w:ascii="Times New Roman" w:hAnsi="Times New Roman" w:cs="Times New Roman"/>
          <w:sz w:val="24"/>
          <w:szCs w:val="24"/>
        </w:rPr>
      </w:pPr>
      <w:r w:rsidRPr="008527E5">
        <w:rPr>
          <w:rFonts w:ascii="Times New Roman" w:hAnsi="Times New Roman" w:cs="Times New Roman"/>
          <w:b/>
          <w:sz w:val="24"/>
          <w:szCs w:val="24"/>
        </w:rPr>
        <w:t xml:space="preserve">Kurumun hesap verebilirlik ve şeffaflık konusunda izlediği politikası ve uygulamaları: </w:t>
      </w:r>
      <w:r w:rsidR="008527E5">
        <w:rPr>
          <w:rFonts w:ascii="Times New Roman" w:hAnsi="Times New Roman" w:cs="Times New Roman"/>
          <w:sz w:val="24"/>
          <w:szCs w:val="24"/>
        </w:rPr>
        <w:t xml:space="preserve">Stratejik </w:t>
      </w:r>
      <w:r w:rsidR="008527E5" w:rsidRPr="008527E5">
        <w:rPr>
          <w:rFonts w:ascii="Times New Roman" w:hAnsi="Times New Roman" w:cs="Times New Roman"/>
          <w:sz w:val="24"/>
          <w:szCs w:val="24"/>
        </w:rPr>
        <w:t xml:space="preserve">Planlar, Faaliyet Raporları ve Kurum İç </w:t>
      </w:r>
      <w:proofErr w:type="spellStart"/>
      <w:r w:rsidR="008527E5" w:rsidRPr="008527E5">
        <w:rPr>
          <w:rFonts w:ascii="Times New Roman" w:hAnsi="Times New Roman" w:cs="Times New Roman"/>
          <w:sz w:val="24"/>
          <w:szCs w:val="24"/>
        </w:rPr>
        <w:t>Değerlendime</w:t>
      </w:r>
      <w:proofErr w:type="spellEnd"/>
      <w:r w:rsidR="008527E5" w:rsidRPr="008527E5">
        <w:rPr>
          <w:rFonts w:ascii="Times New Roman" w:hAnsi="Times New Roman" w:cs="Times New Roman"/>
          <w:sz w:val="24"/>
          <w:szCs w:val="24"/>
        </w:rPr>
        <w:t xml:space="preserve"> Ra</w:t>
      </w:r>
      <w:r w:rsidR="008527E5">
        <w:rPr>
          <w:rFonts w:ascii="Times New Roman" w:hAnsi="Times New Roman" w:cs="Times New Roman"/>
          <w:sz w:val="24"/>
          <w:szCs w:val="24"/>
        </w:rPr>
        <w:t xml:space="preserve">porları web sayfasında açık bir </w:t>
      </w:r>
      <w:r w:rsidR="008527E5" w:rsidRPr="008527E5">
        <w:rPr>
          <w:rFonts w:ascii="Times New Roman" w:hAnsi="Times New Roman" w:cs="Times New Roman"/>
          <w:sz w:val="24"/>
          <w:szCs w:val="24"/>
        </w:rPr>
        <w:t>şekilde ilan edilerek kamuoyu ile paylaşılmaktadır.</w:t>
      </w:r>
    </w:p>
    <w:p w:rsidR="00AB6EC7" w:rsidRDefault="00AB6EC7" w:rsidP="00AB6EC7">
      <w:pPr>
        <w:spacing w:after="240"/>
        <w:jc w:val="both"/>
        <w:rPr>
          <w:rFonts w:ascii="Times New Roman" w:hAnsi="Times New Roman" w:cs="Times New Roman"/>
          <w:sz w:val="32"/>
          <w:szCs w:val="32"/>
        </w:rPr>
      </w:pPr>
    </w:p>
    <w:p w:rsidR="00CF2644" w:rsidRPr="00CF2644" w:rsidRDefault="00CF2644" w:rsidP="00CF2644">
      <w:pPr>
        <w:pStyle w:val="ListeParagraf"/>
        <w:numPr>
          <w:ilvl w:val="0"/>
          <w:numId w:val="2"/>
        </w:numPr>
        <w:spacing w:after="240"/>
        <w:jc w:val="center"/>
        <w:rPr>
          <w:rFonts w:ascii="Times New Roman" w:hAnsi="Times New Roman" w:cs="Times New Roman"/>
          <w:b/>
          <w:sz w:val="32"/>
          <w:szCs w:val="32"/>
        </w:rPr>
      </w:pPr>
      <w:r w:rsidRPr="00CF2644">
        <w:rPr>
          <w:rFonts w:ascii="Times New Roman" w:hAnsi="Times New Roman" w:cs="Times New Roman"/>
          <w:b/>
          <w:sz w:val="32"/>
          <w:szCs w:val="32"/>
        </w:rPr>
        <w:t>SONUÇ VE DEĞERLENDİRME</w:t>
      </w:r>
    </w:p>
    <w:p w:rsidR="00CF2644" w:rsidRDefault="00CF2644" w:rsidP="00CF2644">
      <w:pPr>
        <w:spacing w:after="240"/>
        <w:jc w:val="both"/>
        <w:rPr>
          <w:rFonts w:ascii="Times New Roman" w:hAnsi="Times New Roman" w:cs="Times New Roman"/>
          <w:sz w:val="32"/>
          <w:szCs w:val="32"/>
        </w:rPr>
      </w:pPr>
    </w:p>
    <w:p w:rsidR="00CF2644" w:rsidRPr="00CF2644" w:rsidRDefault="00CF2644" w:rsidP="00CF2644">
      <w:pPr>
        <w:pStyle w:val="ListeParagraf"/>
        <w:numPr>
          <w:ilvl w:val="1"/>
          <w:numId w:val="2"/>
        </w:numPr>
        <w:spacing w:after="240"/>
        <w:jc w:val="both"/>
        <w:rPr>
          <w:rFonts w:ascii="Times New Roman" w:hAnsi="Times New Roman" w:cs="Times New Roman"/>
          <w:b/>
          <w:sz w:val="24"/>
          <w:szCs w:val="24"/>
        </w:rPr>
      </w:pPr>
      <w:r w:rsidRPr="00CF2644">
        <w:rPr>
          <w:rFonts w:ascii="Times New Roman" w:hAnsi="Times New Roman" w:cs="Times New Roman"/>
          <w:sz w:val="24"/>
          <w:szCs w:val="24"/>
        </w:rPr>
        <w:t>.</w:t>
      </w:r>
      <w:r w:rsidRPr="00CF2644">
        <w:rPr>
          <w:rFonts w:ascii="Times New Roman" w:hAnsi="Times New Roman" w:cs="Times New Roman"/>
          <w:b/>
          <w:sz w:val="24"/>
          <w:szCs w:val="24"/>
        </w:rPr>
        <w:t>Kalite Güvencesi ile İlgili Değerlendirme</w:t>
      </w:r>
    </w:p>
    <w:p w:rsidR="00CF2644" w:rsidRPr="00CF2644" w:rsidRDefault="00CF2644" w:rsidP="00CF2644">
      <w:pPr>
        <w:spacing w:after="240"/>
        <w:ind w:firstLine="708"/>
        <w:jc w:val="both"/>
        <w:rPr>
          <w:rFonts w:ascii="Times New Roman" w:hAnsi="Times New Roman" w:cs="Times New Roman"/>
          <w:sz w:val="24"/>
          <w:szCs w:val="24"/>
        </w:rPr>
      </w:pPr>
      <w:r w:rsidRPr="00CF2644">
        <w:rPr>
          <w:rFonts w:ascii="Times New Roman" w:hAnsi="Times New Roman" w:cs="Times New Roman"/>
          <w:sz w:val="24"/>
          <w:szCs w:val="24"/>
        </w:rPr>
        <w:t>Kurumumuzda akademik değerlendirme ve kalite gelişti</w:t>
      </w:r>
      <w:r>
        <w:rPr>
          <w:rFonts w:ascii="Times New Roman" w:hAnsi="Times New Roman" w:cs="Times New Roman"/>
          <w:sz w:val="24"/>
          <w:szCs w:val="24"/>
        </w:rPr>
        <w:t xml:space="preserve">rme çalışmaları doğrultusundaki </w:t>
      </w:r>
      <w:r w:rsidRPr="00CF2644">
        <w:rPr>
          <w:rFonts w:ascii="Times New Roman" w:hAnsi="Times New Roman" w:cs="Times New Roman"/>
          <w:sz w:val="24"/>
          <w:szCs w:val="24"/>
        </w:rPr>
        <w:t>izlemler altı aylık ve bir yıllık olarak Sürekli İyileşti</w:t>
      </w:r>
      <w:r>
        <w:rPr>
          <w:rFonts w:ascii="Times New Roman" w:hAnsi="Times New Roman" w:cs="Times New Roman"/>
          <w:sz w:val="24"/>
          <w:szCs w:val="24"/>
        </w:rPr>
        <w:t xml:space="preserve">rme Koordinatörlüğü ve Strateji </w:t>
      </w:r>
      <w:r w:rsidRPr="00CF2644">
        <w:rPr>
          <w:rFonts w:ascii="Times New Roman" w:hAnsi="Times New Roman" w:cs="Times New Roman"/>
          <w:sz w:val="24"/>
          <w:szCs w:val="24"/>
        </w:rPr>
        <w:t>Geliştirme Daire Başkanlığı tarafından gerçekleştiril</w:t>
      </w:r>
      <w:r>
        <w:rPr>
          <w:rFonts w:ascii="Times New Roman" w:hAnsi="Times New Roman" w:cs="Times New Roman"/>
          <w:sz w:val="24"/>
          <w:szCs w:val="24"/>
        </w:rPr>
        <w:t xml:space="preserve">mektedir. Birimimizde kalite ve </w:t>
      </w:r>
      <w:r w:rsidRPr="00CF2644">
        <w:rPr>
          <w:rFonts w:ascii="Times New Roman" w:hAnsi="Times New Roman" w:cs="Times New Roman"/>
          <w:sz w:val="24"/>
          <w:szCs w:val="24"/>
        </w:rPr>
        <w:t>kalite güvencesi süreçlerini izlemek için oluşturulm</w:t>
      </w:r>
      <w:r>
        <w:rPr>
          <w:rFonts w:ascii="Times New Roman" w:hAnsi="Times New Roman" w:cs="Times New Roman"/>
          <w:sz w:val="24"/>
          <w:szCs w:val="24"/>
        </w:rPr>
        <w:t xml:space="preserve">uş olan Kalite Kurulu, yönetim, </w:t>
      </w:r>
      <w:r w:rsidRPr="00CF2644">
        <w:rPr>
          <w:rFonts w:ascii="Times New Roman" w:hAnsi="Times New Roman" w:cs="Times New Roman"/>
          <w:sz w:val="24"/>
          <w:szCs w:val="24"/>
        </w:rPr>
        <w:t>bölüm başkanlıkları ve idari personel katılımlı din</w:t>
      </w:r>
      <w:r>
        <w:rPr>
          <w:rFonts w:ascii="Times New Roman" w:hAnsi="Times New Roman" w:cs="Times New Roman"/>
          <w:sz w:val="24"/>
          <w:szCs w:val="24"/>
        </w:rPr>
        <w:t xml:space="preserve">amik bir yapıda oluşturulmuş ve </w:t>
      </w:r>
      <w:r w:rsidRPr="00CF2644">
        <w:rPr>
          <w:rFonts w:ascii="Times New Roman" w:hAnsi="Times New Roman" w:cs="Times New Roman"/>
          <w:sz w:val="24"/>
          <w:szCs w:val="24"/>
        </w:rPr>
        <w:t>çalışma sistemi içinde Meslek Yüksekokul Kurul</w:t>
      </w:r>
      <w:r>
        <w:rPr>
          <w:rFonts w:ascii="Times New Roman" w:hAnsi="Times New Roman" w:cs="Times New Roman"/>
          <w:sz w:val="24"/>
          <w:szCs w:val="24"/>
        </w:rPr>
        <w:t xml:space="preserve">una bağlanmıştır. Bu çalışmalar </w:t>
      </w:r>
      <w:r w:rsidRPr="00CF2644">
        <w:rPr>
          <w:rFonts w:ascii="Times New Roman" w:hAnsi="Times New Roman" w:cs="Times New Roman"/>
          <w:sz w:val="24"/>
          <w:szCs w:val="24"/>
        </w:rPr>
        <w:t>sonucunda kalite ve kalite güvencesi ile ilgili süreçlerin yeterli olduğu söylenebilir.</w:t>
      </w:r>
    </w:p>
    <w:p w:rsidR="00CF2644" w:rsidRPr="00CF2644" w:rsidRDefault="00CF2644" w:rsidP="00CF2644">
      <w:pPr>
        <w:spacing w:after="240"/>
        <w:jc w:val="both"/>
        <w:rPr>
          <w:rFonts w:ascii="Times New Roman" w:hAnsi="Times New Roman" w:cs="Times New Roman"/>
          <w:sz w:val="24"/>
          <w:szCs w:val="24"/>
        </w:rPr>
      </w:pPr>
      <w:r w:rsidRPr="00CF2644">
        <w:rPr>
          <w:rFonts w:ascii="Times New Roman" w:hAnsi="Times New Roman" w:cs="Times New Roman"/>
          <w:sz w:val="24"/>
          <w:szCs w:val="24"/>
        </w:rPr>
        <w:t>Yeterli Olunan Alanlar:</w:t>
      </w:r>
    </w:p>
    <w:p w:rsidR="00CF2644" w:rsidRPr="00CF2644" w:rsidRDefault="00CF2644" w:rsidP="00CF2644">
      <w:pPr>
        <w:pStyle w:val="ListeParagraf"/>
        <w:numPr>
          <w:ilvl w:val="0"/>
          <w:numId w:val="6"/>
        </w:numPr>
        <w:jc w:val="both"/>
        <w:rPr>
          <w:rFonts w:ascii="Times New Roman" w:hAnsi="Times New Roman" w:cs="Times New Roman"/>
          <w:sz w:val="24"/>
          <w:szCs w:val="24"/>
        </w:rPr>
      </w:pPr>
      <w:r w:rsidRPr="00CF2644">
        <w:rPr>
          <w:rFonts w:ascii="Times New Roman" w:hAnsi="Times New Roman" w:cs="Times New Roman"/>
          <w:sz w:val="24"/>
          <w:szCs w:val="24"/>
        </w:rPr>
        <w:t xml:space="preserve">Kurum, </w:t>
      </w:r>
      <w:proofErr w:type="gramStart"/>
      <w:r w:rsidRPr="00CF2644">
        <w:rPr>
          <w:rFonts w:ascii="Times New Roman" w:hAnsi="Times New Roman" w:cs="Times New Roman"/>
          <w:sz w:val="24"/>
          <w:szCs w:val="24"/>
        </w:rPr>
        <w:t>misyon</w:t>
      </w:r>
      <w:proofErr w:type="gramEnd"/>
      <w:r w:rsidRPr="00CF2644">
        <w:rPr>
          <w:rFonts w:ascii="Times New Roman" w:hAnsi="Times New Roman" w:cs="Times New Roman"/>
          <w:sz w:val="24"/>
          <w:szCs w:val="24"/>
        </w:rPr>
        <w:t>, vizyon, stratejik hedefleri ve performans göstergelerini 2018- 2019 dönemi için belirlemiş olması.</w:t>
      </w:r>
    </w:p>
    <w:p w:rsidR="00CF2644" w:rsidRPr="00CF2644" w:rsidRDefault="00CF2644" w:rsidP="00CF2644">
      <w:pPr>
        <w:pStyle w:val="ListeParagraf"/>
        <w:numPr>
          <w:ilvl w:val="0"/>
          <w:numId w:val="6"/>
        </w:numPr>
        <w:jc w:val="both"/>
        <w:rPr>
          <w:rFonts w:ascii="Times New Roman" w:hAnsi="Times New Roman" w:cs="Times New Roman"/>
          <w:sz w:val="24"/>
          <w:szCs w:val="24"/>
        </w:rPr>
      </w:pPr>
      <w:r w:rsidRPr="00CF2644">
        <w:rPr>
          <w:rFonts w:ascii="Times New Roman" w:hAnsi="Times New Roman" w:cs="Times New Roman"/>
          <w:sz w:val="24"/>
          <w:szCs w:val="24"/>
        </w:rPr>
        <w:t>Birimimizde Kalite Kurulunun yönetim, bölüm başkanlıkları ve idari personel katılımlı dinamik bir yapıda oluşturulmuş olması.</w:t>
      </w:r>
    </w:p>
    <w:p w:rsidR="00CF2644" w:rsidRPr="00CF2644" w:rsidRDefault="00CF2644" w:rsidP="00CF2644">
      <w:pPr>
        <w:pStyle w:val="ListeParagraf"/>
        <w:numPr>
          <w:ilvl w:val="0"/>
          <w:numId w:val="6"/>
        </w:numPr>
        <w:jc w:val="both"/>
        <w:rPr>
          <w:rFonts w:ascii="Times New Roman" w:hAnsi="Times New Roman" w:cs="Times New Roman"/>
          <w:sz w:val="24"/>
          <w:szCs w:val="24"/>
        </w:rPr>
      </w:pPr>
      <w:r w:rsidRPr="00CF2644">
        <w:rPr>
          <w:rFonts w:ascii="Times New Roman" w:hAnsi="Times New Roman" w:cs="Times New Roman"/>
          <w:sz w:val="24"/>
          <w:szCs w:val="24"/>
        </w:rPr>
        <w:t>Kalite Kurulunun yetki, görev ve sorumluluklarının belirlenmiş olması.</w:t>
      </w:r>
    </w:p>
    <w:p w:rsidR="00CF2644" w:rsidRPr="00CF2644" w:rsidRDefault="00CF2644" w:rsidP="00CF2644">
      <w:pPr>
        <w:pStyle w:val="ListeParagraf"/>
        <w:numPr>
          <w:ilvl w:val="0"/>
          <w:numId w:val="6"/>
        </w:numPr>
        <w:jc w:val="both"/>
        <w:rPr>
          <w:rFonts w:ascii="Times New Roman" w:hAnsi="Times New Roman" w:cs="Times New Roman"/>
          <w:sz w:val="24"/>
          <w:szCs w:val="24"/>
        </w:rPr>
      </w:pPr>
      <w:r w:rsidRPr="00CF2644">
        <w:rPr>
          <w:rFonts w:ascii="Times New Roman" w:hAnsi="Times New Roman" w:cs="Times New Roman"/>
          <w:sz w:val="24"/>
          <w:szCs w:val="24"/>
        </w:rPr>
        <w:t>İç ve dış paydaşlarımızın kalite güvencesi sistemine katılıyor olması.</w:t>
      </w:r>
    </w:p>
    <w:p w:rsidR="00CF2644" w:rsidRPr="00CF2644" w:rsidRDefault="00CF2644" w:rsidP="00CF2644">
      <w:pPr>
        <w:pStyle w:val="ListeParagraf"/>
        <w:numPr>
          <w:ilvl w:val="0"/>
          <w:numId w:val="6"/>
        </w:numPr>
        <w:spacing w:after="240"/>
        <w:jc w:val="both"/>
        <w:rPr>
          <w:rFonts w:ascii="Times New Roman" w:hAnsi="Times New Roman" w:cs="Times New Roman"/>
          <w:sz w:val="24"/>
          <w:szCs w:val="24"/>
        </w:rPr>
      </w:pPr>
      <w:r w:rsidRPr="00CF2644">
        <w:rPr>
          <w:rFonts w:ascii="Times New Roman" w:hAnsi="Times New Roman" w:cs="Times New Roman"/>
          <w:sz w:val="24"/>
          <w:szCs w:val="24"/>
        </w:rPr>
        <w:t>Düzeltici ve Önleyici Faaliyet sürecinin kurulmuş olması</w:t>
      </w:r>
    </w:p>
    <w:p w:rsidR="00CF2644" w:rsidRPr="00CF2644" w:rsidRDefault="00CF2644" w:rsidP="00CF2644">
      <w:pPr>
        <w:pStyle w:val="ListeParagraf"/>
        <w:numPr>
          <w:ilvl w:val="1"/>
          <w:numId w:val="2"/>
        </w:numPr>
        <w:spacing w:after="240"/>
        <w:jc w:val="both"/>
        <w:rPr>
          <w:rFonts w:ascii="Times New Roman" w:hAnsi="Times New Roman" w:cs="Times New Roman"/>
          <w:b/>
          <w:sz w:val="24"/>
          <w:szCs w:val="24"/>
        </w:rPr>
      </w:pPr>
      <w:r w:rsidRPr="00CF2644">
        <w:rPr>
          <w:rFonts w:ascii="Times New Roman" w:hAnsi="Times New Roman" w:cs="Times New Roman"/>
          <w:b/>
          <w:sz w:val="24"/>
          <w:szCs w:val="24"/>
        </w:rPr>
        <w:t xml:space="preserve"> Eğitim-Öğretim ile İlgili Değerlendirme</w:t>
      </w:r>
    </w:p>
    <w:p w:rsidR="00CF2644" w:rsidRPr="00CF2644" w:rsidRDefault="00CF2644" w:rsidP="00CF2644">
      <w:pPr>
        <w:spacing w:after="240"/>
        <w:ind w:firstLine="360"/>
        <w:jc w:val="both"/>
        <w:rPr>
          <w:rFonts w:ascii="Times New Roman" w:hAnsi="Times New Roman" w:cs="Times New Roman"/>
          <w:sz w:val="24"/>
          <w:szCs w:val="24"/>
        </w:rPr>
      </w:pPr>
      <w:r>
        <w:rPr>
          <w:rFonts w:ascii="Times New Roman" w:hAnsi="Times New Roman" w:cs="Times New Roman"/>
          <w:sz w:val="24"/>
          <w:szCs w:val="24"/>
        </w:rPr>
        <w:tab/>
      </w:r>
      <w:r w:rsidRPr="00CF2644">
        <w:rPr>
          <w:rFonts w:ascii="Times New Roman" w:hAnsi="Times New Roman" w:cs="Times New Roman"/>
          <w:sz w:val="24"/>
          <w:szCs w:val="24"/>
        </w:rPr>
        <w:t>Kurumumuzun eğitim-öğretim alanında yeterli ve yet</w:t>
      </w:r>
      <w:r>
        <w:rPr>
          <w:rFonts w:ascii="Times New Roman" w:hAnsi="Times New Roman" w:cs="Times New Roman"/>
          <w:sz w:val="24"/>
          <w:szCs w:val="24"/>
        </w:rPr>
        <w:t xml:space="preserve">ersiz olduğu alanlar yapılan öz </w:t>
      </w:r>
      <w:r w:rsidRPr="00CF2644">
        <w:rPr>
          <w:rFonts w:ascii="Times New Roman" w:hAnsi="Times New Roman" w:cs="Times New Roman"/>
          <w:sz w:val="24"/>
          <w:szCs w:val="24"/>
        </w:rPr>
        <w:t>değerlendirme ve dış ve iç paydaşlarımızla yapılan görüşmeler ile saptanmıştır.</w:t>
      </w:r>
    </w:p>
    <w:p w:rsidR="00CF2644" w:rsidRPr="00CF2644" w:rsidRDefault="00CF2644" w:rsidP="00CF2644">
      <w:pPr>
        <w:spacing w:after="240"/>
        <w:jc w:val="both"/>
        <w:rPr>
          <w:rFonts w:ascii="Times New Roman" w:hAnsi="Times New Roman" w:cs="Times New Roman"/>
          <w:sz w:val="24"/>
          <w:szCs w:val="24"/>
        </w:rPr>
      </w:pPr>
      <w:r w:rsidRPr="00CF2644">
        <w:rPr>
          <w:rFonts w:ascii="Times New Roman" w:hAnsi="Times New Roman" w:cs="Times New Roman"/>
          <w:sz w:val="24"/>
          <w:szCs w:val="24"/>
        </w:rPr>
        <w:t>Yeterli Olunan Alanlar:</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Programların eğitim hedeflerinin belirlenmiş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Programların kapsamı ve niteliklerinin (ders çeşitliliği, ders yükleri ve uyumluluğu) geliştirilmiş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Programların çıktılarının (programın kazandırması beklenen nitelikler) var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Program kaynaklarının (öğretim elemanı, ders notları vb.) yeter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Öğrencilere sunulan rehberlik/danışmanlık hizmetlerinin aktif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lastRenderedPageBreak/>
        <w:t>Engelli öğrencilere sunulan eğitim hizmetlerinin var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 xml:space="preserve">Öğrenci değerlendirme </w:t>
      </w:r>
      <w:proofErr w:type="gramStart"/>
      <w:r w:rsidRPr="00CF2644">
        <w:rPr>
          <w:rFonts w:ascii="Times New Roman" w:hAnsi="Times New Roman" w:cs="Times New Roman"/>
          <w:sz w:val="24"/>
          <w:szCs w:val="24"/>
        </w:rPr>
        <w:t>prosedür</w:t>
      </w:r>
      <w:proofErr w:type="gramEnd"/>
      <w:r w:rsidRPr="00CF2644">
        <w:rPr>
          <w:rFonts w:ascii="Times New Roman" w:hAnsi="Times New Roman" w:cs="Times New Roman"/>
          <w:sz w:val="24"/>
          <w:szCs w:val="24"/>
        </w:rPr>
        <w:t xml:space="preserve"> ve araçlarının (sınav, ödev, proje vb.) belirlenmiş olması</w:t>
      </w:r>
    </w:p>
    <w:p w:rsidR="00CF2644" w:rsidRPr="00CF2644" w:rsidRDefault="00CF2644" w:rsidP="00CF2644">
      <w:pPr>
        <w:pStyle w:val="ListeParagraf"/>
        <w:numPr>
          <w:ilvl w:val="0"/>
          <w:numId w:val="7"/>
        </w:numPr>
        <w:jc w:val="both"/>
        <w:rPr>
          <w:rFonts w:ascii="Times New Roman" w:hAnsi="Times New Roman" w:cs="Times New Roman"/>
          <w:sz w:val="24"/>
          <w:szCs w:val="24"/>
        </w:rPr>
      </w:pPr>
      <w:r w:rsidRPr="00CF2644">
        <w:rPr>
          <w:rFonts w:ascii="Times New Roman" w:hAnsi="Times New Roman" w:cs="Times New Roman"/>
          <w:sz w:val="24"/>
          <w:szCs w:val="24"/>
        </w:rPr>
        <w:t>Programların ilgili ulusal ve uluslararası programlarla uyumlu olması</w:t>
      </w:r>
    </w:p>
    <w:p w:rsidR="00CF2644" w:rsidRPr="00CF2644" w:rsidRDefault="00CF2644" w:rsidP="00CF2644">
      <w:pPr>
        <w:pStyle w:val="ListeParagraf"/>
        <w:numPr>
          <w:ilvl w:val="0"/>
          <w:numId w:val="7"/>
        </w:numPr>
        <w:spacing w:after="240"/>
        <w:jc w:val="both"/>
        <w:rPr>
          <w:rFonts w:ascii="Times New Roman" w:hAnsi="Times New Roman" w:cs="Times New Roman"/>
          <w:sz w:val="24"/>
          <w:szCs w:val="24"/>
        </w:rPr>
      </w:pPr>
      <w:r w:rsidRPr="00CF2644">
        <w:rPr>
          <w:rFonts w:ascii="Times New Roman" w:hAnsi="Times New Roman" w:cs="Times New Roman"/>
          <w:sz w:val="24"/>
          <w:szCs w:val="24"/>
        </w:rPr>
        <w:t xml:space="preserve">Yeni öğrencilerin programlara hazırlama </w:t>
      </w:r>
      <w:proofErr w:type="gramStart"/>
      <w:r w:rsidRPr="00CF2644">
        <w:rPr>
          <w:rFonts w:ascii="Times New Roman" w:hAnsi="Times New Roman" w:cs="Times New Roman"/>
          <w:sz w:val="24"/>
          <w:szCs w:val="24"/>
        </w:rPr>
        <w:t>prosedür</w:t>
      </w:r>
      <w:proofErr w:type="gramEnd"/>
      <w:r w:rsidRPr="00CF2644">
        <w:rPr>
          <w:rFonts w:ascii="Times New Roman" w:hAnsi="Times New Roman" w:cs="Times New Roman"/>
          <w:sz w:val="24"/>
          <w:szCs w:val="24"/>
        </w:rPr>
        <w:t xml:space="preserve"> ve uygulamalarının belirlenmiş olması</w:t>
      </w:r>
    </w:p>
    <w:p w:rsidR="00CF2644" w:rsidRPr="00CF2644" w:rsidRDefault="00CF2644" w:rsidP="00CF2644">
      <w:pPr>
        <w:spacing w:after="240"/>
        <w:jc w:val="both"/>
        <w:rPr>
          <w:rFonts w:ascii="Times New Roman" w:hAnsi="Times New Roman" w:cs="Times New Roman"/>
          <w:sz w:val="24"/>
          <w:szCs w:val="24"/>
        </w:rPr>
      </w:pPr>
      <w:r w:rsidRPr="00CF2644">
        <w:rPr>
          <w:rFonts w:ascii="Times New Roman" w:hAnsi="Times New Roman" w:cs="Times New Roman"/>
          <w:sz w:val="24"/>
          <w:szCs w:val="24"/>
        </w:rPr>
        <w:t>Yetersiz Olunan Alanlar:</w:t>
      </w:r>
    </w:p>
    <w:p w:rsidR="00CF2644" w:rsidRPr="00CF2644" w:rsidRDefault="00CF2644" w:rsidP="00CF2644">
      <w:pPr>
        <w:pStyle w:val="ListeParagraf"/>
        <w:numPr>
          <w:ilvl w:val="0"/>
          <w:numId w:val="8"/>
        </w:numPr>
        <w:jc w:val="both"/>
        <w:rPr>
          <w:rFonts w:ascii="Times New Roman" w:hAnsi="Times New Roman" w:cs="Times New Roman"/>
          <w:sz w:val="24"/>
          <w:szCs w:val="24"/>
        </w:rPr>
      </w:pPr>
      <w:r w:rsidRPr="00CF2644">
        <w:rPr>
          <w:rFonts w:ascii="Times New Roman" w:hAnsi="Times New Roman" w:cs="Times New Roman"/>
          <w:sz w:val="24"/>
          <w:szCs w:val="24"/>
        </w:rPr>
        <w:t>Uluslararası öğrenci değişimi programlarına öğrenci katılımının yeterliliği</w:t>
      </w:r>
    </w:p>
    <w:p w:rsidR="00CF2644" w:rsidRPr="00CF2644" w:rsidRDefault="00CF2644" w:rsidP="00CF2644">
      <w:pPr>
        <w:pStyle w:val="ListeParagraf"/>
        <w:numPr>
          <w:ilvl w:val="0"/>
          <w:numId w:val="8"/>
        </w:numPr>
        <w:jc w:val="both"/>
        <w:rPr>
          <w:rFonts w:ascii="Times New Roman" w:hAnsi="Times New Roman" w:cs="Times New Roman"/>
          <w:sz w:val="24"/>
          <w:szCs w:val="24"/>
        </w:rPr>
      </w:pPr>
      <w:r w:rsidRPr="00CF2644">
        <w:rPr>
          <w:rFonts w:ascii="Times New Roman" w:hAnsi="Times New Roman" w:cs="Times New Roman"/>
          <w:sz w:val="24"/>
          <w:szCs w:val="24"/>
        </w:rPr>
        <w:t>Öğrencilere sunulan eğitimin etkinliğini arttıracak eğitsel destek hizmetlerinin (yabancı dil, IT teknolojileri ve bilgisayar donanımı vb.) yeterliliği</w:t>
      </w:r>
    </w:p>
    <w:p w:rsidR="00CF2644" w:rsidRPr="00CF2644" w:rsidRDefault="00CF2644" w:rsidP="00CF2644">
      <w:pPr>
        <w:pStyle w:val="ListeParagraf"/>
        <w:numPr>
          <w:ilvl w:val="0"/>
          <w:numId w:val="8"/>
        </w:numPr>
        <w:spacing w:after="240"/>
        <w:jc w:val="both"/>
        <w:rPr>
          <w:rFonts w:ascii="Times New Roman" w:hAnsi="Times New Roman" w:cs="Times New Roman"/>
          <w:sz w:val="24"/>
          <w:szCs w:val="24"/>
        </w:rPr>
      </w:pPr>
      <w:r w:rsidRPr="00CF2644">
        <w:rPr>
          <w:rFonts w:ascii="Times New Roman" w:hAnsi="Times New Roman" w:cs="Times New Roman"/>
          <w:sz w:val="24"/>
          <w:szCs w:val="24"/>
        </w:rPr>
        <w:t>Akademik personel sayısının yeterliliği</w:t>
      </w:r>
    </w:p>
    <w:p w:rsidR="00CF2644" w:rsidRPr="00F72B81" w:rsidRDefault="00CF2644" w:rsidP="00F72B81">
      <w:pPr>
        <w:spacing w:after="240"/>
        <w:jc w:val="both"/>
        <w:rPr>
          <w:rFonts w:ascii="Times New Roman" w:hAnsi="Times New Roman" w:cs="Times New Roman"/>
          <w:b/>
          <w:sz w:val="24"/>
          <w:szCs w:val="24"/>
        </w:rPr>
      </w:pPr>
      <w:r w:rsidRPr="00F72B81">
        <w:rPr>
          <w:rFonts w:ascii="Times New Roman" w:hAnsi="Times New Roman" w:cs="Times New Roman"/>
          <w:b/>
          <w:sz w:val="24"/>
          <w:szCs w:val="24"/>
        </w:rPr>
        <w:t>Araştırma-Geliştirme ile İlgili Değerlendirme</w:t>
      </w:r>
    </w:p>
    <w:p w:rsidR="00CF2644" w:rsidRPr="00CF2644" w:rsidRDefault="00CF2644" w:rsidP="00CF2644">
      <w:pPr>
        <w:spacing w:after="240"/>
        <w:ind w:firstLine="708"/>
        <w:jc w:val="both"/>
        <w:rPr>
          <w:rFonts w:ascii="Times New Roman" w:hAnsi="Times New Roman" w:cs="Times New Roman"/>
          <w:sz w:val="24"/>
          <w:szCs w:val="24"/>
        </w:rPr>
      </w:pPr>
      <w:r w:rsidRPr="00CF2644">
        <w:rPr>
          <w:rFonts w:ascii="Times New Roman" w:hAnsi="Times New Roman" w:cs="Times New Roman"/>
          <w:sz w:val="24"/>
          <w:szCs w:val="24"/>
        </w:rPr>
        <w:t>Birimin araştırma-geliştirme alanında yet</w:t>
      </w:r>
      <w:r>
        <w:rPr>
          <w:rFonts w:ascii="Times New Roman" w:hAnsi="Times New Roman" w:cs="Times New Roman"/>
          <w:sz w:val="24"/>
          <w:szCs w:val="24"/>
        </w:rPr>
        <w:t xml:space="preserve">erli ve yetersiz olduğu alanlar </w:t>
      </w:r>
      <w:r w:rsidRPr="00CF2644">
        <w:rPr>
          <w:rFonts w:ascii="Times New Roman" w:hAnsi="Times New Roman" w:cs="Times New Roman"/>
          <w:sz w:val="24"/>
          <w:szCs w:val="24"/>
        </w:rPr>
        <w:t>yapılan öz değerlendirme çalışmaları ile saptanmıştır.</w:t>
      </w:r>
    </w:p>
    <w:p w:rsidR="00CF2644" w:rsidRPr="00CF2644" w:rsidRDefault="00CF2644" w:rsidP="00CF2644">
      <w:pPr>
        <w:spacing w:after="240"/>
        <w:jc w:val="both"/>
        <w:rPr>
          <w:rFonts w:ascii="Times New Roman" w:hAnsi="Times New Roman" w:cs="Times New Roman"/>
          <w:sz w:val="24"/>
          <w:szCs w:val="24"/>
        </w:rPr>
      </w:pPr>
      <w:r w:rsidRPr="00CF2644">
        <w:rPr>
          <w:rFonts w:ascii="Times New Roman" w:hAnsi="Times New Roman" w:cs="Times New Roman"/>
          <w:sz w:val="24"/>
          <w:szCs w:val="24"/>
        </w:rPr>
        <w:t>Yeterli Olunan Alanlar:</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çalışmalarının ulusal ve bölgesel ihtiyaçların olması</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önceliklerinin belirgin olması</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çalışmalarının bütünlüğü ve devamlılığın sağlanmış olması</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çalışmaları ile eğitim-öğretim faaliyetleri arasındaki ilişkinin kurulmuş olması</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sonuçlarının duyurulması ve paylaşılması ile ilgili araç, ortam ve mekanizmaların var olması</w:t>
      </w:r>
    </w:p>
    <w:p w:rsidR="00CF2644" w:rsidRPr="00964553" w:rsidRDefault="00CF2644" w:rsidP="00964553">
      <w:pPr>
        <w:pStyle w:val="ListeParagraf"/>
        <w:numPr>
          <w:ilvl w:val="0"/>
          <w:numId w:val="10"/>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sonuçlarının topluma faydaya dönüşmesinin belirlenmemiş olması</w:t>
      </w:r>
    </w:p>
    <w:p w:rsidR="00CF2644" w:rsidRPr="00964553" w:rsidRDefault="00CF2644" w:rsidP="00964553">
      <w:pPr>
        <w:pStyle w:val="ListeParagraf"/>
        <w:numPr>
          <w:ilvl w:val="0"/>
          <w:numId w:val="10"/>
        </w:numPr>
        <w:spacing w:after="240"/>
        <w:jc w:val="both"/>
        <w:rPr>
          <w:rFonts w:ascii="Times New Roman" w:hAnsi="Times New Roman" w:cs="Times New Roman"/>
          <w:sz w:val="24"/>
          <w:szCs w:val="24"/>
        </w:rPr>
      </w:pPr>
      <w:r w:rsidRPr="00964553">
        <w:rPr>
          <w:rFonts w:ascii="Times New Roman" w:hAnsi="Times New Roman" w:cs="Times New Roman"/>
          <w:sz w:val="24"/>
          <w:szCs w:val="24"/>
        </w:rPr>
        <w:t>Araştırma ve geliştirme sonuçlarının Kuruma/birime fayda olarak (ekonomik, itibar vb.) dönmesinin belirlenmemiş olması</w:t>
      </w:r>
    </w:p>
    <w:p w:rsidR="00CF2644" w:rsidRPr="00CF2644" w:rsidRDefault="00CF2644" w:rsidP="00964553">
      <w:pPr>
        <w:spacing w:after="240"/>
        <w:jc w:val="both"/>
        <w:rPr>
          <w:rFonts w:ascii="Times New Roman" w:hAnsi="Times New Roman" w:cs="Times New Roman"/>
          <w:sz w:val="24"/>
          <w:szCs w:val="24"/>
        </w:rPr>
      </w:pPr>
      <w:r w:rsidRPr="00CF2644">
        <w:rPr>
          <w:rFonts w:ascii="Times New Roman" w:hAnsi="Times New Roman" w:cs="Times New Roman"/>
          <w:sz w:val="24"/>
          <w:szCs w:val="24"/>
        </w:rPr>
        <w:t>Yetersiz Olunan Alanlar:</w:t>
      </w:r>
    </w:p>
    <w:p w:rsidR="00CF2644" w:rsidRPr="00964553" w:rsidRDefault="00CF2644" w:rsidP="00964553">
      <w:pPr>
        <w:pStyle w:val="ListeParagraf"/>
        <w:numPr>
          <w:ilvl w:val="0"/>
          <w:numId w:val="9"/>
        </w:numPr>
        <w:jc w:val="both"/>
        <w:rPr>
          <w:rFonts w:ascii="Times New Roman" w:hAnsi="Times New Roman" w:cs="Times New Roman"/>
          <w:sz w:val="24"/>
          <w:szCs w:val="24"/>
        </w:rPr>
      </w:pPr>
      <w:r w:rsidRPr="00964553">
        <w:rPr>
          <w:rFonts w:ascii="Times New Roman" w:hAnsi="Times New Roman" w:cs="Times New Roman"/>
          <w:sz w:val="24"/>
          <w:szCs w:val="24"/>
        </w:rPr>
        <w:t>Uluslararası araştırma ve geliştirme çalışmalarına akademik personelin katılımının az olması</w:t>
      </w:r>
    </w:p>
    <w:p w:rsidR="00CF2644" w:rsidRPr="00964553" w:rsidRDefault="00CF2644" w:rsidP="00964553">
      <w:pPr>
        <w:pStyle w:val="ListeParagraf"/>
        <w:numPr>
          <w:ilvl w:val="0"/>
          <w:numId w:val="9"/>
        </w:numPr>
        <w:jc w:val="both"/>
        <w:rPr>
          <w:rFonts w:ascii="Times New Roman" w:hAnsi="Times New Roman" w:cs="Times New Roman"/>
          <w:sz w:val="24"/>
          <w:szCs w:val="24"/>
        </w:rPr>
      </w:pPr>
      <w:r w:rsidRPr="00964553">
        <w:rPr>
          <w:rFonts w:ascii="Times New Roman" w:hAnsi="Times New Roman" w:cs="Times New Roman"/>
          <w:sz w:val="24"/>
          <w:szCs w:val="24"/>
        </w:rPr>
        <w:t>Araştırmayı özendiren ve destekleyen araçların sınırlı olması</w:t>
      </w:r>
    </w:p>
    <w:p w:rsidR="00CF2644" w:rsidRPr="00964553" w:rsidRDefault="00CF2644" w:rsidP="00964553">
      <w:pPr>
        <w:pStyle w:val="ListeParagraf"/>
        <w:numPr>
          <w:ilvl w:val="0"/>
          <w:numId w:val="9"/>
        </w:numPr>
        <w:jc w:val="both"/>
        <w:rPr>
          <w:rFonts w:ascii="Times New Roman" w:hAnsi="Times New Roman" w:cs="Times New Roman"/>
          <w:sz w:val="24"/>
          <w:szCs w:val="24"/>
        </w:rPr>
      </w:pPr>
      <w:r w:rsidRPr="00964553">
        <w:rPr>
          <w:rFonts w:ascii="Times New Roman" w:hAnsi="Times New Roman" w:cs="Times New Roman"/>
          <w:sz w:val="24"/>
          <w:szCs w:val="24"/>
        </w:rPr>
        <w:t xml:space="preserve">Araştırma ve geliştirme faaliyetlerinin üniversitemiz </w:t>
      </w:r>
      <w:proofErr w:type="gramStart"/>
      <w:r w:rsidRPr="00964553">
        <w:rPr>
          <w:rFonts w:ascii="Times New Roman" w:hAnsi="Times New Roman" w:cs="Times New Roman"/>
          <w:sz w:val="24"/>
          <w:szCs w:val="24"/>
        </w:rPr>
        <w:t>misyon</w:t>
      </w:r>
      <w:proofErr w:type="gramEnd"/>
      <w:r w:rsidRPr="00964553">
        <w:rPr>
          <w:rFonts w:ascii="Times New Roman" w:hAnsi="Times New Roman" w:cs="Times New Roman"/>
          <w:sz w:val="24"/>
          <w:szCs w:val="24"/>
        </w:rPr>
        <w:t xml:space="preserve"> farklılaşması önceliklerine uygun olmaması</w:t>
      </w:r>
    </w:p>
    <w:p w:rsidR="00CF2644" w:rsidRPr="00964553" w:rsidRDefault="00CF2644" w:rsidP="00964553">
      <w:pPr>
        <w:pStyle w:val="ListeParagraf"/>
        <w:numPr>
          <w:ilvl w:val="0"/>
          <w:numId w:val="9"/>
        </w:numPr>
        <w:jc w:val="both"/>
        <w:rPr>
          <w:rFonts w:ascii="Times New Roman" w:hAnsi="Times New Roman" w:cs="Times New Roman"/>
          <w:sz w:val="24"/>
          <w:szCs w:val="24"/>
        </w:rPr>
      </w:pPr>
      <w:r w:rsidRPr="00964553">
        <w:rPr>
          <w:rFonts w:ascii="Times New Roman" w:hAnsi="Times New Roman" w:cs="Times New Roman"/>
          <w:sz w:val="24"/>
          <w:szCs w:val="24"/>
        </w:rPr>
        <w:t>Araştırma ve geliştirme çalışmalarının disiplinler arası yapılabilmesinde sınırlılıklar olması</w:t>
      </w:r>
    </w:p>
    <w:p w:rsidR="00AB6EC7" w:rsidRPr="00964553" w:rsidRDefault="00CF2644" w:rsidP="00964553">
      <w:pPr>
        <w:pStyle w:val="ListeParagraf"/>
        <w:numPr>
          <w:ilvl w:val="0"/>
          <w:numId w:val="9"/>
        </w:numPr>
        <w:spacing w:after="240"/>
        <w:jc w:val="both"/>
        <w:rPr>
          <w:rFonts w:ascii="Times New Roman" w:hAnsi="Times New Roman" w:cs="Times New Roman"/>
          <w:sz w:val="24"/>
          <w:szCs w:val="24"/>
        </w:rPr>
      </w:pPr>
      <w:r w:rsidRPr="00964553">
        <w:rPr>
          <w:rFonts w:ascii="Times New Roman" w:hAnsi="Times New Roman" w:cs="Times New Roman"/>
          <w:sz w:val="24"/>
          <w:szCs w:val="24"/>
        </w:rPr>
        <w:t>Araştırma ve geliştirme çalışmalarının oluşturulmasında ve yürütülmesinde paydaşlarla (endüstri, kamu Kurum ve kuruluşları, sivil toplum kuruluşları vb.) kurulan yapısal ilişkilerin sınırlı olması</w:t>
      </w:r>
    </w:p>
    <w:p w:rsidR="00964553" w:rsidRPr="00F72B81" w:rsidRDefault="00964553" w:rsidP="00F72B81">
      <w:pPr>
        <w:spacing w:after="240"/>
        <w:jc w:val="both"/>
        <w:rPr>
          <w:rFonts w:ascii="Times New Roman" w:hAnsi="Times New Roman" w:cs="Times New Roman"/>
          <w:b/>
          <w:sz w:val="24"/>
          <w:szCs w:val="24"/>
        </w:rPr>
      </w:pPr>
      <w:r w:rsidRPr="00F72B81">
        <w:rPr>
          <w:rFonts w:ascii="Times New Roman" w:hAnsi="Times New Roman" w:cs="Times New Roman"/>
          <w:b/>
          <w:sz w:val="24"/>
          <w:szCs w:val="24"/>
        </w:rPr>
        <w:t>Yönetim Sistemi ile İlgili Değerlendirme</w:t>
      </w:r>
    </w:p>
    <w:p w:rsidR="00964553" w:rsidRPr="00964553" w:rsidRDefault="00964553" w:rsidP="00964553">
      <w:pPr>
        <w:spacing w:after="240"/>
        <w:ind w:firstLine="708"/>
        <w:jc w:val="both"/>
        <w:rPr>
          <w:rFonts w:ascii="Times New Roman" w:hAnsi="Times New Roman" w:cs="Times New Roman"/>
          <w:sz w:val="24"/>
          <w:szCs w:val="24"/>
        </w:rPr>
      </w:pPr>
      <w:r w:rsidRPr="00964553">
        <w:rPr>
          <w:rFonts w:ascii="Times New Roman" w:hAnsi="Times New Roman" w:cs="Times New Roman"/>
          <w:sz w:val="24"/>
          <w:szCs w:val="24"/>
        </w:rPr>
        <w:lastRenderedPageBreak/>
        <w:t xml:space="preserve">Yapılan öz değerlendirme sonuçlarına göre birimin yönetim sistemi </w:t>
      </w:r>
      <w:r>
        <w:rPr>
          <w:rFonts w:ascii="Times New Roman" w:hAnsi="Times New Roman" w:cs="Times New Roman"/>
          <w:sz w:val="24"/>
          <w:szCs w:val="24"/>
        </w:rPr>
        <w:t xml:space="preserve">alanında yetersiz </w:t>
      </w:r>
      <w:r w:rsidRPr="00964553">
        <w:rPr>
          <w:rFonts w:ascii="Times New Roman" w:hAnsi="Times New Roman" w:cs="Times New Roman"/>
          <w:sz w:val="24"/>
          <w:szCs w:val="24"/>
        </w:rPr>
        <w:t>olduğu bir alan olmadığı tespit edilmiştir.</w:t>
      </w:r>
    </w:p>
    <w:p w:rsidR="00964553" w:rsidRPr="00964553" w:rsidRDefault="00964553" w:rsidP="00964553">
      <w:pPr>
        <w:spacing w:after="240"/>
        <w:jc w:val="both"/>
        <w:rPr>
          <w:rFonts w:ascii="Times New Roman" w:hAnsi="Times New Roman" w:cs="Times New Roman"/>
          <w:sz w:val="24"/>
          <w:szCs w:val="24"/>
        </w:rPr>
      </w:pPr>
      <w:r w:rsidRPr="00964553">
        <w:rPr>
          <w:rFonts w:ascii="Times New Roman" w:hAnsi="Times New Roman" w:cs="Times New Roman"/>
          <w:sz w:val="24"/>
          <w:szCs w:val="24"/>
        </w:rPr>
        <w:t>Yeterlilik Konuları: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Ortak kültür ve değerlerin paylaşılıyor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Akademik personelin memnuniyetinin yüksek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İdari personelin memnuniyetinin yüksek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Öğrenci memnuniyetinin yüksek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Liderlik yaklaşımlarının ve etkin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Yönetici yaklaşımlarının (yönetim tarzı, tanıma ve takdir, insan ilişkileri, yetki paylaşımı vb.) etkin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Akademik personelin idari ve yönetsel özelliklerinin yüksek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İdari personelin özelliklerinin yeterli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Çalışanlar arasındaki iş birliği ortamının sürdürülüyor olması</w:t>
      </w:r>
    </w:p>
    <w:p w:rsidR="00964553" w:rsidRPr="00964553" w:rsidRDefault="00964553" w:rsidP="00964553">
      <w:pPr>
        <w:pStyle w:val="ListeParagraf"/>
        <w:numPr>
          <w:ilvl w:val="0"/>
          <w:numId w:val="11"/>
        </w:numPr>
        <w:jc w:val="both"/>
        <w:rPr>
          <w:rFonts w:ascii="Times New Roman" w:hAnsi="Times New Roman" w:cs="Times New Roman"/>
          <w:sz w:val="24"/>
          <w:szCs w:val="24"/>
        </w:rPr>
      </w:pPr>
      <w:r w:rsidRPr="00964553">
        <w:rPr>
          <w:rFonts w:ascii="Times New Roman" w:hAnsi="Times New Roman" w:cs="Times New Roman"/>
          <w:sz w:val="24"/>
          <w:szCs w:val="24"/>
        </w:rPr>
        <w:t>İş arkadaşlığı ve sosyal ortamın yeterliliği</w:t>
      </w:r>
    </w:p>
    <w:p w:rsidR="00F72B81" w:rsidRDefault="00964553" w:rsidP="00F72B81">
      <w:pPr>
        <w:pStyle w:val="ListeParagraf"/>
        <w:numPr>
          <w:ilvl w:val="0"/>
          <w:numId w:val="11"/>
        </w:numPr>
        <w:spacing w:after="240"/>
        <w:jc w:val="both"/>
        <w:rPr>
          <w:rFonts w:ascii="Times New Roman" w:hAnsi="Times New Roman" w:cs="Times New Roman"/>
          <w:sz w:val="24"/>
          <w:szCs w:val="24"/>
        </w:rPr>
      </w:pPr>
      <w:r w:rsidRPr="00964553">
        <w:rPr>
          <w:rFonts w:ascii="Times New Roman" w:hAnsi="Times New Roman" w:cs="Times New Roman"/>
          <w:sz w:val="24"/>
          <w:szCs w:val="24"/>
        </w:rPr>
        <w:t>Açık ve şeffaf yönetim sisteminin işliyor olması</w:t>
      </w:r>
    </w:p>
    <w:p w:rsidR="00964553" w:rsidRPr="00F72B81" w:rsidRDefault="00964553" w:rsidP="00F72B81">
      <w:pPr>
        <w:spacing w:after="240"/>
        <w:jc w:val="both"/>
        <w:rPr>
          <w:rFonts w:ascii="Times New Roman" w:hAnsi="Times New Roman" w:cs="Times New Roman"/>
          <w:sz w:val="24"/>
          <w:szCs w:val="24"/>
        </w:rPr>
      </w:pPr>
      <w:r w:rsidRPr="00F72B81">
        <w:rPr>
          <w:rFonts w:ascii="Times New Roman" w:hAnsi="Times New Roman" w:cs="Times New Roman"/>
          <w:b/>
          <w:sz w:val="24"/>
          <w:szCs w:val="24"/>
        </w:rPr>
        <w:t>İyileştirme Konuları</w:t>
      </w:r>
    </w:p>
    <w:p w:rsidR="00AB6EC7" w:rsidRDefault="00964553" w:rsidP="00964553">
      <w:pPr>
        <w:spacing w:after="240"/>
        <w:ind w:firstLine="708"/>
        <w:jc w:val="both"/>
        <w:rPr>
          <w:rFonts w:ascii="Times New Roman" w:hAnsi="Times New Roman" w:cs="Times New Roman"/>
          <w:sz w:val="24"/>
          <w:szCs w:val="24"/>
        </w:rPr>
      </w:pPr>
      <w:r w:rsidRPr="00964553">
        <w:rPr>
          <w:rFonts w:ascii="Times New Roman" w:hAnsi="Times New Roman" w:cs="Times New Roman"/>
          <w:sz w:val="24"/>
          <w:szCs w:val="24"/>
        </w:rPr>
        <w:t>Yapılan öz değerlendirme sonuçlarına göre iyileştirme yapılması gereken konular tespit edilerek</w:t>
      </w:r>
      <w:r>
        <w:rPr>
          <w:rFonts w:ascii="Times New Roman" w:hAnsi="Times New Roman" w:cs="Times New Roman"/>
          <w:sz w:val="24"/>
          <w:szCs w:val="24"/>
        </w:rPr>
        <w:t xml:space="preserve"> </w:t>
      </w:r>
      <w:r w:rsidRPr="00964553">
        <w:rPr>
          <w:rFonts w:ascii="Times New Roman" w:hAnsi="Times New Roman" w:cs="Times New Roman"/>
          <w:sz w:val="24"/>
          <w:szCs w:val="24"/>
        </w:rPr>
        <w:t>bu konularda iyileştirme eylem planları yapılmış ve uygulamaya kon</w:t>
      </w:r>
      <w:r w:rsidR="003412EE">
        <w:rPr>
          <w:rFonts w:ascii="Times New Roman" w:hAnsi="Times New Roman" w:cs="Times New Roman"/>
          <w:sz w:val="24"/>
          <w:szCs w:val="24"/>
        </w:rPr>
        <w:t>ul</w:t>
      </w:r>
      <w:r w:rsidRPr="00964553">
        <w:rPr>
          <w:rFonts w:ascii="Times New Roman" w:hAnsi="Times New Roman" w:cs="Times New Roman"/>
          <w:sz w:val="24"/>
          <w:szCs w:val="24"/>
        </w:rPr>
        <w:t>muştur.</w:t>
      </w: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964553">
      <w:pPr>
        <w:spacing w:after="240"/>
        <w:ind w:firstLine="708"/>
        <w:jc w:val="both"/>
        <w:rPr>
          <w:rFonts w:ascii="Times New Roman" w:hAnsi="Times New Roman" w:cs="Times New Roman"/>
          <w:sz w:val="24"/>
          <w:szCs w:val="24"/>
        </w:rPr>
      </w:pPr>
    </w:p>
    <w:p w:rsidR="003412EE" w:rsidRDefault="003412EE" w:rsidP="00D52C3D">
      <w:pPr>
        <w:spacing w:after="240"/>
        <w:jc w:val="both"/>
        <w:rPr>
          <w:rFonts w:ascii="Times New Roman" w:hAnsi="Times New Roman" w:cs="Times New Roman"/>
          <w:sz w:val="24"/>
          <w:szCs w:val="24"/>
        </w:rPr>
      </w:pPr>
    </w:p>
    <w:p w:rsidR="003412EE" w:rsidRDefault="003412EE" w:rsidP="00D52C3D">
      <w:pPr>
        <w:spacing w:after="240"/>
        <w:jc w:val="both"/>
        <w:rPr>
          <w:rFonts w:ascii="Times New Roman" w:hAnsi="Times New Roman" w:cs="Times New Roman"/>
          <w:sz w:val="24"/>
          <w:szCs w:val="24"/>
        </w:rPr>
      </w:pPr>
    </w:p>
    <w:p w:rsidR="003412EE" w:rsidRPr="00A7450A" w:rsidRDefault="003412EE" w:rsidP="00D52C3D">
      <w:pPr>
        <w:spacing w:after="240"/>
        <w:jc w:val="both"/>
        <w:rPr>
          <w:rFonts w:ascii="Times New Roman" w:hAnsi="Times New Roman" w:cs="Times New Roman"/>
          <w:b/>
          <w:sz w:val="24"/>
          <w:szCs w:val="24"/>
        </w:rPr>
      </w:pPr>
      <w:r w:rsidRPr="00A7450A">
        <w:rPr>
          <w:rFonts w:ascii="Times New Roman" w:hAnsi="Times New Roman" w:cs="Times New Roman"/>
          <w:b/>
          <w:sz w:val="24"/>
          <w:szCs w:val="24"/>
        </w:rPr>
        <w:t>EK-1: Toplam Öğrenci Sayısı Tablosu</w:t>
      </w:r>
    </w:p>
    <w:tbl>
      <w:tblPr>
        <w:tblStyle w:val="TabloKlavuzu"/>
        <w:tblW w:w="0" w:type="auto"/>
        <w:tblLook w:val="04A0" w:firstRow="1" w:lastRow="0" w:firstColumn="1" w:lastColumn="0" w:noHBand="0" w:noVBand="1"/>
      </w:tblPr>
      <w:tblGrid>
        <w:gridCol w:w="1842"/>
        <w:gridCol w:w="3086"/>
        <w:gridCol w:w="1417"/>
        <w:gridCol w:w="1418"/>
        <w:gridCol w:w="1449"/>
      </w:tblGrid>
      <w:tr w:rsidR="003412EE" w:rsidTr="00A7450A">
        <w:tc>
          <w:tcPr>
            <w:tcW w:w="1842" w:type="dxa"/>
            <w:shd w:val="clear" w:color="auto" w:fill="92CDDC" w:themeFill="accent5" w:themeFillTint="99"/>
          </w:tcPr>
          <w:p w:rsidR="003412EE" w:rsidRPr="002C3E72" w:rsidRDefault="003412EE"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BÖLÜM</w:t>
            </w:r>
          </w:p>
        </w:tc>
        <w:tc>
          <w:tcPr>
            <w:tcW w:w="3086" w:type="dxa"/>
            <w:shd w:val="clear" w:color="auto" w:fill="92CDDC" w:themeFill="accent5" w:themeFillTint="99"/>
          </w:tcPr>
          <w:p w:rsidR="003412EE" w:rsidRPr="002C3E72" w:rsidRDefault="003412EE"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PROGRAM</w:t>
            </w:r>
          </w:p>
        </w:tc>
        <w:tc>
          <w:tcPr>
            <w:tcW w:w="1417" w:type="dxa"/>
            <w:shd w:val="clear" w:color="auto" w:fill="92CDDC" w:themeFill="accent5" w:themeFillTint="99"/>
          </w:tcPr>
          <w:p w:rsidR="003412EE" w:rsidRPr="002C3E72" w:rsidRDefault="00D23038" w:rsidP="00B7497A">
            <w:pPr>
              <w:spacing w:after="240"/>
              <w:jc w:val="center"/>
              <w:rPr>
                <w:rFonts w:ascii="Times New Roman" w:hAnsi="Times New Roman" w:cs="Times New Roman"/>
                <w:b/>
                <w:sz w:val="24"/>
                <w:szCs w:val="24"/>
              </w:rPr>
            </w:pPr>
            <w:r>
              <w:rPr>
                <w:rFonts w:ascii="Times New Roman" w:hAnsi="Times New Roman" w:cs="Times New Roman"/>
                <w:b/>
                <w:sz w:val="24"/>
                <w:szCs w:val="24"/>
              </w:rPr>
              <w:t>Normal Öğretim</w:t>
            </w:r>
          </w:p>
        </w:tc>
        <w:tc>
          <w:tcPr>
            <w:tcW w:w="1418" w:type="dxa"/>
            <w:shd w:val="clear" w:color="auto" w:fill="92CDDC" w:themeFill="accent5" w:themeFillTint="99"/>
          </w:tcPr>
          <w:p w:rsidR="003412EE" w:rsidRPr="002C3E72" w:rsidRDefault="00D23038" w:rsidP="00B7497A">
            <w:pPr>
              <w:spacing w:after="240"/>
              <w:jc w:val="center"/>
              <w:rPr>
                <w:rFonts w:ascii="Times New Roman" w:hAnsi="Times New Roman" w:cs="Times New Roman"/>
                <w:b/>
                <w:sz w:val="24"/>
                <w:szCs w:val="24"/>
              </w:rPr>
            </w:pPr>
            <w:r>
              <w:rPr>
                <w:rFonts w:ascii="Times New Roman" w:hAnsi="Times New Roman" w:cs="Times New Roman"/>
                <w:b/>
                <w:sz w:val="24"/>
                <w:szCs w:val="24"/>
              </w:rPr>
              <w:t>İkinci Öğretim</w:t>
            </w:r>
          </w:p>
        </w:tc>
        <w:tc>
          <w:tcPr>
            <w:tcW w:w="1449" w:type="dxa"/>
            <w:shd w:val="clear" w:color="auto" w:fill="92CDDC" w:themeFill="accent5" w:themeFillTint="99"/>
          </w:tcPr>
          <w:p w:rsidR="003412EE" w:rsidRPr="002C3E72" w:rsidRDefault="00B7497A"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TOPLAM</w:t>
            </w:r>
          </w:p>
        </w:tc>
      </w:tr>
      <w:tr w:rsidR="00AA41B5" w:rsidTr="00B7497A">
        <w:tc>
          <w:tcPr>
            <w:tcW w:w="1842" w:type="dxa"/>
            <w:vMerge w:val="restart"/>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Tıbbi Hizmetler ve Teknikler</w:t>
            </w:r>
          </w:p>
        </w:tc>
        <w:tc>
          <w:tcPr>
            <w:tcW w:w="3086" w:type="dxa"/>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Anestezi</w:t>
            </w:r>
          </w:p>
        </w:tc>
        <w:tc>
          <w:tcPr>
            <w:tcW w:w="1417" w:type="dxa"/>
            <w:vAlign w:val="center"/>
          </w:tcPr>
          <w:p w:rsidR="00AA41B5" w:rsidRDefault="00765EE6" w:rsidP="00B7497A">
            <w:pPr>
              <w:spacing w:after="240"/>
              <w:jc w:val="center"/>
              <w:rPr>
                <w:rFonts w:ascii="Times New Roman" w:hAnsi="Times New Roman" w:cs="Times New Roman"/>
                <w:sz w:val="24"/>
                <w:szCs w:val="24"/>
              </w:rPr>
            </w:pPr>
            <w:r>
              <w:rPr>
                <w:rFonts w:ascii="Times New Roman" w:hAnsi="Times New Roman" w:cs="Times New Roman"/>
                <w:sz w:val="24"/>
                <w:szCs w:val="24"/>
              </w:rPr>
              <w:t>159</w:t>
            </w:r>
          </w:p>
        </w:tc>
        <w:tc>
          <w:tcPr>
            <w:tcW w:w="1418"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159</w:t>
            </w:r>
          </w:p>
        </w:tc>
      </w:tr>
      <w:tr w:rsidR="00AA41B5" w:rsidTr="00B7497A">
        <w:tc>
          <w:tcPr>
            <w:tcW w:w="1842" w:type="dxa"/>
            <w:vMerge/>
            <w:vAlign w:val="center"/>
          </w:tcPr>
          <w:p w:rsidR="00AA41B5" w:rsidRDefault="00AA41B5" w:rsidP="00B7497A">
            <w:pPr>
              <w:spacing w:after="240"/>
              <w:jc w:val="center"/>
              <w:rPr>
                <w:rFonts w:ascii="Times New Roman" w:hAnsi="Times New Roman" w:cs="Times New Roman"/>
                <w:sz w:val="24"/>
                <w:szCs w:val="24"/>
              </w:rPr>
            </w:pPr>
          </w:p>
        </w:tc>
        <w:tc>
          <w:tcPr>
            <w:tcW w:w="3086" w:type="dxa"/>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Tıbbi Dokümantasyon ve Sekreterlik</w:t>
            </w:r>
          </w:p>
        </w:tc>
        <w:tc>
          <w:tcPr>
            <w:tcW w:w="1417"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88</w:t>
            </w:r>
          </w:p>
        </w:tc>
        <w:tc>
          <w:tcPr>
            <w:tcW w:w="1418"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35</w:t>
            </w:r>
          </w:p>
        </w:tc>
        <w:tc>
          <w:tcPr>
            <w:tcW w:w="1449"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123</w:t>
            </w:r>
          </w:p>
        </w:tc>
      </w:tr>
      <w:tr w:rsidR="00AA41B5" w:rsidTr="00B7497A">
        <w:tc>
          <w:tcPr>
            <w:tcW w:w="1842" w:type="dxa"/>
            <w:vMerge/>
            <w:vAlign w:val="center"/>
          </w:tcPr>
          <w:p w:rsidR="00AA41B5" w:rsidRDefault="00AA41B5" w:rsidP="00B7497A">
            <w:pPr>
              <w:spacing w:after="240"/>
              <w:jc w:val="center"/>
              <w:rPr>
                <w:rFonts w:ascii="Times New Roman" w:hAnsi="Times New Roman" w:cs="Times New Roman"/>
                <w:sz w:val="24"/>
                <w:szCs w:val="24"/>
              </w:rPr>
            </w:pPr>
          </w:p>
        </w:tc>
        <w:tc>
          <w:tcPr>
            <w:tcW w:w="3086" w:type="dxa"/>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Tıbbi Görüntüleme Teknikleri</w:t>
            </w:r>
          </w:p>
        </w:tc>
        <w:tc>
          <w:tcPr>
            <w:tcW w:w="1417"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26</w:t>
            </w:r>
          </w:p>
        </w:tc>
      </w:tr>
      <w:tr w:rsidR="00AA41B5" w:rsidTr="00B7497A">
        <w:tc>
          <w:tcPr>
            <w:tcW w:w="1842" w:type="dxa"/>
            <w:vMerge/>
            <w:vAlign w:val="center"/>
          </w:tcPr>
          <w:p w:rsidR="00AA41B5" w:rsidRDefault="00AA41B5" w:rsidP="00B7497A">
            <w:pPr>
              <w:spacing w:after="240"/>
              <w:jc w:val="center"/>
              <w:rPr>
                <w:rFonts w:ascii="Times New Roman" w:hAnsi="Times New Roman" w:cs="Times New Roman"/>
                <w:sz w:val="24"/>
                <w:szCs w:val="24"/>
              </w:rPr>
            </w:pPr>
          </w:p>
        </w:tc>
        <w:tc>
          <w:tcPr>
            <w:tcW w:w="3086" w:type="dxa"/>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Tıbbı Laboratuvar Teknikleri*</w:t>
            </w:r>
          </w:p>
        </w:tc>
        <w:tc>
          <w:tcPr>
            <w:tcW w:w="1417"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AA41B5" w:rsidTr="00B7497A">
        <w:tc>
          <w:tcPr>
            <w:tcW w:w="1842" w:type="dxa"/>
            <w:vMerge/>
            <w:vAlign w:val="center"/>
          </w:tcPr>
          <w:p w:rsidR="00AA41B5" w:rsidRDefault="00AA41B5" w:rsidP="00B7497A">
            <w:pPr>
              <w:spacing w:after="240"/>
              <w:jc w:val="center"/>
              <w:rPr>
                <w:rFonts w:ascii="Times New Roman" w:hAnsi="Times New Roman" w:cs="Times New Roman"/>
                <w:sz w:val="24"/>
                <w:szCs w:val="24"/>
              </w:rPr>
            </w:pPr>
          </w:p>
        </w:tc>
        <w:tc>
          <w:tcPr>
            <w:tcW w:w="3086" w:type="dxa"/>
            <w:vAlign w:val="center"/>
          </w:tcPr>
          <w:p w:rsidR="00AA41B5" w:rsidRDefault="00AA41B5" w:rsidP="00B7497A">
            <w:pPr>
              <w:spacing w:after="240"/>
              <w:jc w:val="center"/>
              <w:rPr>
                <w:rFonts w:ascii="Times New Roman" w:hAnsi="Times New Roman" w:cs="Times New Roman"/>
                <w:sz w:val="24"/>
                <w:szCs w:val="24"/>
              </w:rPr>
            </w:pPr>
            <w:r>
              <w:rPr>
                <w:rFonts w:ascii="Times New Roman" w:hAnsi="Times New Roman" w:cs="Times New Roman"/>
                <w:sz w:val="24"/>
                <w:szCs w:val="24"/>
              </w:rPr>
              <w:t>İlk ve Acil Yardım*</w:t>
            </w:r>
          </w:p>
        </w:tc>
        <w:tc>
          <w:tcPr>
            <w:tcW w:w="1417"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AA41B5" w:rsidRDefault="00D23038"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449" w:type="dxa"/>
            <w:vAlign w:val="center"/>
          </w:tcPr>
          <w:p w:rsidR="00AA41B5"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3412EE" w:rsidTr="00B7497A">
        <w:tc>
          <w:tcPr>
            <w:tcW w:w="1842"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Çocuk Bakım ve Gençlik Hizmetleri</w:t>
            </w:r>
          </w:p>
        </w:tc>
        <w:tc>
          <w:tcPr>
            <w:tcW w:w="3086"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Çocuk Gelişimi</w:t>
            </w:r>
          </w:p>
        </w:tc>
        <w:tc>
          <w:tcPr>
            <w:tcW w:w="1417"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148</w:t>
            </w:r>
          </w:p>
        </w:tc>
        <w:tc>
          <w:tcPr>
            <w:tcW w:w="1418"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164</w:t>
            </w:r>
          </w:p>
        </w:tc>
        <w:tc>
          <w:tcPr>
            <w:tcW w:w="1449"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312</w:t>
            </w:r>
          </w:p>
        </w:tc>
      </w:tr>
      <w:tr w:rsidR="003412EE" w:rsidTr="00B7497A">
        <w:tc>
          <w:tcPr>
            <w:tcW w:w="1842"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Yönetim ve Organizasyon</w:t>
            </w:r>
          </w:p>
        </w:tc>
        <w:tc>
          <w:tcPr>
            <w:tcW w:w="3086"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Sağlık Kurumları İşletmeciliği</w:t>
            </w:r>
          </w:p>
        </w:tc>
        <w:tc>
          <w:tcPr>
            <w:tcW w:w="1417"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169</w:t>
            </w:r>
          </w:p>
        </w:tc>
        <w:tc>
          <w:tcPr>
            <w:tcW w:w="1418"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119</w:t>
            </w:r>
          </w:p>
        </w:tc>
        <w:tc>
          <w:tcPr>
            <w:tcW w:w="1449"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288</w:t>
            </w:r>
          </w:p>
        </w:tc>
      </w:tr>
      <w:tr w:rsidR="003412EE" w:rsidTr="00B7497A">
        <w:tc>
          <w:tcPr>
            <w:tcW w:w="1842"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Sağlık Bakım Hizmetleri</w:t>
            </w:r>
          </w:p>
        </w:tc>
        <w:tc>
          <w:tcPr>
            <w:tcW w:w="3086" w:type="dxa"/>
            <w:vAlign w:val="center"/>
          </w:tcPr>
          <w:p w:rsidR="003412EE"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Yaşlı Bakımı</w:t>
            </w:r>
          </w:p>
        </w:tc>
        <w:tc>
          <w:tcPr>
            <w:tcW w:w="1417"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101</w:t>
            </w:r>
          </w:p>
        </w:tc>
        <w:tc>
          <w:tcPr>
            <w:tcW w:w="1418"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56</w:t>
            </w:r>
          </w:p>
        </w:tc>
        <w:tc>
          <w:tcPr>
            <w:tcW w:w="1449" w:type="dxa"/>
            <w:vAlign w:val="center"/>
          </w:tcPr>
          <w:p w:rsidR="003412EE"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157</w:t>
            </w:r>
          </w:p>
        </w:tc>
      </w:tr>
      <w:tr w:rsidR="00B7497A" w:rsidTr="000C25AA">
        <w:tc>
          <w:tcPr>
            <w:tcW w:w="4928" w:type="dxa"/>
            <w:gridSpan w:val="2"/>
            <w:vAlign w:val="center"/>
          </w:tcPr>
          <w:p w:rsidR="00B7497A" w:rsidRDefault="00B7497A" w:rsidP="00B7497A">
            <w:pPr>
              <w:spacing w:after="240"/>
              <w:jc w:val="center"/>
              <w:rPr>
                <w:rFonts w:ascii="Times New Roman" w:hAnsi="Times New Roman" w:cs="Times New Roman"/>
                <w:sz w:val="24"/>
                <w:szCs w:val="24"/>
              </w:rPr>
            </w:pPr>
            <w:r>
              <w:rPr>
                <w:rFonts w:ascii="Times New Roman" w:hAnsi="Times New Roman" w:cs="Times New Roman"/>
                <w:sz w:val="24"/>
                <w:szCs w:val="24"/>
              </w:rPr>
              <w:t>Sağlık Hizmetleri Meslek Yüksekokulu</w:t>
            </w:r>
          </w:p>
        </w:tc>
        <w:tc>
          <w:tcPr>
            <w:tcW w:w="1417" w:type="dxa"/>
            <w:vAlign w:val="center"/>
          </w:tcPr>
          <w:p w:rsidR="00B7497A"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691</w:t>
            </w:r>
          </w:p>
        </w:tc>
        <w:tc>
          <w:tcPr>
            <w:tcW w:w="1418" w:type="dxa"/>
            <w:vAlign w:val="center"/>
          </w:tcPr>
          <w:p w:rsidR="00B7497A"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374</w:t>
            </w:r>
          </w:p>
        </w:tc>
        <w:tc>
          <w:tcPr>
            <w:tcW w:w="1449" w:type="dxa"/>
            <w:vAlign w:val="center"/>
          </w:tcPr>
          <w:p w:rsidR="00B7497A" w:rsidRDefault="00BE2F8C" w:rsidP="00B7497A">
            <w:pPr>
              <w:spacing w:after="240"/>
              <w:jc w:val="center"/>
              <w:rPr>
                <w:rFonts w:ascii="Times New Roman" w:hAnsi="Times New Roman" w:cs="Times New Roman"/>
                <w:sz w:val="24"/>
                <w:szCs w:val="24"/>
              </w:rPr>
            </w:pPr>
            <w:r>
              <w:rPr>
                <w:rFonts w:ascii="Times New Roman" w:hAnsi="Times New Roman" w:cs="Times New Roman"/>
                <w:sz w:val="24"/>
                <w:szCs w:val="24"/>
              </w:rPr>
              <w:t>1065</w:t>
            </w:r>
          </w:p>
        </w:tc>
      </w:tr>
    </w:tbl>
    <w:p w:rsidR="00A7450A" w:rsidRDefault="00A7450A" w:rsidP="00D52C3D">
      <w:pPr>
        <w:spacing w:after="240"/>
        <w:jc w:val="both"/>
        <w:rPr>
          <w:rFonts w:ascii="Times New Roman" w:hAnsi="Times New Roman" w:cs="Times New Roman"/>
          <w:sz w:val="24"/>
          <w:szCs w:val="24"/>
        </w:rPr>
      </w:pPr>
    </w:p>
    <w:p w:rsidR="003412EE" w:rsidRPr="00A7450A" w:rsidRDefault="003412EE" w:rsidP="00D52C3D">
      <w:pPr>
        <w:spacing w:after="240"/>
        <w:jc w:val="both"/>
        <w:rPr>
          <w:rFonts w:ascii="Times New Roman" w:hAnsi="Times New Roman" w:cs="Times New Roman"/>
          <w:b/>
          <w:sz w:val="24"/>
          <w:szCs w:val="24"/>
        </w:rPr>
      </w:pPr>
      <w:r w:rsidRPr="00A7450A">
        <w:rPr>
          <w:rFonts w:ascii="Times New Roman" w:hAnsi="Times New Roman" w:cs="Times New Roman"/>
          <w:b/>
          <w:sz w:val="24"/>
          <w:szCs w:val="24"/>
        </w:rPr>
        <w:t>EK-2: Toplam Çalışan Personel Sayısı Tablosu</w:t>
      </w:r>
    </w:p>
    <w:tbl>
      <w:tblPr>
        <w:tblStyle w:val="TabloKlavuzu"/>
        <w:tblW w:w="9747" w:type="dxa"/>
        <w:tblLook w:val="04A0" w:firstRow="1" w:lastRow="0" w:firstColumn="1" w:lastColumn="0" w:noHBand="0" w:noVBand="1"/>
      </w:tblPr>
      <w:tblGrid>
        <w:gridCol w:w="2303"/>
        <w:gridCol w:w="2303"/>
        <w:gridCol w:w="464"/>
        <w:gridCol w:w="1839"/>
        <w:gridCol w:w="2838"/>
      </w:tblGrid>
      <w:tr w:rsidR="00B7497A" w:rsidTr="002C3E72">
        <w:tc>
          <w:tcPr>
            <w:tcW w:w="4606" w:type="dxa"/>
            <w:gridSpan w:val="2"/>
            <w:shd w:val="clear" w:color="auto" w:fill="92CDDC" w:themeFill="accent5" w:themeFillTint="99"/>
            <w:vAlign w:val="center"/>
          </w:tcPr>
          <w:p w:rsidR="00B7497A" w:rsidRPr="002C3E72" w:rsidRDefault="00B7497A"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Akademik Personel</w:t>
            </w:r>
          </w:p>
        </w:tc>
        <w:tc>
          <w:tcPr>
            <w:tcW w:w="2303" w:type="dxa"/>
            <w:gridSpan w:val="2"/>
            <w:vMerge w:val="restart"/>
            <w:shd w:val="clear" w:color="auto" w:fill="92CDDC" w:themeFill="accent5" w:themeFillTint="99"/>
            <w:vAlign w:val="center"/>
          </w:tcPr>
          <w:p w:rsidR="00B7497A" w:rsidRPr="002C3E72" w:rsidRDefault="00B7497A"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İdari Personel</w:t>
            </w:r>
          </w:p>
        </w:tc>
        <w:tc>
          <w:tcPr>
            <w:tcW w:w="2838" w:type="dxa"/>
            <w:vMerge w:val="restart"/>
            <w:shd w:val="clear" w:color="auto" w:fill="92CDDC" w:themeFill="accent5" w:themeFillTint="99"/>
            <w:vAlign w:val="center"/>
          </w:tcPr>
          <w:p w:rsidR="00B7497A" w:rsidRPr="002C3E72" w:rsidRDefault="00B7497A"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Toplam Personel</w:t>
            </w:r>
          </w:p>
        </w:tc>
      </w:tr>
      <w:tr w:rsidR="00B7497A" w:rsidTr="002C3E72">
        <w:tc>
          <w:tcPr>
            <w:tcW w:w="2303" w:type="dxa"/>
            <w:shd w:val="clear" w:color="auto" w:fill="92CDDC" w:themeFill="accent5" w:themeFillTint="99"/>
          </w:tcPr>
          <w:p w:rsidR="00B7497A" w:rsidRPr="002C3E72" w:rsidRDefault="00B7497A"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Öğretim Üyesi</w:t>
            </w:r>
          </w:p>
        </w:tc>
        <w:tc>
          <w:tcPr>
            <w:tcW w:w="2303" w:type="dxa"/>
            <w:shd w:val="clear" w:color="auto" w:fill="92CDDC" w:themeFill="accent5" w:themeFillTint="99"/>
          </w:tcPr>
          <w:p w:rsidR="00B7497A" w:rsidRPr="002C3E72" w:rsidRDefault="00B7497A"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Öğretim Görevlisi</w:t>
            </w:r>
          </w:p>
        </w:tc>
        <w:tc>
          <w:tcPr>
            <w:tcW w:w="2303" w:type="dxa"/>
            <w:gridSpan w:val="2"/>
            <w:vMerge/>
          </w:tcPr>
          <w:p w:rsidR="00B7497A" w:rsidRPr="002C3E72" w:rsidRDefault="00B7497A" w:rsidP="00D52C3D">
            <w:pPr>
              <w:spacing w:after="240"/>
              <w:jc w:val="both"/>
              <w:rPr>
                <w:rFonts w:ascii="Times New Roman" w:hAnsi="Times New Roman" w:cs="Times New Roman"/>
                <w:b/>
                <w:sz w:val="24"/>
                <w:szCs w:val="24"/>
              </w:rPr>
            </w:pPr>
          </w:p>
        </w:tc>
        <w:tc>
          <w:tcPr>
            <w:tcW w:w="2838" w:type="dxa"/>
            <w:vMerge/>
          </w:tcPr>
          <w:p w:rsidR="00B7497A" w:rsidRPr="002C3E72" w:rsidRDefault="00B7497A" w:rsidP="00D52C3D">
            <w:pPr>
              <w:spacing w:after="240"/>
              <w:jc w:val="both"/>
              <w:rPr>
                <w:rFonts w:ascii="Times New Roman" w:hAnsi="Times New Roman" w:cs="Times New Roman"/>
                <w:b/>
                <w:sz w:val="24"/>
                <w:szCs w:val="24"/>
              </w:rPr>
            </w:pPr>
          </w:p>
        </w:tc>
      </w:tr>
      <w:tr w:rsidR="00B7497A" w:rsidTr="00D23038">
        <w:tc>
          <w:tcPr>
            <w:tcW w:w="2303" w:type="dxa"/>
            <w:vAlign w:val="center"/>
          </w:tcPr>
          <w:p w:rsidR="00B7497A" w:rsidRPr="00D23038" w:rsidRDefault="00D23038" w:rsidP="00D23038">
            <w:pPr>
              <w:spacing w:after="240"/>
              <w:jc w:val="center"/>
              <w:rPr>
                <w:rFonts w:ascii="Times New Roman" w:hAnsi="Times New Roman" w:cs="Times New Roman"/>
                <w:sz w:val="40"/>
                <w:szCs w:val="24"/>
              </w:rPr>
            </w:pPr>
            <w:r w:rsidRPr="00D23038">
              <w:rPr>
                <w:rFonts w:ascii="Times New Roman" w:hAnsi="Times New Roman" w:cs="Times New Roman"/>
                <w:sz w:val="40"/>
                <w:szCs w:val="24"/>
              </w:rPr>
              <w:t>-</w:t>
            </w:r>
          </w:p>
        </w:tc>
        <w:tc>
          <w:tcPr>
            <w:tcW w:w="2303" w:type="dxa"/>
            <w:vAlign w:val="center"/>
          </w:tcPr>
          <w:p w:rsidR="00B7497A" w:rsidRPr="00D23038" w:rsidRDefault="00D23038" w:rsidP="00D23038">
            <w:pPr>
              <w:spacing w:after="240"/>
              <w:jc w:val="center"/>
              <w:rPr>
                <w:rFonts w:ascii="Times New Roman" w:hAnsi="Times New Roman" w:cs="Times New Roman"/>
                <w:sz w:val="40"/>
                <w:szCs w:val="24"/>
              </w:rPr>
            </w:pPr>
            <w:r w:rsidRPr="00D23038">
              <w:rPr>
                <w:rFonts w:ascii="Times New Roman" w:hAnsi="Times New Roman" w:cs="Times New Roman"/>
                <w:sz w:val="40"/>
                <w:szCs w:val="24"/>
              </w:rPr>
              <w:t>19</w:t>
            </w:r>
          </w:p>
        </w:tc>
        <w:tc>
          <w:tcPr>
            <w:tcW w:w="2303" w:type="dxa"/>
            <w:gridSpan w:val="2"/>
            <w:vAlign w:val="center"/>
          </w:tcPr>
          <w:p w:rsidR="00B7497A" w:rsidRPr="00D23038" w:rsidRDefault="00D23038" w:rsidP="00D23038">
            <w:pPr>
              <w:spacing w:after="240"/>
              <w:jc w:val="center"/>
              <w:rPr>
                <w:rFonts w:ascii="Times New Roman" w:hAnsi="Times New Roman" w:cs="Times New Roman"/>
                <w:sz w:val="40"/>
                <w:szCs w:val="24"/>
              </w:rPr>
            </w:pPr>
            <w:r w:rsidRPr="00D23038">
              <w:rPr>
                <w:rFonts w:ascii="Times New Roman" w:hAnsi="Times New Roman" w:cs="Times New Roman"/>
                <w:sz w:val="40"/>
                <w:szCs w:val="24"/>
              </w:rPr>
              <w:t>3</w:t>
            </w:r>
          </w:p>
        </w:tc>
        <w:tc>
          <w:tcPr>
            <w:tcW w:w="2838" w:type="dxa"/>
            <w:vAlign w:val="center"/>
          </w:tcPr>
          <w:p w:rsidR="00B7497A" w:rsidRPr="00D23038" w:rsidRDefault="00D23038" w:rsidP="00D23038">
            <w:pPr>
              <w:spacing w:after="240"/>
              <w:jc w:val="center"/>
              <w:rPr>
                <w:rFonts w:ascii="Times New Roman" w:hAnsi="Times New Roman" w:cs="Times New Roman"/>
                <w:sz w:val="40"/>
                <w:szCs w:val="24"/>
              </w:rPr>
            </w:pPr>
            <w:r w:rsidRPr="00D23038">
              <w:rPr>
                <w:rFonts w:ascii="Times New Roman" w:hAnsi="Times New Roman" w:cs="Times New Roman"/>
                <w:sz w:val="40"/>
                <w:szCs w:val="24"/>
              </w:rPr>
              <w:t>22</w:t>
            </w:r>
          </w:p>
        </w:tc>
      </w:tr>
      <w:tr w:rsidR="00B7497A" w:rsidTr="002C3E72">
        <w:tc>
          <w:tcPr>
            <w:tcW w:w="9747" w:type="dxa"/>
            <w:gridSpan w:val="5"/>
            <w:shd w:val="clear" w:color="auto" w:fill="92CDDC" w:themeFill="accent5" w:themeFillTint="99"/>
          </w:tcPr>
          <w:p w:rsidR="00B7497A" w:rsidRPr="002C3E72" w:rsidRDefault="00B7497A" w:rsidP="00B7497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İDARİ BİRİMLER</w:t>
            </w:r>
          </w:p>
        </w:tc>
      </w:tr>
      <w:tr w:rsidR="00A7450A" w:rsidTr="002C3E72">
        <w:tc>
          <w:tcPr>
            <w:tcW w:w="4606" w:type="dxa"/>
            <w:gridSpan w:val="2"/>
            <w:shd w:val="clear" w:color="auto" w:fill="92CDDC" w:themeFill="accent5" w:themeFillTint="99"/>
            <w:vAlign w:val="center"/>
          </w:tcPr>
          <w:p w:rsidR="00A7450A" w:rsidRPr="002C3E72" w:rsidRDefault="00AA41B5" w:rsidP="00A7450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Ad-</w:t>
            </w:r>
            <w:proofErr w:type="spellStart"/>
            <w:r w:rsidRPr="002C3E72">
              <w:rPr>
                <w:rFonts w:ascii="Times New Roman" w:hAnsi="Times New Roman" w:cs="Times New Roman"/>
                <w:b/>
                <w:sz w:val="24"/>
                <w:szCs w:val="24"/>
              </w:rPr>
              <w:t>Soyad</w:t>
            </w:r>
            <w:proofErr w:type="spellEnd"/>
          </w:p>
        </w:tc>
        <w:tc>
          <w:tcPr>
            <w:tcW w:w="5141" w:type="dxa"/>
            <w:gridSpan w:val="3"/>
            <w:shd w:val="clear" w:color="auto" w:fill="92CDDC" w:themeFill="accent5" w:themeFillTint="99"/>
            <w:vAlign w:val="center"/>
          </w:tcPr>
          <w:p w:rsidR="00A7450A" w:rsidRPr="002C3E72" w:rsidRDefault="00AA41B5" w:rsidP="00A7450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Unvan</w:t>
            </w:r>
          </w:p>
        </w:tc>
      </w:tr>
      <w:tr w:rsidR="00B7497A" w:rsidTr="002C3E72">
        <w:tc>
          <w:tcPr>
            <w:tcW w:w="4606" w:type="dxa"/>
            <w:gridSpan w:val="2"/>
          </w:tcPr>
          <w:p w:rsidR="00B7497A"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Dr. Öğr. Üyesi Nihal İNANDIKLIOĞLU</w:t>
            </w:r>
          </w:p>
        </w:tc>
        <w:tc>
          <w:tcPr>
            <w:tcW w:w="5141" w:type="dxa"/>
            <w:gridSpan w:val="3"/>
          </w:tcPr>
          <w:p w:rsidR="00B7497A" w:rsidRDefault="00B7497A" w:rsidP="00D52C3D">
            <w:pPr>
              <w:spacing w:after="240"/>
              <w:jc w:val="both"/>
              <w:rPr>
                <w:rFonts w:ascii="Times New Roman" w:hAnsi="Times New Roman" w:cs="Times New Roman"/>
                <w:sz w:val="24"/>
                <w:szCs w:val="24"/>
              </w:rPr>
            </w:pPr>
            <w:r>
              <w:rPr>
                <w:rFonts w:ascii="Times New Roman" w:hAnsi="Times New Roman" w:cs="Times New Roman"/>
                <w:sz w:val="24"/>
                <w:szCs w:val="24"/>
              </w:rPr>
              <w:t>Yüksekokul Müdürü</w:t>
            </w:r>
          </w:p>
        </w:tc>
      </w:tr>
      <w:tr w:rsidR="00AE2081" w:rsidTr="002C3E72">
        <w:tc>
          <w:tcPr>
            <w:tcW w:w="4606" w:type="dxa"/>
            <w:gridSpan w:val="2"/>
          </w:tcPr>
          <w:p w:rsidR="00AE2081" w:rsidRDefault="00AE2081" w:rsidP="00F72B81">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Öğr. Gör. Alperen Timuçin SÖNMEZ</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Yüksekokul Müdür Yardımcısı</w:t>
            </w:r>
          </w:p>
        </w:tc>
      </w:tr>
      <w:tr w:rsidR="00AE2081" w:rsidTr="002C3E72">
        <w:tc>
          <w:tcPr>
            <w:tcW w:w="4606"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 Gör. Onur BATMAZ</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Yüksekokul Müdür Yardımcısı</w:t>
            </w:r>
          </w:p>
        </w:tc>
      </w:tr>
      <w:tr w:rsidR="00AE2081" w:rsidTr="002C3E72">
        <w:tc>
          <w:tcPr>
            <w:tcW w:w="4606"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Müşerref SOLDAMLI</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Yüksekokul Sekreter Vekili</w:t>
            </w:r>
          </w:p>
        </w:tc>
      </w:tr>
      <w:tr w:rsidR="00AE2081" w:rsidTr="002C3E72">
        <w:tc>
          <w:tcPr>
            <w:tcW w:w="4606"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Hasret AKBULUT</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Memur</w:t>
            </w:r>
          </w:p>
        </w:tc>
      </w:tr>
      <w:tr w:rsidR="00AE2081" w:rsidTr="002C3E72">
        <w:tc>
          <w:tcPr>
            <w:tcW w:w="4606"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Makbule ARSLAN</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Memur</w:t>
            </w:r>
          </w:p>
        </w:tc>
      </w:tr>
      <w:tr w:rsidR="00AE2081" w:rsidTr="002C3E72">
        <w:tc>
          <w:tcPr>
            <w:tcW w:w="4606"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Fatma ÖZSÜMER</w:t>
            </w:r>
          </w:p>
        </w:tc>
        <w:tc>
          <w:tcPr>
            <w:tcW w:w="5141"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Müdürlük Sekreteri</w:t>
            </w:r>
          </w:p>
        </w:tc>
      </w:tr>
      <w:tr w:rsidR="00AE2081" w:rsidTr="002C3E72">
        <w:tc>
          <w:tcPr>
            <w:tcW w:w="9747" w:type="dxa"/>
            <w:gridSpan w:val="5"/>
            <w:shd w:val="clear" w:color="auto" w:fill="92CDDC" w:themeFill="accent5" w:themeFillTint="99"/>
          </w:tcPr>
          <w:p w:rsidR="00AE2081" w:rsidRPr="002C3E72" w:rsidRDefault="00AE2081" w:rsidP="002E0829">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AKADEMİK BİRİMLER</w:t>
            </w:r>
          </w:p>
        </w:tc>
      </w:tr>
      <w:tr w:rsidR="00AE2081" w:rsidTr="002C3E72">
        <w:tc>
          <w:tcPr>
            <w:tcW w:w="5070" w:type="dxa"/>
            <w:gridSpan w:val="3"/>
            <w:shd w:val="clear" w:color="auto" w:fill="92CDDC" w:themeFill="accent5" w:themeFillTint="99"/>
            <w:vAlign w:val="center"/>
          </w:tcPr>
          <w:p w:rsidR="00AE2081" w:rsidRPr="002C3E72" w:rsidRDefault="00AE2081" w:rsidP="000C25A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Ad-</w:t>
            </w:r>
            <w:proofErr w:type="spellStart"/>
            <w:r w:rsidRPr="002C3E72">
              <w:rPr>
                <w:rFonts w:ascii="Times New Roman" w:hAnsi="Times New Roman" w:cs="Times New Roman"/>
                <w:b/>
                <w:sz w:val="24"/>
                <w:szCs w:val="24"/>
              </w:rPr>
              <w:t>Soyad</w:t>
            </w:r>
            <w:proofErr w:type="spellEnd"/>
          </w:p>
        </w:tc>
        <w:tc>
          <w:tcPr>
            <w:tcW w:w="4677" w:type="dxa"/>
            <w:gridSpan w:val="2"/>
            <w:shd w:val="clear" w:color="auto" w:fill="92CDDC" w:themeFill="accent5" w:themeFillTint="99"/>
            <w:vAlign w:val="center"/>
          </w:tcPr>
          <w:p w:rsidR="00AE2081" w:rsidRPr="002C3E72" w:rsidRDefault="00AE2081" w:rsidP="000C25A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Unvan</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sidRPr="00606E74">
              <w:rPr>
                <w:rFonts w:ascii="Times New Roman" w:hAnsi="Times New Roman" w:cs="Times New Roman"/>
                <w:szCs w:val="24"/>
              </w:rPr>
              <w:t>Öğr. Gör Azize AYDEMİR</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Bölüm Başkanı</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sidRPr="00606E74">
              <w:rPr>
                <w:rFonts w:ascii="Times New Roman" w:hAnsi="Times New Roman" w:cs="Times New Roman"/>
                <w:szCs w:val="24"/>
              </w:rPr>
              <w:t>Öğr. Gör. Hamdi KAYA</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Bölüm Başkanı</w:t>
            </w:r>
          </w:p>
        </w:tc>
      </w:tr>
      <w:tr w:rsidR="00AE2081" w:rsidTr="002C3E72">
        <w:tc>
          <w:tcPr>
            <w:tcW w:w="5070" w:type="dxa"/>
            <w:gridSpan w:val="3"/>
          </w:tcPr>
          <w:p w:rsidR="00AE2081" w:rsidRDefault="00AE2081" w:rsidP="00AE2081">
            <w:pPr>
              <w:spacing w:after="240"/>
              <w:jc w:val="both"/>
              <w:rPr>
                <w:rFonts w:ascii="Times New Roman" w:hAnsi="Times New Roman" w:cs="Times New Roman"/>
                <w:sz w:val="24"/>
                <w:szCs w:val="24"/>
              </w:rPr>
            </w:pPr>
            <w:r w:rsidRPr="00606E74">
              <w:rPr>
                <w:rFonts w:ascii="Times New Roman" w:hAnsi="Times New Roman" w:cs="Times New Roman"/>
                <w:szCs w:val="24"/>
              </w:rPr>
              <w:t>Öğr. Gör. Behiye DAĞDEVİREN ERTAŞ</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Bölüm Başkanı</w:t>
            </w:r>
          </w:p>
        </w:tc>
      </w:tr>
      <w:tr w:rsidR="00AE2081" w:rsidTr="002C3E72">
        <w:tc>
          <w:tcPr>
            <w:tcW w:w="5070" w:type="dxa"/>
            <w:gridSpan w:val="3"/>
          </w:tcPr>
          <w:p w:rsidR="00AE2081" w:rsidRPr="00AE2081" w:rsidRDefault="00AE2081" w:rsidP="00F72B81">
            <w:pPr>
              <w:rPr>
                <w:rFonts w:ascii="Times New Roman" w:hAnsi="Times New Roman" w:cs="Times New Roman"/>
                <w:szCs w:val="24"/>
              </w:rPr>
            </w:pPr>
            <w:r w:rsidRPr="00606E74">
              <w:rPr>
                <w:rFonts w:ascii="Times New Roman" w:hAnsi="Times New Roman" w:cs="Times New Roman"/>
                <w:szCs w:val="24"/>
              </w:rPr>
              <w:t>Öğr. Gör. Seda GÜNDÜZ BAŞÇIL</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Bölüm Başkanı</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sidRPr="00606E74">
              <w:rPr>
                <w:rFonts w:ascii="Times New Roman" w:hAnsi="Times New Roman" w:cs="Times New Roman"/>
                <w:szCs w:val="24"/>
              </w:rPr>
              <w:t>Öğr. Gör. Rukiye YORULMAZ</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sidRPr="00606E74">
              <w:rPr>
                <w:rFonts w:ascii="Times New Roman" w:hAnsi="Times New Roman" w:cs="Times New Roman"/>
                <w:szCs w:val="24"/>
              </w:rPr>
              <w:t>Öğr. Gör. Derya ESENKAYA</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sidRPr="00606E74">
              <w:rPr>
                <w:rFonts w:ascii="Times New Roman" w:hAnsi="Times New Roman" w:cs="Times New Roman"/>
                <w:szCs w:val="24"/>
              </w:rPr>
              <w:t>Öğr. Gör. Çağlar ÇİFTÇİOĞLU</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spacing w:after="240"/>
              <w:jc w:val="both"/>
              <w:rPr>
                <w:rFonts w:ascii="Times New Roman" w:hAnsi="Times New Roman" w:cs="Times New Roman"/>
                <w:szCs w:val="24"/>
              </w:rPr>
            </w:pPr>
            <w:r w:rsidRPr="00606E74">
              <w:rPr>
                <w:rFonts w:ascii="Times New Roman" w:hAnsi="Times New Roman" w:cs="Times New Roman"/>
                <w:szCs w:val="24"/>
              </w:rPr>
              <w:t>Öğr. Gör. Mehmet Akif GÜLER</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Pr>
                <w:rFonts w:ascii="Times New Roman" w:hAnsi="Times New Roman" w:cs="Times New Roman"/>
                <w:szCs w:val="24"/>
              </w:rPr>
              <w:t>Öğr. Gör. Ahmet KILIÇ</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sidRPr="00606E74">
              <w:rPr>
                <w:rFonts w:ascii="Times New Roman" w:hAnsi="Times New Roman" w:cs="Times New Roman"/>
                <w:szCs w:val="24"/>
              </w:rPr>
              <w:t>Öğr. Gör. Öznur PURTAŞ</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sidRPr="00606E74">
              <w:rPr>
                <w:rFonts w:ascii="Times New Roman" w:hAnsi="Times New Roman" w:cs="Times New Roman"/>
                <w:szCs w:val="24"/>
              </w:rPr>
              <w:t>Öğr. Gör. Betül BAŞAR KARA</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sidRPr="00606E74">
              <w:rPr>
                <w:rFonts w:ascii="Times New Roman" w:hAnsi="Times New Roman" w:cs="Times New Roman"/>
                <w:szCs w:val="24"/>
              </w:rPr>
              <w:t>Öğr. Gör. Hüseyin Mazharettin DEMİR</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Cs w:val="24"/>
              </w:rPr>
              <w:t>Öğr. Gör. Nida PAL</w:t>
            </w:r>
            <w:r w:rsidRPr="00606E74">
              <w:rPr>
                <w:rFonts w:ascii="Times New Roman" w:hAnsi="Times New Roman" w:cs="Times New Roman"/>
                <w:szCs w:val="24"/>
              </w:rPr>
              <w:t>ABIYIK</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Pr>
                <w:rFonts w:ascii="Times New Roman" w:hAnsi="Times New Roman" w:cs="Times New Roman"/>
                <w:szCs w:val="24"/>
              </w:rPr>
              <w:t>Öğr. Gör. Tolga HANAYOĞLU</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Pr>
                <w:rFonts w:ascii="Times New Roman" w:hAnsi="Times New Roman" w:cs="Times New Roman"/>
                <w:szCs w:val="24"/>
              </w:rPr>
              <w:t>Öğr. Gör. Nursel ÜSTÜNDAĞ ÖCAL</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Pr="00AE2081" w:rsidRDefault="00AE2081" w:rsidP="00AE2081">
            <w:pPr>
              <w:rPr>
                <w:rFonts w:ascii="Times New Roman" w:hAnsi="Times New Roman" w:cs="Times New Roman"/>
                <w:szCs w:val="24"/>
              </w:rPr>
            </w:pPr>
            <w:r>
              <w:rPr>
                <w:rFonts w:ascii="Times New Roman" w:hAnsi="Times New Roman" w:cs="Times New Roman"/>
                <w:szCs w:val="24"/>
              </w:rPr>
              <w:t>Öğr. Gör. Dilek YILDIRIM GÜRKAN</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r w:rsidR="00AE2081" w:rsidTr="002C3E72">
        <w:tc>
          <w:tcPr>
            <w:tcW w:w="5070" w:type="dxa"/>
            <w:gridSpan w:val="3"/>
          </w:tcPr>
          <w:p w:rsidR="00AE2081" w:rsidRDefault="00AE2081" w:rsidP="00D52C3D">
            <w:pPr>
              <w:spacing w:after="240"/>
              <w:jc w:val="both"/>
              <w:rPr>
                <w:rFonts w:ascii="Times New Roman" w:hAnsi="Times New Roman" w:cs="Times New Roman"/>
                <w:sz w:val="24"/>
                <w:szCs w:val="24"/>
              </w:rPr>
            </w:pPr>
            <w:r w:rsidRPr="00606E74">
              <w:rPr>
                <w:rFonts w:ascii="Times New Roman" w:hAnsi="Times New Roman" w:cs="Times New Roman"/>
                <w:szCs w:val="24"/>
              </w:rPr>
              <w:t>Öğr. Gör. Ebru SÖNMEZ</w:t>
            </w:r>
          </w:p>
        </w:tc>
        <w:tc>
          <w:tcPr>
            <w:tcW w:w="4677" w:type="dxa"/>
            <w:gridSpan w:val="2"/>
          </w:tcPr>
          <w:p w:rsidR="00AE2081" w:rsidRDefault="00AE2081" w:rsidP="00D52C3D">
            <w:pPr>
              <w:spacing w:after="240"/>
              <w:jc w:val="both"/>
              <w:rPr>
                <w:rFonts w:ascii="Times New Roman" w:hAnsi="Times New Roman" w:cs="Times New Roman"/>
                <w:sz w:val="24"/>
                <w:szCs w:val="24"/>
              </w:rPr>
            </w:pPr>
            <w:r>
              <w:rPr>
                <w:rFonts w:ascii="Times New Roman" w:hAnsi="Times New Roman" w:cs="Times New Roman"/>
                <w:sz w:val="24"/>
                <w:szCs w:val="24"/>
              </w:rPr>
              <w:t>Öğretim Görevlisi</w:t>
            </w:r>
          </w:p>
        </w:tc>
      </w:tr>
    </w:tbl>
    <w:p w:rsidR="00591379" w:rsidRDefault="00591379" w:rsidP="00D52C3D">
      <w:pPr>
        <w:spacing w:after="240"/>
        <w:jc w:val="both"/>
        <w:rPr>
          <w:rFonts w:ascii="Times New Roman" w:hAnsi="Times New Roman" w:cs="Times New Roman"/>
          <w:sz w:val="24"/>
          <w:szCs w:val="24"/>
        </w:rPr>
      </w:pPr>
    </w:p>
    <w:p w:rsidR="00591379" w:rsidRDefault="00591379" w:rsidP="00D52C3D">
      <w:pPr>
        <w:spacing w:after="240"/>
        <w:jc w:val="both"/>
        <w:rPr>
          <w:rFonts w:ascii="Times New Roman" w:hAnsi="Times New Roman" w:cs="Times New Roman"/>
          <w:sz w:val="24"/>
          <w:szCs w:val="24"/>
        </w:rPr>
      </w:pPr>
    </w:p>
    <w:p w:rsidR="00591379" w:rsidRDefault="00591379" w:rsidP="00D52C3D">
      <w:pPr>
        <w:spacing w:after="240"/>
        <w:jc w:val="both"/>
        <w:rPr>
          <w:rFonts w:ascii="Times New Roman" w:hAnsi="Times New Roman" w:cs="Times New Roman"/>
          <w:sz w:val="24"/>
          <w:szCs w:val="24"/>
        </w:rPr>
      </w:pPr>
    </w:p>
    <w:p w:rsidR="003412EE" w:rsidRPr="002C3E72" w:rsidRDefault="003412EE"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EK-3: Altyapı Durumuna İlişkin Tablolar</w:t>
      </w:r>
    </w:p>
    <w:tbl>
      <w:tblPr>
        <w:tblW w:w="9747" w:type="dxa"/>
        <w:tblLayout w:type="fixed"/>
        <w:tblLook w:val="0000" w:firstRow="0" w:lastRow="0" w:firstColumn="0" w:lastColumn="0" w:noHBand="0" w:noVBand="0"/>
      </w:tblPr>
      <w:tblGrid>
        <w:gridCol w:w="1430"/>
        <w:gridCol w:w="1372"/>
        <w:gridCol w:w="1417"/>
        <w:gridCol w:w="1418"/>
        <w:gridCol w:w="1417"/>
        <w:gridCol w:w="1418"/>
        <w:gridCol w:w="1275"/>
      </w:tblGrid>
      <w:tr w:rsidR="000C25AA" w:rsidRPr="000C25AA" w:rsidTr="000C25AA">
        <w:tc>
          <w:tcPr>
            <w:tcW w:w="1430"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Eğitim Alanı</w:t>
            </w:r>
          </w:p>
        </w:tc>
        <w:tc>
          <w:tcPr>
            <w:tcW w:w="1372"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Kapasitesi</w:t>
            </w:r>
          </w:p>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0–50</w:t>
            </w:r>
          </w:p>
        </w:tc>
        <w:tc>
          <w:tcPr>
            <w:tcW w:w="1417"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Kapasitesi</w:t>
            </w:r>
          </w:p>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51–75</w:t>
            </w:r>
          </w:p>
        </w:tc>
        <w:tc>
          <w:tcPr>
            <w:tcW w:w="1418"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Kapasitesi</w:t>
            </w:r>
          </w:p>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76–100</w:t>
            </w:r>
          </w:p>
        </w:tc>
        <w:tc>
          <w:tcPr>
            <w:tcW w:w="1417"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Kapasitesi</w:t>
            </w:r>
          </w:p>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101–150</w:t>
            </w:r>
          </w:p>
        </w:tc>
        <w:tc>
          <w:tcPr>
            <w:tcW w:w="1418"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Kapasitesi</w:t>
            </w:r>
          </w:p>
          <w:p w:rsidR="000C25AA" w:rsidRPr="000C25AA"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151–250</w:t>
            </w:r>
          </w:p>
        </w:tc>
        <w:tc>
          <w:tcPr>
            <w:tcW w:w="1275"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TOPLAM</w:t>
            </w:r>
          </w:p>
        </w:tc>
      </w:tr>
      <w:tr w:rsidR="000C25AA" w:rsidRPr="000C25AA" w:rsidTr="000C25AA">
        <w:tc>
          <w:tcPr>
            <w:tcW w:w="1430"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proofErr w:type="spellStart"/>
            <w:r w:rsidRPr="000C25AA">
              <w:rPr>
                <w:rFonts w:ascii="Times New Roman" w:eastAsia="Times New Roman" w:hAnsi="Times New Roman" w:cs="Times New Roman"/>
                <w:b/>
                <w:sz w:val="24"/>
                <w:szCs w:val="24"/>
                <w:lang w:eastAsia="ko-KR"/>
              </w:rPr>
              <w:t>Anfi</w:t>
            </w:r>
            <w:proofErr w:type="spellEnd"/>
          </w:p>
        </w:tc>
        <w:tc>
          <w:tcPr>
            <w:tcW w:w="1372"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r>
      <w:tr w:rsidR="000C25AA" w:rsidRPr="000C25AA" w:rsidTr="000C25AA">
        <w:tc>
          <w:tcPr>
            <w:tcW w:w="1430"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Sınıf</w:t>
            </w:r>
          </w:p>
        </w:tc>
        <w:tc>
          <w:tcPr>
            <w:tcW w:w="1372"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7</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4</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3</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14</w:t>
            </w:r>
          </w:p>
        </w:tc>
      </w:tr>
      <w:tr w:rsidR="000C25AA" w:rsidRPr="000C25AA" w:rsidTr="000C25AA">
        <w:tc>
          <w:tcPr>
            <w:tcW w:w="1430"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proofErr w:type="spellStart"/>
            <w:r w:rsidRPr="000C25AA">
              <w:rPr>
                <w:rFonts w:ascii="Times New Roman" w:eastAsia="Times New Roman" w:hAnsi="Times New Roman" w:cs="Times New Roman"/>
                <w:b/>
                <w:sz w:val="24"/>
                <w:szCs w:val="24"/>
                <w:lang w:eastAsia="ko-KR"/>
              </w:rPr>
              <w:t>Bilg</w:t>
            </w:r>
            <w:proofErr w:type="spellEnd"/>
            <w:r w:rsidRPr="000C25AA">
              <w:rPr>
                <w:rFonts w:ascii="Times New Roman" w:eastAsia="Times New Roman" w:hAnsi="Times New Roman" w:cs="Times New Roman"/>
                <w:b/>
                <w:sz w:val="24"/>
                <w:szCs w:val="24"/>
                <w:lang w:eastAsia="ko-KR"/>
              </w:rPr>
              <w:t xml:space="preserve">. </w:t>
            </w:r>
            <w:proofErr w:type="spellStart"/>
            <w:r w:rsidRPr="000C25AA">
              <w:rPr>
                <w:rFonts w:ascii="Times New Roman" w:eastAsia="Times New Roman" w:hAnsi="Times New Roman" w:cs="Times New Roman"/>
                <w:b/>
                <w:sz w:val="24"/>
                <w:szCs w:val="24"/>
                <w:lang w:eastAsia="ko-KR"/>
              </w:rPr>
              <w:t>Lab</w:t>
            </w:r>
            <w:proofErr w:type="spellEnd"/>
            <w:r w:rsidRPr="000C25AA">
              <w:rPr>
                <w:rFonts w:ascii="Times New Roman" w:eastAsia="Times New Roman" w:hAnsi="Times New Roman" w:cs="Times New Roman"/>
                <w:b/>
                <w:sz w:val="24"/>
                <w:szCs w:val="24"/>
                <w:lang w:eastAsia="ko-KR"/>
              </w:rPr>
              <w:t>.</w:t>
            </w:r>
          </w:p>
        </w:tc>
        <w:tc>
          <w:tcPr>
            <w:tcW w:w="1372"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1</w:t>
            </w:r>
          </w:p>
        </w:tc>
      </w:tr>
      <w:tr w:rsidR="000C25AA" w:rsidRPr="000C25AA" w:rsidTr="000C25AA">
        <w:tc>
          <w:tcPr>
            <w:tcW w:w="1430" w:type="dxa"/>
            <w:tcBorders>
              <w:top w:val="single" w:sz="4" w:space="0" w:color="000000"/>
              <w:left w:val="single" w:sz="4" w:space="0" w:color="000000"/>
              <w:bottom w:val="single" w:sz="4" w:space="0" w:color="000000"/>
            </w:tcBorders>
            <w:shd w:val="clear" w:color="auto" w:fill="92CDDC" w:themeFill="accent5" w:themeFillTint="99"/>
          </w:tcPr>
          <w:p w:rsidR="000C25AA" w:rsidRPr="000C25AA"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 xml:space="preserve">Diğer </w:t>
            </w:r>
            <w:proofErr w:type="spellStart"/>
            <w:r w:rsidRPr="000C25AA">
              <w:rPr>
                <w:rFonts w:ascii="Times New Roman" w:eastAsia="Times New Roman" w:hAnsi="Times New Roman" w:cs="Times New Roman"/>
                <w:b/>
                <w:sz w:val="24"/>
                <w:szCs w:val="24"/>
                <w:lang w:eastAsia="ko-KR"/>
              </w:rPr>
              <w:t>Lab</w:t>
            </w:r>
            <w:proofErr w:type="spellEnd"/>
          </w:p>
        </w:tc>
        <w:tc>
          <w:tcPr>
            <w:tcW w:w="1372"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1</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2</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7"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418" w:type="dxa"/>
            <w:tcBorders>
              <w:top w:val="single" w:sz="4" w:space="0" w:color="000000"/>
              <w:left w:val="single" w:sz="4" w:space="0" w:color="000000"/>
              <w:bottom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0C25AA">
              <w:rPr>
                <w:rFonts w:ascii="Times New Roman" w:eastAsia="Times New Roman" w:hAnsi="Times New Roman" w:cs="Times New Roman"/>
                <w:sz w:val="24"/>
                <w:szCs w:val="24"/>
                <w:lang w:eastAsia="ko-KR"/>
              </w:rPr>
              <w:t>3</w:t>
            </w:r>
          </w:p>
        </w:tc>
      </w:tr>
    </w:tbl>
    <w:tbl>
      <w:tblPr>
        <w:tblStyle w:val="TabloKlavuzu1"/>
        <w:tblW w:w="9747" w:type="dxa"/>
        <w:tblLook w:val="04A0" w:firstRow="1" w:lastRow="0" w:firstColumn="1" w:lastColumn="0" w:noHBand="0" w:noVBand="1"/>
      </w:tblPr>
      <w:tblGrid>
        <w:gridCol w:w="3936"/>
        <w:gridCol w:w="1984"/>
        <w:gridCol w:w="1985"/>
        <w:gridCol w:w="1842"/>
      </w:tblGrid>
      <w:tr w:rsidR="000C25AA" w:rsidRPr="000C25AA" w:rsidTr="000C25AA">
        <w:tc>
          <w:tcPr>
            <w:tcW w:w="3936" w:type="dxa"/>
            <w:shd w:val="clear" w:color="auto" w:fill="92CDDC" w:themeFill="accent5" w:themeFillTint="99"/>
          </w:tcPr>
          <w:p w:rsidR="000C25AA" w:rsidRPr="000C25AA" w:rsidRDefault="000C25AA" w:rsidP="000C25AA">
            <w:pPr>
              <w:jc w:val="both"/>
              <w:rPr>
                <w:rFonts w:ascii="Times New Roman" w:hAnsi="Times New Roman" w:cs="Times New Roman"/>
                <w:sz w:val="24"/>
                <w:szCs w:val="68"/>
              </w:rPr>
            </w:pPr>
          </w:p>
        </w:tc>
        <w:tc>
          <w:tcPr>
            <w:tcW w:w="1984" w:type="dxa"/>
            <w:shd w:val="clear" w:color="auto" w:fill="92CDDC" w:themeFill="accent5" w:themeFillTint="99"/>
            <w:vAlign w:val="center"/>
          </w:tcPr>
          <w:p w:rsidR="000C25AA" w:rsidRPr="000C25AA" w:rsidRDefault="000C25AA" w:rsidP="000C25AA">
            <w:pPr>
              <w:jc w:val="center"/>
              <w:rPr>
                <w:rFonts w:ascii="Times New Roman" w:hAnsi="Times New Roman" w:cs="Times New Roman"/>
                <w:b/>
                <w:sz w:val="24"/>
                <w:szCs w:val="68"/>
              </w:rPr>
            </w:pPr>
            <w:r w:rsidRPr="000C25AA">
              <w:rPr>
                <w:rFonts w:ascii="Times New Roman" w:hAnsi="Times New Roman" w:cs="Times New Roman"/>
                <w:b/>
                <w:sz w:val="24"/>
                <w:szCs w:val="68"/>
              </w:rPr>
              <w:t>Sayısı</w:t>
            </w:r>
          </w:p>
        </w:tc>
        <w:tc>
          <w:tcPr>
            <w:tcW w:w="1985" w:type="dxa"/>
            <w:shd w:val="clear" w:color="auto" w:fill="92CDDC" w:themeFill="accent5" w:themeFillTint="99"/>
            <w:vAlign w:val="center"/>
          </w:tcPr>
          <w:p w:rsidR="000C25AA" w:rsidRPr="000C25AA" w:rsidRDefault="000C25AA" w:rsidP="000C25AA">
            <w:pPr>
              <w:jc w:val="center"/>
              <w:rPr>
                <w:rFonts w:ascii="Times New Roman" w:hAnsi="Times New Roman" w:cs="Times New Roman"/>
                <w:b/>
                <w:sz w:val="24"/>
                <w:szCs w:val="68"/>
              </w:rPr>
            </w:pPr>
            <w:r w:rsidRPr="000C25AA">
              <w:rPr>
                <w:rFonts w:ascii="Times New Roman" w:hAnsi="Times New Roman" w:cs="Times New Roman"/>
                <w:b/>
                <w:sz w:val="24"/>
                <w:szCs w:val="68"/>
              </w:rPr>
              <w:t>Alanı</w:t>
            </w:r>
          </w:p>
          <w:p w:rsidR="000C25AA" w:rsidRPr="000C25AA" w:rsidRDefault="000C25AA" w:rsidP="000C25AA">
            <w:pPr>
              <w:jc w:val="center"/>
              <w:rPr>
                <w:rFonts w:ascii="Times New Roman" w:hAnsi="Times New Roman" w:cs="Times New Roman"/>
                <w:b/>
                <w:sz w:val="24"/>
                <w:szCs w:val="68"/>
              </w:rPr>
            </w:pPr>
            <w:r w:rsidRPr="000C25AA">
              <w:rPr>
                <w:rFonts w:ascii="Times New Roman" w:hAnsi="Times New Roman" w:cs="Times New Roman"/>
                <w:b/>
                <w:sz w:val="24"/>
                <w:szCs w:val="68"/>
              </w:rPr>
              <w:t>(M</w:t>
            </w:r>
            <w:r w:rsidRPr="000C25AA">
              <w:rPr>
                <w:rFonts w:ascii="Times New Roman" w:hAnsi="Times New Roman" w:cs="Times New Roman"/>
                <w:b/>
                <w:sz w:val="24"/>
                <w:szCs w:val="68"/>
                <w:vertAlign w:val="superscript"/>
              </w:rPr>
              <w:t>2</w:t>
            </w:r>
            <w:r w:rsidRPr="000C25AA">
              <w:rPr>
                <w:rFonts w:ascii="Times New Roman" w:hAnsi="Times New Roman" w:cs="Times New Roman"/>
                <w:b/>
                <w:sz w:val="24"/>
                <w:szCs w:val="68"/>
              </w:rPr>
              <w:t>)</w:t>
            </w:r>
          </w:p>
        </w:tc>
        <w:tc>
          <w:tcPr>
            <w:tcW w:w="1842" w:type="dxa"/>
            <w:shd w:val="clear" w:color="auto" w:fill="92CDDC" w:themeFill="accent5" w:themeFillTint="99"/>
            <w:vAlign w:val="center"/>
          </w:tcPr>
          <w:p w:rsidR="000C25AA" w:rsidRPr="000C25AA" w:rsidRDefault="000C25AA" w:rsidP="000C25AA">
            <w:pPr>
              <w:jc w:val="center"/>
              <w:rPr>
                <w:rFonts w:ascii="Times New Roman" w:hAnsi="Times New Roman" w:cs="Times New Roman"/>
                <w:b/>
                <w:sz w:val="24"/>
                <w:szCs w:val="68"/>
              </w:rPr>
            </w:pPr>
            <w:r w:rsidRPr="000C25AA">
              <w:rPr>
                <w:rFonts w:ascii="Times New Roman" w:hAnsi="Times New Roman" w:cs="Times New Roman"/>
                <w:b/>
                <w:sz w:val="24"/>
                <w:szCs w:val="68"/>
              </w:rPr>
              <w:t>Kapasite</w:t>
            </w:r>
          </w:p>
        </w:tc>
      </w:tr>
      <w:tr w:rsidR="000C25AA" w:rsidRPr="000C25AA" w:rsidTr="000C25AA">
        <w:tc>
          <w:tcPr>
            <w:tcW w:w="3936" w:type="dxa"/>
            <w:shd w:val="clear" w:color="auto" w:fill="92CDDC" w:themeFill="accent5" w:themeFillTint="99"/>
            <w:vAlign w:val="center"/>
          </w:tcPr>
          <w:p w:rsidR="000C25AA" w:rsidRPr="000C25AA" w:rsidRDefault="000C25AA" w:rsidP="000C25AA">
            <w:pPr>
              <w:rPr>
                <w:rFonts w:ascii="Times New Roman" w:hAnsi="Times New Roman" w:cs="Times New Roman"/>
                <w:b/>
                <w:sz w:val="24"/>
                <w:szCs w:val="68"/>
              </w:rPr>
            </w:pPr>
            <w:r w:rsidRPr="000C25AA">
              <w:rPr>
                <w:rFonts w:ascii="Times New Roman" w:hAnsi="Times New Roman" w:cs="Times New Roman"/>
                <w:b/>
                <w:sz w:val="24"/>
                <w:szCs w:val="24"/>
              </w:rPr>
              <w:t>Kantinler ve Kafeteryalar</w:t>
            </w:r>
          </w:p>
        </w:tc>
        <w:tc>
          <w:tcPr>
            <w:tcW w:w="1984"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1</w:t>
            </w:r>
          </w:p>
        </w:tc>
        <w:tc>
          <w:tcPr>
            <w:tcW w:w="1985"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86</w:t>
            </w:r>
          </w:p>
        </w:tc>
        <w:tc>
          <w:tcPr>
            <w:tcW w:w="1842"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w:t>
            </w:r>
          </w:p>
        </w:tc>
      </w:tr>
      <w:tr w:rsidR="000C25AA" w:rsidRPr="000C25AA" w:rsidTr="000C25AA">
        <w:tc>
          <w:tcPr>
            <w:tcW w:w="3936" w:type="dxa"/>
            <w:shd w:val="clear" w:color="auto" w:fill="92CDDC" w:themeFill="accent5" w:themeFillTint="99"/>
            <w:vAlign w:val="center"/>
          </w:tcPr>
          <w:p w:rsidR="000C25AA" w:rsidRPr="000C25AA" w:rsidRDefault="000C25AA" w:rsidP="000C25AA">
            <w:pPr>
              <w:rPr>
                <w:rFonts w:ascii="Times New Roman" w:hAnsi="Times New Roman" w:cs="Times New Roman"/>
                <w:b/>
                <w:sz w:val="24"/>
                <w:szCs w:val="24"/>
              </w:rPr>
            </w:pPr>
            <w:r w:rsidRPr="000C25AA">
              <w:rPr>
                <w:rFonts w:ascii="Times New Roman" w:hAnsi="Times New Roman" w:cs="Times New Roman"/>
                <w:b/>
                <w:sz w:val="24"/>
                <w:szCs w:val="24"/>
              </w:rPr>
              <w:t>Toplantı – Konferans Salonları</w:t>
            </w:r>
          </w:p>
        </w:tc>
        <w:tc>
          <w:tcPr>
            <w:tcW w:w="1984"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1</w:t>
            </w:r>
          </w:p>
        </w:tc>
        <w:tc>
          <w:tcPr>
            <w:tcW w:w="1985"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90</w:t>
            </w:r>
          </w:p>
        </w:tc>
        <w:tc>
          <w:tcPr>
            <w:tcW w:w="1842"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64</w:t>
            </w:r>
          </w:p>
        </w:tc>
      </w:tr>
    </w:tbl>
    <w:tbl>
      <w:tblPr>
        <w:tblW w:w="9747" w:type="dxa"/>
        <w:tblLayout w:type="fixed"/>
        <w:tblLook w:val="0000" w:firstRow="0" w:lastRow="0" w:firstColumn="0" w:lastColumn="0" w:noHBand="0" w:noVBand="0"/>
      </w:tblPr>
      <w:tblGrid>
        <w:gridCol w:w="3936"/>
        <w:gridCol w:w="1984"/>
        <w:gridCol w:w="1985"/>
        <w:gridCol w:w="1842"/>
      </w:tblGrid>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4C42A3" w:rsidRDefault="000C25AA" w:rsidP="000C25AA">
            <w:pPr>
              <w:suppressAutoHyphens/>
              <w:snapToGrid w:val="0"/>
              <w:spacing w:after="0" w:line="240" w:lineRule="auto"/>
              <w:jc w:val="both"/>
              <w:rPr>
                <w:rFonts w:ascii="Times New Roman" w:eastAsia="Times New Roman" w:hAnsi="Times New Roman" w:cs="Times New Roman"/>
                <w:sz w:val="24"/>
                <w:szCs w:val="24"/>
                <w:lang w:eastAsia="ko-KR"/>
              </w:rPr>
            </w:pPr>
          </w:p>
        </w:tc>
        <w:tc>
          <w:tcPr>
            <w:tcW w:w="1984"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985"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184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 (Kişi)</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Akademik Personel </w:t>
            </w:r>
            <w:r w:rsidRPr="00F163D0">
              <w:rPr>
                <w:rFonts w:ascii="Times New Roman" w:eastAsia="Times New Roman" w:hAnsi="Times New Roman" w:cs="Times New Roman"/>
                <w:b/>
                <w:sz w:val="24"/>
                <w:szCs w:val="24"/>
                <w:lang w:eastAsia="ko-KR"/>
              </w:rPr>
              <w:t xml:space="preserve">Çalışma Odası      </w:t>
            </w:r>
          </w:p>
        </w:tc>
        <w:tc>
          <w:tcPr>
            <w:tcW w:w="1984"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18</w:t>
            </w:r>
          </w:p>
        </w:tc>
        <w:tc>
          <w:tcPr>
            <w:tcW w:w="1985"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332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984"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18</w:t>
            </w:r>
          </w:p>
        </w:tc>
        <w:tc>
          <w:tcPr>
            <w:tcW w:w="1985"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sidRPr="004C42A3">
              <w:rPr>
                <w:rFonts w:ascii="Times New Roman" w:eastAsia="Times New Roman" w:hAnsi="Times New Roman" w:cs="Times New Roman"/>
                <w:sz w:val="24"/>
                <w:szCs w:val="24"/>
                <w:lang w:eastAsia="ko-KR"/>
              </w:rPr>
              <w:t>332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19</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4C42A3" w:rsidRDefault="000C25AA" w:rsidP="000C25AA">
            <w:pPr>
              <w:suppressAutoHyphens/>
              <w:snapToGrid w:val="0"/>
              <w:spacing w:after="0" w:line="240" w:lineRule="auto"/>
              <w:jc w:val="both"/>
              <w:rPr>
                <w:rFonts w:ascii="Times New Roman" w:eastAsia="Times New Roman" w:hAnsi="Times New Roman" w:cs="Times New Roman"/>
                <w:sz w:val="24"/>
                <w:szCs w:val="24"/>
                <w:lang w:eastAsia="ko-KR"/>
              </w:rPr>
            </w:pPr>
          </w:p>
        </w:tc>
        <w:tc>
          <w:tcPr>
            <w:tcW w:w="1984"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Sayısı</w:t>
            </w:r>
          </w:p>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(Adet)</w:t>
            </w:r>
          </w:p>
        </w:tc>
        <w:tc>
          <w:tcPr>
            <w:tcW w:w="1985"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Alanı</w:t>
            </w:r>
          </w:p>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(m2)</w:t>
            </w:r>
          </w:p>
        </w:tc>
        <w:tc>
          <w:tcPr>
            <w:tcW w:w="1842"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0C25AA" w:rsidRPr="00F163D0" w:rsidRDefault="000C25AA" w:rsidP="000C25AA">
            <w:pPr>
              <w:suppressAutoHyphens/>
              <w:spacing w:after="0" w:line="240" w:lineRule="auto"/>
              <w:jc w:val="center"/>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Kullanan Sayısı</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İdari Personel </w:t>
            </w:r>
            <w:r w:rsidRPr="00F163D0">
              <w:rPr>
                <w:rFonts w:ascii="Times New Roman" w:eastAsia="Times New Roman" w:hAnsi="Times New Roman" w:cs="Times New Roman"/>
                <w:b/>
                <w:sz w:val="24"/>
                <w:szCs w:val="24"/>
                <w:lang w:eastAsia="ko-KR"/>
              </w:rPr>
              <w:t xml:space="preserve">Çalışma Odası      </w:t>
            </w:r>
          </w:p>
        </w:tc>
        <w:tc>
          <w:tcPr>
            <w:tcW w:w="1984"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985"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Makam Odası</w:t>
            </w:r>
          </w:p>
        </w:tc>
        <w:tc>
          <w:tcPr>
            <w:tcW w:w="1984" w:type="dxa"/>
            <w:tcBorders>
              <w:top w:val="single" w:sz="4" w:space="0" w:color="000000"/>
              <w:left w:val="single" w:sz="4" w:space="0" w:color="000000"/>
              <w:bottom w:val="single" w:sz="4" w:space="0" w:color="000000"/>
            </w:tcBorders>
            <w:shd w:val="clear" w:color="auto" w:fill="auto"/>
            <w:vAlign w:val="center"/>
          </w:tcPr>
          <w:p w:rsid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c>
          <w:tcPr>
            <w:tcW w:w="1985" w:type="dxa"/>
            <w:tcBorders>
              <w:top w:val="single" w:sz="4" w:space="0" w:color="000000"/>
              <w:left w:val="single" w:sz="4" w:space="0" w:color="000000"/>
              <w:bottom w:val="single" w:sz="4" w:space="0" w:color="000000"/>
            </w:tcBorders>
            <w:shd w:val="clear" w:color="auto" w:fill="auto"/>
            <w:vAlign w:val="center"/>
          </w:tcPr>
          <w:p w:rsid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160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p>
        </w:tc>
      </w:tr>
      <w:tr w:rsidR="000C25AA" w:rsidRPr="004C42A3" w:rsidTr="000C25AA">
        <w:tc>
          <w:tcPr>
            <w:tcW w:w="3936" w:type="dxa"/>
            <w:tcBorders>
              <w:top w:val="single" w:sz="4" w:space="0" w:color="000000"/>
              <w:left w:val="single" w:sz="4" w:space="0" w:color="000000"/>
              <w:bottom w:val="single" w:sz="4" w:space="0" w:color="000000"/>
            </w:tcBorders>
            <w:shd w:val="clear" w:color="auto" w:fill="92CDDC" w:themeFill="accent5" w:themeFillTint="99"/>
          </w:tcPr>
          <w:p w:rsidR="000C25AA" w:rsidRPr="00F163D0" w:rsidRDefault="000C25AA" w:rsidP="000C25AA">
            <w:pPr>
              <w:suppressAutoHyphens/>
              <w:spacing w:after="0" w:line="240" w:lineRule="auto"/>
              <w:jc w:val="both"/>
              <w:rPr>
                <w:rFonts w:ascii="Times New Roman" w:eastAsia="Times New Roman" w:hAnsi="Times New Roman" w:cs="Times New Roman"/>
                <w:b/>
                <w:sz w:val="24"/>
                <w:szCs w:val="24"/>
                <w:lang w:eastAsia="ko-KR"/>
              </w:rPr>
            </w:pPr>
            <w:r w:rsidRPr="00F163D0">
              <w:rPr>
                <w:rFonts w:ascii="Times New Roman" w:eastAsia="Times New Roman" w:hAnsi="Times New Roman" w:cs="Times New Roman"/>
                <w:b/>
                <w:sz w:val="24"/>
                <w:szCs w:val="24"/>
                <w:lang w:eastAsia="ko-KR"/>
              </w:rPr>
              <w:t>Toplam</w:t>
            </w:r>
          </w:p>
        </w:tc>
        <w:tc>
          <w:tcPr>
            <w:tcW w:w="1984"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c>
          <w:tcPr>
            <w:tcW w:w="1985" w:type="dxa"/>
            <w:tcBorders>
              <w:top w:val="single" w:sz="4" w:space="0" w:color="000000"/>
              <w:left w:val="single" w:sz="4" w:space="0" w:color="000000"/>
              <w:bottom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5AA" w:rsidRPr="004C42A3" w:rsidRDefault="000C25AA" w:rsidP="000C25AA">
            <w:pPr>
              <w:suppressAutoHyphens/>
              <w:snapToGri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3</w:t>
            </w:r>
          </w:p>
        </w:tc>
      </w:tr>
    </w:tbl>
    <w:tbl>
      <w:tblPr>
        <w:tblStyle w:val="TabloKlavuzu2"/>
        <w:tblW w:w="9747" w:type="dxa"/>
        <w:tblLook w:val="04A0" w:firstRow="1" w:lastRow="0" w:firstColumn="1" w:lastColumn="0" w:noHBand="0" w:noVBand="1"/>
      </w:tblPr>
      <w:tblGrid>
        <w:gridCol w:w="3936"/>
        <w:gridCol w:w="2976"/>
        <w:gridCol w:w="2835"/>
      </w:tblGrid>
      <w:tr w:rsidR="000C25AA" w:rsidRPr="000C25AA" w:rsidTr="000C25AA">
        <w:tc>
          <w:tcPr>
            <w:tcW w:w="3936" w:type="dxa"/>
            <w:shd w:val="clear" w:color="auto" w:fill="92CDDC" w:themeFill="accent5" w:themeFillTint="99"/>
          </w:tcPr>
          <w:p w:rsidR="000C25AA" w:rsidRPr="000C25AA" w:rsidRDefault="000C25AA" w:rsidP="000C25AA">
            <w:pPr>
              <w:jc w:val="both"/>
              <w:rPr>
                <w:rFonts w:ascii="Times New Roman" w:hAnsi="Times New Roman" w:cs="Times New Roman"/>
                <w:b/>
                <w:sz w:val="24"/>
                <w:szCs w:val="24"/>
              </w:rPr>
            </w:pPr>
          </w:p>
        </w:tc>
        <w:tc>
          <w:tcPr>
            <w:tcW w:w="2976" w:type="dxa"/>
            <w:shd w:val="clear" w:color="auto" w:fill="92CDDC" w:themeFill="accent5" w:themeFillTint="99"/>
          </w:tcPr>
          <w:p w:rsidR="000C25AA" w:rsidRPr="000C25AA" w:rsidRDefault="000C25AA" w:rsidP="000C25AA">
            <w:pPr>
              <w:suppressAutoHyphens/>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Sayısı</w:t>
            </w:r>
          </w:p>
          <w:p w:rsidR="000C25AA" w:rsidRPr="000C25AA" w:rsidRDefault="000C25AA" w:rsidP="000C25AA">
            <w:pPr>
              <w:suppressAutoHyphens/>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(Adet)</w:t>
            </w:r>
          </w:p>
        </w:tc>
        <w:tc>
          <w:tcPr>
            <w:tcW w:w="2835" w:type="dxa"/>
            <w:shd w:val="clear" w:color="auto" w:fill="92CDDC" w:themeFill="accent5" w:themeFillTint="99"/>
          </w:tcPr>
          <w:p w:rsidR="000C25AA" w:rsidRPr="000C25AA" w:rsidRDefault="000C25AA" w:rsidP="000C25AA">
            <w:pPr>
              <w:suppressAutoHyphens/>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Alanı</w:t>
            </w:r>
          </w:p>
          <w:p w:rsidR="000C25AA" w:rsidRPr="000C25AA" w:rsidRDefault="000C25AA" w:rsidP="000C25AA">
            <w:pPr>
              <w:suppressAutoHyphens/>
              <w:jc w:val="center"/>
              <w:rPr>
                <w:rFonts w:ascii="Times New Roman" w:eastAsia="Times New Roman" w:hAnsi="Times New Roman" w:cs="Times New Roman"/>
                <w:b/>
                <w:sz w:val="24"/>
                <w:szCs w:val="24"/>
                <w:lang w:eastAsia="ko-KR"/>
              </w:rPr>
            </w:pPr>
            <w:r w:rsidRPr="000C25AA">
              <w:rPr>
                <w:rFonts w:ascii="Times New Roman" w:eastAsia="Times New Roman" w:hAnsi="Times New Roman" w:cs="Times New Roman"/>
                <w:b/>
                <w:sz w:val="24"/>
                <w:szCs w:val="24"/>
                <w:lang w:eastAsia="ko-KR"/>
              </w:rPr>
              <w:t>(m2)</w:t>
            </w:r>
          </w:p>
        </w:tc>
      </w:tr>
      <w:tr w:rsidR="000C25AA" w:rsidRPr="000C25AA" w:rsidTr="000C25AA">
        <w:tc>
          <w:tcPr>
            <w:tcW w:w="3936" w:type="dxa"/>
            <w:shd w:val="clear" w:color="auto" w:fill="92CDDC" w:themeFill="accent5" w:themeFillTint="99"/>
          </w:tcPr>
          <w:p w:rsidR="000C25AA" w:rsidRPr="000C25AA" w:rsidRDefault="000C25AA" w:rsidP="000C25AA">
            <w:pPr>
              <w:jc w:val="both"/>
              <w:rPr>
                <w:rFonts w:ascii="Times New Roman" w:hAnsi="Times New Roman" w:cs="Times New Roman"/>
                <w:b/>
                <w:sz w:val="24"/>
                <w:szCs w:val="68"/>
              </w:rPr>
            </w:pPr>
            <w:r w:rsidRPr="000C25AA">
              <w:rPr>
                <w:rFonts w:ascii="Times New Roman" w:hAnsi="Times New Roman" w:cs="Times New Roman"/>
                <w:b/>
                <w:sz w:val="24"/>
                <w:szCs w:val="24"/>
              </w:rPr>
              <w:t>Ambar Alanları</w:t>
            </w:r>
          </w:p>
        </w:tc>
        <w:tc>
          <w:tcPr>
            <w:tcW w:w="2976"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3</w:t>
            </w:r>
          </w:p>
        </w:tc>
        <w:tc>
          <w:tcPr>
            <w:tcW w:w="2835"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190</w:t>
            </w:r>
          </w:p>
        </w:tc>
      </w:tr>
      <w:tr w:rsidR="000C25AA" w:rsidRPr="000C25AA" w:rsidTr="000C25AA">
        <w:tc>
          <w:tcPr>
            <w:tcW w:w="3936" w:type="dxa"/>
            <w:shd w:val="clear" w:color="auto" w:fill="92CDDC" w:themeFill="accent5" w:themeFillTint="99"/>
          </w:tcPr>
          <w:p w:rsidR="000C25AA" w:rsidRPr="000C25AA" w:rsidRDefault="000C25AA" w:rsidP="000C25AA">
            <w:pPr>
              <w:jc w:val="both"/>
              <w:rPr>
                <w:rFonts w:ascii="Times New Roman" w:hAnsi="Times New Roman" w:cs="Times New Roman"/>
                <w:b/>
                <w:sz w:val="24"/>
                <w:szCs w:val="68"/>
              </w:rPr>
            </w:pPr>
            <w:r w:rsidRPr="000C25AA">
              <w:rPr>
                <w:rFonts w:ascii="Times New Roman" w:hAnsi="Times New Roman" w:cs="Times New Roman"/>
                <w:b/>
                <w:sz w:val="24"/>
                <w:szCs w:val="24"/>
              </w:rPr>
              <w:t>Arşiv Alanları</w:t>
            </w:r>
          </w:p>
        </w:tc>
        <w:tc>
          <w:tcPr>
            <w:tcW w:w="2976"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1</w:t>
            </w:r>
          </w:p>
        </w:tc>
        <w:tc>
          <w:tcPr>
            <w:tcW w:w="2835"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20</w:t>
            </w:r>
          </w:p>
        </w:tc>
      </w:tr>
      <w:tr w:rsidR="000C25AA" w:rsidRPr="000C25AA" w:rsidTr="000C25AA">
        <w:tc>
          <w:tcPr>
            <w:tcW w:w="3936" w:type="dxa"/>
            <w:shd w:val="clear" w:color="auto" w:fill="92CDDC" w:themeFill="accent5" w:themeFillTint="99"/>
          </w:tcPr>
          <w:p w:rsidR="000C25AA" w:rsidRPr="000C25AA" w:rsidRDefault="000C25AA" w:rsidP="000C25AA">
            <w:pPr>
              <w:jc w:val="both"/>
              <w:rPr>
                <w:rFonts w:ascii="Times New Roman" w:hAnsi="Times New Roman" w:cs="Times New Roman"/>
                <w:b/>
                <w:sz w:val="24"/>
                <w:szCs w:val="24"/>
              </w:rPr>
            </w:pPr>
            <w:r w:rsidRPr="000C25AA">
              <w:rPr>
                <w:rFonts w:ascii="Times New Roman" w:hAnsi="Times New Roman" w:cs="Times New Roman"/>
                <w:b/>
                <w:sz w:val="24"/>
                <w:szCs w:val="24"/>
              </w:rPr>
              <w:t>Çay Ocağı</w:t>
            </w:r>
          </w:p>
        </w:tc>
        <w:tc>
          <w:tcPr>
            <w:tcW w:w="2976"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1</w:t>
            </w:r>
          </w:p>
        </w:tc>
        <w:tc>
          <w:tcPr>
            <w:tcW w:w="2835" w:type="dxa"/>
            <w:vAlign w:val="center"/>
          </w:tcPr>
          <w:p w:rsidR="000C25AA" w:rsidRPr="000C25AA" w:rsidRDefault="000C25AA" w:rsidP="000C25AA">
            <w:pPr>
              <w:jc w:val="center"/>
              <w:rPr>
                <w:rFonts w:ascii="Times New Roman" w:hAnsi="Times New Roman" w:cs="Times New Roman"/>
                <w:sz w:val="24"/>
                <w:szCs w:val="68"/>
              </w:rPr>
            </w:pPr>
            <w:r w:rsidRPr="000C25AA">
              <w:rPr>
                <w:rFonts w:ascii="Times New Roman" w:hAnsi="Times New Roman" w:cs="Times New Roman"/>
                <w:sz w:val="24"/>
                <w:szCs w:val="68"/>
              </w:rPr>
              <w:t>20</w:t>
            </w:r>
          </w:p>
        </w:tc>
      </w:tr>
    </w:tbl>
    <w:p w:rsidR="003412EE" w:rsidRPr="002C3E72" w:rsidRDefault="003412EE"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EK-4: Alan Dışı Seçmeli Dersler Tablosu</w:t>
      </w:r>
    </w:p>
    <w:tbl>
      <w:tblPr>
        <w:tblStyle w:val="TabloKlavuzu"/>
        <w:tblW w:w="9747" w:type="dxa"/>
        <w:tblLook w:val="04A0" w:firstRow="1" w:lastRow="0" w:firstColumn="1" w:lastColumn="0" w:noHBand="0" w:noVBand="1"/>
      </w:tblPr>
      <w:tblGrid>
        <w:gridCol w:w="4503"/>
        <w:gridCol w:w="5244"/>
      </w:tblGrid>
      <w:tr w:rsidR="000C25AA" w:rsidTr="002C3E72">
        <w:tc>
          <w:tcPr>
            <w:tcW w:w="4503" w:type="dxa"/>
            <w:shd w:val="clear" w:color="auto" w:fill="92CDDC" w:themeFill="accent5" w:themeFillTint="99"/>
            <w:vAlign w:val="center"/>
          </w:tcPr>
          <w:p w:rsidR="000C25AA" w:rsidRPr="002C3E72" w:rsidRDefault="000C25AA" w:rsidP="000C25A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DÖNEM</w:t>
            </w:r>
          </w:p>
        </w:tc>
        <w:tc>
          <w:tcPr>
            <w:tcW w:w="5244" w:type="dxa"/>
            <w:shd w:val="clear" w:color="auto" w:fill="92CDDC" w:themeFill="accent5" w:themeFillTint="99"/>
            <w:vAlign w:val="center"/>
          </w:tcPr>
          <w:p w:rsidR="000C25AA" w:rsidRPr="002C3E72" w:rsidRDefault="000C25AA" w:rsidP="000C25AA">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DERS</w:t>
            </w:r>
          </w:p>
        </w:tc>
      </w:tr>
      <w:tr w:rsidR="000C25AA" w:rsidTr="002C3E72">
        <w:tc>
          <w:tcPr>
            <w:tcW w:w="4503" w:type="dxa"/>
          </w:tcPr>
          <w:p w:rsidR="000C25AA" w:rsidRPr="000C25AA" w:rsidRDefault="002C3E72" w:rsidP="002C3E72">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Bilgi</w:t>
            </w:r>
            <w:r>
              <w:rPr>
                <w:rFonts w:ascii="Times New Roman" w:hAnsi="Times New Roman" w:cs="Times New Roman"/>
                <w:sz w:val="24"/>
                <w:szCs w:val="24"/>
              </w:rPr>
              <w:t xml:space="preserve"> ve İletişim Teknolojileri-I-II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Halk Oyunları-I-II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Futbol-I-II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proofErr w:type="spellStart"/>
            <w:r w:rsidRPr="002C3E72">
              <w:rPr>
                <w:rFonts w:ascii="Times New Roman" w:hAnsi="Times New Roman" w:cs="Times New Roman"/>
                <w:sz w:val="24"/>
                <w:szCs w:val="24"/>
              </w:rPr>
              <w:t>Futsal</w:t>
            </w:r>
            <w:proofErr w:type="spellEnd"/>
            <w:r w:rsidRPr="002C3E72">
              <w:rPr>
                <w:rFonts w:ascii="Times New Roman" w:hAnsi="Times New Roman" w:cs="Times New Roman"/>
                <w:sz w:val="24"/>
                <w:szCs w:val="24"/>
              </w:rPr>
              <w:t>-I-II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proofErr w:type="spellStart"/>
            <w:r w:rsidRPr="002C3E72">
              <w:rPr>
                <w:rFonts w:ascii="Times New Roman" w:hAnsi="Times New Roman" w:cs="Times New Roman"/>
                <w:sz w:val="24"/>
                <w:szCs w:val="24"/>
              </w:rPr>
              <w:t>Fitness</w:t>
            </w:r>
            <w:proofErr w:type="spellEnd"/>
            <w:r w:rsidRPr="002C3E72">
              <w:rPr>
                <w:rFonts w:ascii="Times New Roman" w:hAnsi="Times New Roman" w:cs="Times New Roman"/>
                <w:sz w:val="24"/>
                <w:szCs w:val="24"/>
              </w:rPr>
              <w:t>-I-II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Masa Tenisi-I</w:t>
            </w:r>
            <w:r w:rsidRPr="002C3E72">
              <w:rPr>
                <w:rFonts w:ascii="Times New Roman" w:hAnsi="Times New Roman" w:cs="Times New Roman"/>
                <w:sz w:val="24"/>
                <w:szCs w:val="24"/>
              </w:rPr>
              <w:t>-II</w:t>
            </w:r>
          </w:p>
        </w:tc>
      </w:tr>
      <w:tr w:rsidR="000C25AA" w:rsidTr="002C3E72">
        <w:tc>
          <w:tcPr>
            <w:tcW w:w="4503" w:type="dxa"/>
          </w:tcPr>
          <w:p w:rsidR="000C25AA"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0C25AA"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Aerobik-Step-I-II</w:t>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2C3E72" w:rsidRP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Badminton-I-II</w:t>
            </w:r>
            <w:r w:rsidRPr="002C3E72">
              <w:rPr>
                <w:rFonts w:ascii="Times New Roman" w:hAnsi="Times New Roman" w:cs="Times New Roman"/>
                <w:sz w:val="24"/>
                <w:szCs w:val="24"/>
              </w:rPr>
              <w:tab/>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Birinci ve İkinci Yarıyıl</w:t>
            </w:r>
          </w:p>
        </w:tc>
        <w:tc>
          <w:tcPr>
            <w:tcW w:w="5244" w:type="dxa"/>
          </w:tcPr>
          <w:p w:rsidR="002C3E72" w:rsidRPr="002C3E72"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t>Uygarlık Tarihi</w:t>
            </w:r>
            <w:r>
              <w:t xml:space="preserve"> </w:t>
            </w:r>
            <w:r w:rsidRPr="002C3E72">
              <w:rPr>
                <w:rFonts w:ascii="Times New Roman" w:hAnsi="Times New Roman" w:cs="Times New Roman"/>
                <w:sz w:val="24"/>
                <w:szCs w:val="24"/>
              </w:rPr>
              <w:t>I-II</w:t>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Üçüncü ve Dördüncü Yarıyıl</w:t>
            </w:r>
          </w:p>
        </w:tc>
        <w:tc>
          <w:tcPr>
            <w:tcW w:w="5244" w:type="dxa"/>
          </w:tcPr>
          <w:p w:rsidR="002C3E72" w:rsidRDefault="002C3E72" w:rsidP="002C3E72">
            <w:pPr>
              <w:spacing w:after="240"/>
              <w:jc w:val="both"/>
              <w:rPr>
                <w:rFonts w:ascii="Times New Roman" w:hAnsi="Times New Roman" w:cs="Times New Roman"/>
                <w:sz w:val="24"/>
                <w:szCs w:val="24"/>
              </w:rPr>
            </w:pPr>
            <w:r w:rsidRPr="002C3E72">
              <w:rPr>
                <w:rFonts w:ascii="Times New Roman" w:hAnsi="Times New Roman" w:cs="Times New Roman"/>
                <w:sz w:val="24"/>
                <w:szCs w:val="24"/>
              </w:rPr>
              <w:t>Dekora</w:t>
            </w:r>
            <w:r>
              <w:rPr>
                <w:rFonts w:ascii="Times New Roman" w:hAnsi="Times New Roman" w:cs="Times New Roman"/>
                <w:sz w:val="24"/>
                <w:szCs w:val="24"/>
              </w:rPr>
              <w:t>tif Bebek Yapma Teknikleri-I</w:t>
            </w:r>
            <w:r w:rsidR="00544AA3" w:rsidRPr="00544AA3">
              <w:rPr>
                <w:rFonts w:ascii="Times New Roman" w:hAnsi="Times New Roman" w:cs="Times New Roman"/>
                <w:sz w:val="24"/>
                <w:szCs w:val="24"/>
              </w:rPr>
              <w:t>-II</w:t>
            </w:r>
            <w:r w:rsidRPr="002C3E72">
              <w:rPr>
                <w:rFonts w:ascii="Times New Roman" w:hAnsi="Times New Roman" w:cs="Times New Roman"/>
                <w:sz w:val="24"/>
                <w:szCs w:val="24"/>
              </w:rPr>
              <w:tab/>
            </w:r>
            <w:r w:rsidRPr="002C3E72">
              <w:rPr>
                <w:rFonts w:ascii="Times New Roman" w:hAnsi="Times New Roman" w:cs="Times New Roman"/>
                <w:sz w:val="24"/>
                <w:szCs w:val="24"/>
              </w:rPr>
              <w:tab/>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Üçüncü ve Dördüncü Yarıyıl</w:t>
            </w:r>
          </w:p>
        </w:tc>
        <w:tc>
          <w:tcPr>
            <w:tcW w:w="5244"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Ebru-I</w:t>
            </w:r>
            <w:r w:rsidR="00544AA3" w:rsidRPr="00544AA3">
              <w:rPr>
                <w:rFonts w:ascii="Times New Roman" w:hAnsi="Times New Roman" w:cs="Times New Roman"/>
                <w:sz w:val="24"/>
                <w:szCs w:val="24"/>
              </w:rPr>
              <w:t>-II</w:t>
            </w:r>
            <w:r w:rsidRPr="002C3E72">
              <w:rPr>
                <w:rFonts w:ascii="Times New Roman" w:hAnsi="Times New Roman" w:cs="Times New Roman"/>
                <w:sz w:val="24"/>
                <w:szCs w:val="24"/>
              </w:rPr>
              <w:tab/>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Üçüncü ve Dördüncü Yarıyıl</w:t>
            </w:r>
          </w:p>
        </w:tc>
        <w:tc>
          <w:tcPr>
            <w:tcW w:w="5244"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Hat-I</w:t>
            </w:r>
            <w:r w:rsidR="00544AA3" w:rsidRPr="00544AA3">
              <w:rPr>
                <w:rFonts w:ascii="Times New Roman" w:hAnsi="Times New Roman" w:cs="Times New Roman"/>
                <w:sz w:val="24"/>
                <w:szCs w:val="24"/>
              </w:rPr>
              <w:t>-II</w:t>
            </w:r>
            <w:r w:rsidRPr="002C3E72">
              <w:rPr>
                <w:rFonts w:ascii="Times New Roman" w:hAnsi="Times New Roman" w:cs="Times New Roman"/>
                <w:sz w:val="24"/>
                <w:szCs w:val="24"/>
              </w:rPr>
              <w:tab/>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Üçüncü ve Dördüncü Yarıyıl</w:t>
            </w:r>
          </w:p>
        </w:tc>
        <w:tc>
          <w:tcPr>
            <w:tcW w:w="5244"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Minyatür-I</w:t>
            </w:r>
            <w:r w:rsidR="00544AA3" w:rsidRPr="00544AA3">
              <w:rPr>
                <w:rFonts w:ascii="Times New Roman" w:hAnsi="Times New Roman" w:cs="Times New Roman"/>
                <w:sz w:val="24"/>
                <w:szCs w:val="24"/>
              </w:rPr>
              <w:t>-II</w:t>
            </w:r>
          </w:p>
        </w:tc>
      </w:tr>
      <w:tr w:rsidR="002C3E72" w:rsidTr="002C3E72">
        <w:tc>
          <w:tcPr>
            <w:tcW w:w="4503"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Üçüncü ve Dördüncü Yarıyıl</w:t>
            </w:r>
          </w:p>
        </w:tc>
        <w:tc>
          <w:tcPr>
            <w:tcW w:w="5244"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Tezhip-I</w:t>
            </w:r>
            <w:r w:rsidR="00544AA3" w:rsidRPr="00544AA3">
              <w:rPr>
                <w:rFonts w:ascii="Times New Roman" w:hAnsi="Times New Roman" w:cs="Times New Roman"/>
                <w:sz w:val="24"/>
                <w:szCs w:val="24"/>
              </w:rPr>
              <w:t>-II</w:t>
            </w:r>
          </w:p>
        </w:tc>
      </w:tr>
      <w:tr w:rsidR="002C3E72" w:rsidTr="002C3E72">
        <w:tc>
          <w:tcPr>
            <w:tcW w:w="4503" w:type="dxa"/>
          </w:tcPr>
          <w:p w:rsidR="002C3E72" w:rsidRP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Üçüncü ve Dördüncü Yarıyıl</w:t>
            </w:r>
          </w:p>
        </w:tc>
        <w:tc>
          <w:tcPr>
            <w:tcW w:w="5244" w:type="dxa"/>
          </w:tcPr>
          <w:p w:rsidR="002C3E72" w:rsidRDefault="002C3E72" w:rsidP="00D52C3D">
            <w:pPr>
              <w:spacing w:after="240"/>
              <w:jc w:val="both"/>
              <w:rPr>
                <w:rFonts w:ascii="Times New Roman" w:hAnsi="Times New Roman" w:cs="Times New Roman"/>
                <w:sz w:val="24"/>
                <w:szCs w:val="24"/>
              </w:rPr>
            </w:pPr>
            <w:r w:rsidRPr="002C3E72">
              <w:rPr>
                <w:rFonts w:ascii="Times New Roman" w:hAnsi="Times New Roman" w:cs="Times New Roman"/>
                <w:sz w:val="24"/>
                <w:szCs w:val="24"/>
              </w:rPr>
              <w:t>Bilimsel Düşünce ve Bilim Tarihi-I</w:t>
            </w:r>
            <w:r w:rsidR="00544AA3" w:rsidRPr="00544AA3">
              <w:rPr>
                <w:rFonts w:ascii="Times New Roman" w:hAnsi="Times New Roman" w:cs="Times New Roman"/>
                <w:sz w:val="24"/>
                <w:szCs w:val="24"/>
              </w:rPr>
              <w:t>-II</w:t>
            </w:r>
            <w:r w:rsidRPr="002C3E72">
              <w:rPr>
                <w:rFonts w:ascii="Times New Roman" w:hAnsi="Times New Roman" w:cs="Times New Roman"/>
                <w:sz w:val="24"/>
                <w:szCs w:val="24"/>
              </w:rPr>
              <w:tab/>
            </w:r>
          </w:p>
        </w:tc>
      </w:tr>
    </w:tbl>
    <w:p w:rsidR="003412EE" w:rsidRPr="002C3E72" w:rsidRDefault="003412EE" w:rsidP="00D52C3D">
      <w:pPr>
        <w:spacing w:after="240"/>
        <w:jc w:val="both"/>
        <w:rPr>
          <w:rFonts w:ascii="Times New Roman" w:hAnsi="Times New Roman" w:cs="Times New Roman"/>
          <w:b/>
          <w:sz w:val="24"/>
          <w:szCs w:val="24"/>
        </w:rPr>
      </w:pPr>
      <w:r w:rsidRPr="002C3E72">
        <w:rPr>
          <w:rFonts w:ascii="Times New Roman" w:hAnsi="Times New Roman" w:cs="Times New Roman"/>
          <w:b/>
          <w:sz w:val="24"/>
          <w:szCs w:val="24"/>
        </w:rPr>
        <w:t>EK-5: Eğitim-Öğretim Sunan Birimler Tablosu</w:t>
      </w:r>
    </w:p>
    <w:tbl>
      <w:tblPr>
        <w:tblStyle w:val="TabloKlavuzu"/>
        <w:tblW w:w="9747" w:type="dxa"/>
        <w:tblLook w:val="04A0" w:firstRow="1" w:lastRow="0" w:firstColumn="1" w:lastColumn="0" w:noHBand="0" w:noVBand="1"/>
      </w:tblPr>
      <w:tblGrid>
        <w:gridCol w:w="1842"/>
        <w:gridCol w:w="3086"/>
        <w:gridCol w:w="3118"/>
        <w:gridCol w:w="1701"/>
      </w:tblGrid>
      <w:tr w:rsidR="002C3E72" w:rsidTr="002C3E72">
        <w:tc>
          <w:tcPr>
            <w:tcW w:w="1842" w:type="dxa"/>
            <w:shd w:val="clear" w:color="auto" w:fill="92CDDC" w:themeFill="accent5" w:themeFillTint="99"/>
          </w:tcPr>
          <w:p w:rsidR="002C3E72" w:rsidRPr="002C3E72" w:rsidRDefault="002C3E72" w:rsidP="00AA41B5">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BÖLÜM</w:t>
            </w:r>
          </w:p>
        </w:tc>
        <w:tc>
          <w:tcPr>
            <w:tcW w:w="3086" w:type="dxa"/>
            <w:shd w:val="clear" w:color="auto" w:fill="92CDDC" w:themeFill="accent5" w:themeFillTint="99"/>
          </w:tcPr>
          <w:p w:rsidR="002C3E72" w:rsidRPr="002C3E72" w:rsidRDefault="002C3E72" w:rsidP="00D23038">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PROGRAM</w:t>
            </w:r>
          </w:p>
        </w:tc>
        <w:tc>
          <w:tcPr>
            <w:tcW w:w="3118" w:type="dxa"/>
            <w:shd w:val="clear" w:color="auto" w:fill="92CDDC" w:themeFill="accent5" w:themeFillTint="99"/>
          </w:tcPr>
          <w:p w:rsidR="002C3E72" w:rsidRPr="002C3E72" w:rsidRDefault="002C3E72" w:rsidP="00D23038">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ÖĞRETİM ELEMANLARI</w:t>
            </w:r>
          </w:p>
        </w:tc>
        <w:tc>
          <w:tcPr>
            <w:tcW w:w="1701" w:type="dxa"/>
            <w:shd w:val="clear" w:color="auto" w:fill="92CDDC" w:themeFill="accent5" w:themeFillTint="99"/>
          </w:tcPr>
          <w:p w:rsidR="002C3E72" w:rsidRPr="002C3E72" w:rsidRDefault="002C3E72" w:rsidP="00D23038">
            <w:pPr>
              <w:spacing w:after="240"/>
              <w:jc w:val="center"/>
              <w:rPr>
                <w:rFonts w:ascii="Times New Roman" w:hAnsi="Times New Roman" w:cs="Times New Roman"/>
                <w:b/>
                <w:sz w:val="24"/>
                <w:szCs w:val="24"/>
              </w:rPr>
            </w:pPr>
            <w:r w:rsidRPr="002C3E72">
              <w:rPr>
                <w:rFonts w:ascii="Times New Roman" w:hAnsi="Times New Roman" w:cs="Times New Roman"/>
                <w:b/>
                <w:sz w:val="24"/>
                <w:szCs w:val="24"/>
              </w:rPr>
              <w:t>ÖĞRENCİ ALDIĞI YIL</w:t>
            </w:r>
          </w:p>
        </w:tc>
      </w:tr>
      <w:tr w:rsidR="00AA41B5" w:rsidTr="002C3E72">
        <w:tc>
          <w:tcPr>
            <w:tcW w:w="1842" w:type="dxa"/>
            <w:vMerge w:val="restart"/>
            <w:vAlign w:val="center"/>
          </w:tcPr>
          <w:p w:rsidR="00AA41B5" w:rsidRDefault="00AA41B5" w:rsidP="00D23038">
            <w:pPr>
              <w:spacing w:after="240"/>
              <w:jc w:val="center"/>
              <w:rPr>
                <w:rFonts w:ascii="Times New Roman" w:hAnsi="Times New Roman" w:cs="Times New Roman"/>
                <w:sz w:val="24"/>
                <w:szCs w:val="24"/>
              </w:rPr>
            </w:pPr>
            <w:r>
              <w:rPr>
                <w:rFonts w:ascii="Times New Roman" w:hAnsi="Times New Roman" w:cs="Times New Roman"/>
                <w:sz w:val="24"/>
                <w:szCs w:val="24"/>
              </w:rPr>
              <w:t>Tıbbi Hizmetler ve Teknikler</w:t>
            </w:r>
          </w:p>
        </w:tc>
        <w:tc>
          <w:tcPr>
            <w:tcW w:w="3086" w:type="dxa"/>
            <w:vAlign w:val="center"/>
          </w:tcPr>
          <w:p w:rsidR="00AA41B5" w:rsidRDefault="00AA41B5" w:rsidP="00D23038">
            <w:pPr>
              <w:spacing w:after="240"/>
              <w:jc w:val="center"/>
              <w:rPr>
                <w:rFonts w:ascii="Times New Roman" w:hAnsi="Times New Roman" w:cs="Times New Roman"/>
                <w:sz w:val="24"/>
                <w:szCs w:val="24"/>
              </w:rPr>
            </w:pPr>
            <w:r>
              <w:rPr>
                <w:rFonts w:ascii="Times New Roman" w:hAnsi="Times New Roman" w:cs="Times New Roman"/>
                <w:sz w:val="24"/>
                <w:szCs w:val="24"/>
              </w:rPr>
              <w:t>Anestezi</w:t>
            </w:r>
          </w:p>
        </w:tc>
        <w:tc>
          <w:tcPr>
            <w:tcW w:w="3118" w:type="dxa"/>
            <w:vAlign w:val="center"/>
          </w:tcPr>
          <w:p w:rsidR="00AA41B5"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Azize AYDEMİR</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Betül BAŞAR KARA</w:t>
            </w:r>
          </w:p>
          <w:p w:rsidR="00606E74" w:rsidRDefault="00606E74" w:rsidP="00606E74">
            <w:pPr>
              <w:rPr>
                <w:rFonts w:ascii="Times New Roman" w:hAnsi="Times New Roman" w:cs="Times New Roman"/>
                <w:sz w:val="24"/>
                <w:szCs w:val="24"/>
              </w:rPr>
            </w:pPr>
            <w:r w:rsidRPr="00606E74">
              <w:rPr>
                <w:rFonts w:ascii="Times New Roman" w:hAnsi="Times New Roman" w:cs="Times New Roman"/>
                <w:szCs w:val="24"/>
              </w:rPr>
              <w:t>Öğr. Gör. Mehmet Akif GÜLER</w:t>
            </w:r>
          </w:p>
        </w:tc>
        <w:tc>
          <w:tcPr>
            <w:tcW w:w="1701" w:type="dxa"/>
            <w:vAlign w:val="center"/>
          </w:tcPr>
          <w:p w:rsidR="00AA41B5"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2015</w:t>
            </w:r>
          </w:p>
        </w:tc>
      </w:tr>
      <w:tr w:rsidR="00606E74" w:rsidTr="002C3E72">
        <w:tc>
          <w:tcPr>
            <w:tcW w:w="1842" w:type="dxa"/>
            <w:vMerge/>
            <w:vAlign w:val="center"/>
          </w:tcPr>
          <w:p w:rsidR="00606E74" w:rsidRDefault="00606E74" w:rsidP="00D23038">
            <w:pPr>
              <w:spacing w:after="240"/>
              <w:jc w:val="center"/>
              <w:rPr>
                <w:rFonts w:ascii="Times New Roman" w:hAnsi="Times New Roman" w:cs="Times New Roman"/>
                <w:sz w:val="24"/>
                <w:szCs w:val="24"/>
              </w:rPr>
            </w:pP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Tıbbi Dokümantasyon ve Sekreterlik</w:t>
            </w:r>
          </w:p>
        </w:tc>
        <w:tc>
          <w:tcPr>
            <w:tcW w:w="3118" w:type="dxa"/>
            <w:vMerge w:val="restart"/>
            <w:vAlign w:val="center"/>
          </w:tcPr>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Alperen Timuçin SÖNMEZ</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Tolga HANAYOĞLU</w:t>
            </w:r>
          </w:p>
          <w:p w:rsidR="00606E74" w:rsidRDefault="00606E74" w:rsidP="00606E74">
            <w:pPr>
              <w:rPr>
                <w:rFonts w:ascii="Times New Roman" w:hAnsi="Times New Roman" w:cs="Times New Roman"/>
                <w:sz w:val="24"/>
                <w:szCs w:val="24"/>
              </w:rPr>
            </w:pPr>
            <w:r w:rsidRPr="00606E74">
              <w:rPr>
                <w:rFonts w:ascii="Times New Roman" w:hAnsi="Times New Roman" w:cs="Times New Roman"/>
                <w:szCs w:val="24"/>
              </w:rPr>
              <w:t>Öğr. Gör. Rukiye YORULMAZ</w:t>
            </w: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2017</w:t>
            </w:r>
          </w:p>
        </w:tc>
      </w:tr>
      <w:tr w:rsidR="00606E74" w:rsidTr="002C3E72">
        <w:tc>
          <w:tcPr>
            <w:tcW w:w="1842" w:type="dxa"/>
            <w:vMerge/>
            <w:vAlign w:val="center"/>
          </w:tcPr>
          <w:p w:rsidR="00606E74" w:rsidRDefault="00606E74" w:rsidP="00D23038">
            <w:pPr>
              <w:spacing w:after="240"/>
              <w:jc w:val="center"/>
              <w:rPr>
                <w:rFonts w:ascii="Times New Roman" w:hAnsi="Times New Roman" w:cs="Times New Roman"/>
                <w:sz w:val="24"/>
                <w:szCs w:val="24"/>
              </w:rPr>
            </w:pPr>
          </w:p>
        </w:tc>
        <w:tc>
          <w:tcPr>
            <w:tcW w:w="3086" w:type="dxa"/>
            <w:vAlign w:val="center"/>
          </w:tcPr>
          <w:p w:rsidR="00606E74" w:rsidRDefault="00606E74" w:rsidP="00606E74">
            <w:pPr>
              <w:spacing w:after="240"/>
              <w:jc w:val="center"/>
              <w:rPr>
                <w:rFonts w:ascii="Times New Roman" w:hAnsi="Times New Roman" w:cs="Times New Roman"/>
                <w:sz w:val="24"/>
                <w:szCs w:val="24"/>
              </w:rPr>
            </w:pPr>
            <w:r>
              <w:rPr>
                <w:rFonts w:ascii="Times New Roman" w:hAnsi="Times New Roman" w:cs="Times New Roman"/>
                <w:sz w:val="24"/>
                <w:szCs w:val="24"/>
              </w:rPr>
              <w:t>Tıbbi Dokümantasyon ve Sekreterlik (İÖ)</w:t>
            </w:r>
          </w:p>
        </w:tc>
        <w:tc>
          <w:tcPr>
            <w:tcW w:w="3118" w:type="dxa"/>
            <w:vMerge/>
            <w:vAlign w:val="center"/>
          </w:tcPr>
          <w:p w:rsidR="00606E74" w:rsidRDefault="00606E74" w:rsidP="00D23038">
            <w:pPr>
              <w:spacing w:after="240"/>
              <w:jc w:val="center"/>
              <w:rPr>
                <w:rFonts w:ascii="Times New Roman" w:hAnsi="Times New Roman" w:cs="Times New Roman"/>
                <w:sz w:val="24"/>
                <w:szCs w:val="24"/>
              </w:rPr>
            </w:pP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2018</w:t>
            </w:r>
          </w:p>
        </w:tc>
      </w:tr>
      <w:tr w:rsidR="00AA41B5" w:rsidTr="002C3E72">
        <w:tc>
          <w:tcPr>
            <w:tcW w:w="1842" w:type="dxa"/>
            <w:vMerge/>
            <w:vAlign w:val="center"/>
          </w:tcPr>
          <w:p w:rsidR="00AA41B5" w:rsidRDefault="00AA41B5" w:rsidP="00D23038">
            <w:pPr>
              <w:spacing w:after="240"/>
              <w:jc w:val="center"/>
              <w:rPr>
                <w:rFonts w:ascii="Times New Roman" w:hAnsi="Times New Roman" w:cs="Times New Roman"/>
                <w:sz w:val="24"/>
                <w:szCs w:val="24"/>
              </w:rPr>
            </w:pPr>
          </w:p>
        </w:tc>
        <w:tc>
          <w:tcPr>
            <w:tcW w:w="3086" w:type="dxa"/>
            <w:vAlign w:val="center"/>
          </w:tcPr>
          <w:p w:rsidR="00AA41B5" w:rsidRDefault="00AA41B5" w:rsidP="00D23038">
            <w:pPr>
              <w:spacing w:after="240"/>
              <w:jc w:val="center"/>
              <w:rPr>
                <w:rFonts w:ascii="Times New Roman" w:hAnsi="Times New Roman" w:cs="Times New Roman"/>
                <w:sz w:val="24"/>
                <w:szCs w:val="24"/>
              </w:rPr>
            </w:pPr>
            <w:r>
              <w:rPr>
                <w:rFonts w:ascii="Times New Roman" w:hAnsi="Times New Roman" w:cs="Times New Roman"/>
                <w:sz w:val="24"/>
                <w:szCs w:val="24"/>
              </w:rPr>
              <w:t>Tıbbi Görüntüleme Teknikleri</w:t>
            </w:r>
          </w:p>
        </w:tc>
        <w:tc>
          <w:tcPr>
            <w:tcW w:w="3118" w:type="dxa"/>
            <w:vAlign w:val="center"/>
          </w:tcPr>
          <w:p w:rsidR="00AA41B5"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Derya ESENKAYA</w:t>
            </w:r>
          </w:p>
          <w:p w:rsidR="00606E74" w:rsidRDefault="00606E74" w:rsidP="00606E74">
            <w:pPr>
              <w:rPr>
                <w:rFonts w:ascii="Times New Roman" w:hAnsi="Times New Roman" w:cs="Times New Roman"/>
                <w:sz w:val="24"/>
                <w:szCs w:val="24"/>
              </w:rPr>
            </w:pPr>
            <w:r w:rsidRPr="00606E74">
              <w:rPr>
                <w:rFonts w:ascii="Times New Roman" w:hAnsi="Times New Roman" w:cs="Times New Roman"/>
                <w:szCs w:val="24"/>
              </w:rPr>
              <w:t>Öğr. Gör. Çağlar ÇİFTÇİOĞLU</w:t>
            </w:r>
          </w:p>
        </w:tc>
        <w:tc>
          <w:tcPr>
            <w:tcW w:w="1701" w:type="dxa"/>
            <w:vAlign w:val="center"/>
          </w:tcPr>
          <w:p w:rsidR="00AA41B5" w:rsidRDefault="00D23038" w:rsidP="00D23038">
            <w:pPr>
              <w:spacing w:after="240"/>
              <w:jc w:val="center"/>
              <w:rPr>
                <w:rFonts w:ascii="Times New Roman" w:hAnsi="Times New Roman" w:cs="Times New Roman"/>
                <w:sz w:val="24"/>
                <w:szCs w:val="24"/>
              </w:rPr>
            </w:pPr>
            <w:r>
              <w:rPr>
                <w:rFonts w:ascii="Times New Roman" w:hAnsi="Times New Roman" w:cs="Times New Roman"/>
                <w:sz w:val="24"/>
                <w:szCs w:val="24"/>
              </w:rPr>
              <w:t>2018</w:t>
            </w:r>
          </w:p>
        </w:tc>
      </w:tr>
      <w:tr w:rsidR="00AA41B5" w:rsidTr="002C3E72">
        <w:tc>
          <w:tcPr>
            <w:tcW w:w="1842" w:type="dxa"/>
            <w:vMerge/>
            <w:vAlign w:val="center"/>
          </w:tcPr>
          <w:p w:rsidR="00AA41B5" w:rsidRDefault="00AA41B5" w:rsidP="00D23038">
            <w:pPr>
              <w:spacing w:after="240"/>
              <w:jc w:val="center"/>
              <w:rPr>
                <w:rFonts w:ascii="Times New Roman" w:hAnsi="Times New Roman" w:cs="Times New Roman"/>
                <w:sz w:val="24"/>
                <w:szCs w:val="24"/>
              </w:rPr>
            </w:pPr>
          </w:p>
        </w:tc>
        <w:tc>
          <w:tcPr>
            <w:tcW w:w="3086" w:type="dxa"/>
            <w:vAlign w:val="center"/>
          </w:tcPr>
          <w:p w:rsidR="00AA41B5" w:rsidRDefault="00AA41B5" w:rsidP="00D23038">
            <w:pPr>
              <w:spacing w:after="240"/>
              <w:jc w:val="center"/>
              <w:rPr>
                <w:rFonts w:ascii="Times New Roman" w:hAnsi="Times New Roman" w:cs="Times New Roman"/>
                <w:sz w:val="24"/>
                <w:szCs w:val="24"/>
              </w:rPr>
            </w:pPr>
            <w:r>
              <w:rPr>
                <w:rFonts w:ascii="Times New Roman" w:hAnsi="Times New Roman" w:cs="Times New Roman"/>
                <w:sz w:val="24"/>
                <w:szCs w:val="24"/>
              </w:rPr>
              <w:t>Tıbbı Laboratuvar Teknikleri</w:t>
            </w:r>
            <w:r w:rsidRPr="00AE2081">
              <w:rPr>
                <w:rFonts w:ascii="Times New Roman" w:hAnsi="Times New Roman" w:cs="Times New Roman"/>
                <w:b/>
                <w:sz w:val="24"/>
                <w:szCs w:val="24"/>
              </w:rPr>
              <w:t>*</w:t>
            </w:r>
          </w:p>
        </w:tc>
        <w:tc>
          <w:tcPr>
            <w:tcW w:w="3118" w:type="dxa"/>
            <w:vAlign w:val="center"/>
          </w:tcPr>
          <w:p w:rsidR="00AA41B5"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A41B5"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AA41B5" w:rsidTr="002C3E72">
        <w:tc>
          <w:tcPr>
            <w:tcW w:w="1842" w:type="dxa"/>
            <w:vMerge/>
            <w:vAlign w:val="center"/>
          </w:tcPr>
          <w:p w:rsidR="00AA41B5" w:rsidRDefault="00AA41B5" w:rsidP="00D23038">
            <w:pPr>
              <w:spacing w:after="240"/>
              <w:jc w:val="center"/>
              <w:rPr>
                <w:rFonts w:ascii="Times New Roman" w:hAnsi="Times New Roman" w:cs="Times New Roman"/>
                <w:sz w:val="24"/>
                <w:szCs w:val="24"/>
              </w:rPr>
            </w:pPr>
          </w:p>
        </w:tc>
        <w:tc>
          <w:tcPr>
            <w:tcW w:w="3086" w:type="dxa"/>
            <w:vAlign w:val="center"/>
          </w:tcPr>
          <w:p w:rsidR="00AA41B5" w:rsidRDefault="00AA41B5" w:rsidP="00D23038">
            <w:pPr>
              <w:spacing w:after="240"/>
              <w:jc w:val="center"/>
              <w:rPr>
                <w:rFonts w:ascii="Times New Roman" w:hAnsi="Times New Roman" w:cs="Times New Roman"/>
                <w:sz w:val="24"/>
                <w:szCs w:val="24"/>
              </w:rPr>
            </w:pPr>
            <w:r>
              <w:rPr>
                <w:rFonts w:ascii="Times New Roman" w:hAnsi="Times New Roman" w:cs="Times New Roman"/>
                <w:sz w:val="24"/>
                <w:szCs w:val="24"/>
              </w:rPr>
              <w:t>İlk ve Acil Yardım</w:t>
            </w:r>
            <w:r w:rsidRPr="00606E74">
              <w:rPr>
                <w:rFonts w:ascii="Times New Roman" w:hAnsi="Times New Roman" w:cs="Times New Roman"/>
                <w:b/>
                <w:sz w:val="24"/>
                <w:szCs w:val="24"/>
              </w:rPr>
              <w:t>*</w:t>
            </w:r>
          </w:p>
        </w:tc>
        <w:tc>
          <w:tcPr>
            <w:tcW w:w="3118" w:type="dxa"/>
            <w:vAlign w:val="center"/>
          </w:tcPr>
          <w:p w:rsidR="00AA41B5"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AA41B5"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606E74" w:rsidTr="002C3E72">
        <w:tc>
          <w:tcPr>
            <w:tcW w:w="1842" w:type="dxa"/>
            <w:vMerge w:val="restart"/>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Çocuk Bakım ve Gençlik Hizmetleri</w:t>
            </w: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Çocuk Gelişimi</w:t>
            </w:r>
          </w:p>
        </w:tc>
        <w:tc>
          <w:tcPr>
            <w:tcW w:w="3118" w:type="dxa"/>
            <w:vMerge w:val="restart"/>
            <w:vAlign w:val="center"/>
          </w:tcPr>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Behiye DAĞDEVİREN ERTAŞ</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Onur BATMAZ</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Ahmet KILIÇ</w:t>
            </w:r>
          </w:p>
          <w:p w:rsidR="00606E74" w:rsidRDefault="00606E74" w:rsidP="00606E74">
            <w:pPr>
              <w:rPr>
                <w:rFonts w:ascii="Times New Roman" w:hAnsi="Times New Roman" w:cs="Times New Roman"/>
                <w:sz w:val="24"/>
                <w:szCs w:val="24"/>
              </w:rPr>
            </w:pPr>
            <w:r w:rsidRPr="00606E74">
              <w:rPr>
                <w:rFonts w:ascii="Times New Roman" w:hAnsi="Times New Roman" w:cs="Times New Roman"/>
                <w:szCs w:val="24"/>
              </w:rPr>
              <w:t>Öğr. Gör. Öznur PURTAŞ</w:t>
            </w: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2011</w:t>
            </w:r>
          </w:p>
        </w:tc>
      </w:tr>
      <w:tr w:rsidR="00606E74" w:rsidTr="002C3E72">
        <w:tc>
          <w:tcPr>
            <w:tcW w:w="1842" w:type="dxa"/>
            <w:vMerge/>
            <w:vAlign w:val="center"/>
          </w:tcPr>
          <w:p w:rsidR="00606E74" w:rsidRDefault="00606E74" w:rsidP="00D23038">
            <w:pPr>
              <w:spacing w:after="240"/>
              <w:jc w:val="center"/>
              <w:rPr>
                <w:rFonts w:ascii="Times New Roman" w:hAnsi="Times New Roman" w:cs="Times New Roman"/>
                <w:sz w:val="24"/>
                <w:szCs w:val="24"/>
              </w:rPr>
            </w:pP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Çocuk Gelişimi (İÖ)</w:t>
            </w:r>
          </w:p>
        </w:tc>
        <w:tc>
          <w:tcPr>
            <w:tcW w:w="3118" w:type="dxa"/>
            <w:vMerge/>
            <w:vAlign w:val="center"/>
          </w:tcPr>
          <w:p w:rsidR="00606E74" w:rsidRDefault="00606E74" w:rsidP="00D23038">
            <w:pPr>
              <w:spacing w:after="240"/>
              <w:jc w:val="center"/>
              <w:rPr>
                <w:rFonts w:ascii="Times New Roman" w:hAnsi="Times New Roman" w:cs="Times New Roman"/>
                <w:sz w:val="24"/>
                <w:szCs w:val="24"/>
              </w:rPr>
            </w:pP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2012</w:t>
            </w:r>
          </w:p>
        </w:tc>
      </w:tr>
      <w:tr w:rsidR="00606E74" w:rsidTr="002C3E72">
        <w:tc>
          <w:tcPr>
            <w:tcW w:w="1842" w:type="dxa"/>
            <w:vMerge w:val="restart"/>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Yönetim ve Organizasyon</w:t>
            </w: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Sağlık Kurumları İşletmeciliği</w:t>
            </w:r>
          </w:p>
        </w:tc>
        <w:tc>
          <w:tcPr>
            <w:tcW w:w="3118" w:type="dxa"/>
            <w:vMerge w:val="restart"/>
            <w:vAlign w:val="center"/>
          </w:tcPr>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Hamdi KAYA</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Hüseyin Mazharettin DEMİR</w:t>
            </w:r>
          </w:p>
          <w:p w:rsidR="00606E74" w:rsidRDefault="00AE2081" w:rsidP="00606E74">
            <w:pPr>
              <w:rPr>
                <w:rFonts w:ascii="Times New Roman" w:hAnsi="Times New Roman" w:cs="Times New Roman"/>
                <w:sz w:val="24"/>
                <w:szCs w:val="24"/>
              </w:rPr>
            </w:pPr>
            <w:r>
              <w:rPr>
                <w:rFonts w:ascii="Times New Roman" w:hAnsi="Times New Roman" w:cs="Times New Roman"/>
                <w:szCs w:val="24"/>
              </w:rPr>
              <w:t>Öğr. Gör. Nida PAL</w:t>
            </w:r>
            <w:r w:rsidR="00606E74" w:rsidRPr="00606E74">
              <w:rPr>
                <w:rFonts w:ascii="Times New Roman" w:hAnsi="Times New Roman" w:cs="Times New Roman"/>
                <w:szCs w:val="24"/>
              </w:rPr>
              <w:t>ABIYIK</w:t>
            </w: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2015</w:t>
            </w:r>
          </w:p>
        </w:tc>
      </w:tr>
      <w:tr w:rsidR="00606E74" w:rsidTr="002C3E72">
        <w:tc>
          <w:tcPr>
            <w:tcW w:w="1842" w:type="dxa"/>
            <w:vMerge/>
            <w:vAlign w:val="center"/>
          </w:tcPr>
          <w:p w:rsidR="00606E74" w:rsidRDefault="00606E74" w:rsidP="00D23038">
            <w:pPr>
              <w:spacing w:after="240"/>
              <w:jc w:val="center"/>
              <w:rPr>
                <w:rFonts w:ascii="Times New Roman" w:hAnsi="Times New Roman" w:cs="Times New Roman"/>
                <w:sz w:val="24"/>
                <w:szCs w:val="24"/>
              </w:rPr>
            </w:pP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Sağlık Kurumları İşletmeciliği (İÖ)</w:t>
            </w:r>
          </w:p>
        </w:tc>
        <w:tc>
          <w:tcPr>
            <w:tcW w:w="3118" w:type="dxa"/>
            <w:vMerge/>
            <w:vAlign w:val="center"/>
          </w:tcPr>
          <w:p w:rsidR="00606E74" w:rsidRDefault="00606E74" w:rsidP="00D23038">
            <w:pPr>
              <w:spacing w:after="240"/>
              <w:jc w:val="center"/>
              <w:rPr>
                <w:rFonts w:ascii="Times New Roman" w:hAnsi="Times New Roman" w:cs="Times New Roman"/>
                <w:sz w:val="24"/>
                <w:szCs w:val="24"/>
              </w:rPr>
            </w:pP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2016</w:t>
            </w:r>
          </w:p>
        </w:tc>
      </w:tr>
      <w:tr w:rsidR="00606E74" w:rsidTr="002C3E72">
        <w:tc>
          <w:tcPr>
            <w:tcW w:w="1842" w:type="dxa"/>
            <w:vMerge w:val="restart"/>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Sağlık Bakım Hizmetleri</w:t>
            </w: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Yaşlı Bakımı</w:t>
            </w:r>
          </w:p>
        </w:tc>
        <w:tc>
          <w:tcPr>
            <w:tcW w:w="3118" w:type="dxa"/>
            <w:vMerge w:val="restart"/>
            <w:vAlign w:val="center"/>
          </w:tcPr>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Seda GÜNDÜZ BAŞÇIL</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Nursel ÜSTÜNDAĞ ÖCAL</w:t>
            </w:r>
          </w:p>
          <w:p w:rsidR="00606E74" w:rsidRPr="00606E74" w:rsidRDefault="00606E74" w:rsidP="00606E74">
            <w:pPr>
              <w:rPr>
                <w:rFonts w:ascii="Times New Roman" w:hAnsi="Times New Roman" w:cs="Times New Roman"/>
                <w:szCs w:val="24"/>
              </w:rPr>
            </w:pPr>
            <w:r w:rsidRPr="00606E74">
              <w:rPr>
                <w:rFonts w:ascii="Times New Roman" w:hAnsi="Times New Roman" w:cs="Times New Roman"/>
                <w:szCs w:val="24"/>
              </w:rPr>
              <w:t>Öğr. Gör. Dilek YILDIRIM GÜRKAN</w:t>
            </w:r>
          </w:p>
          <w:p w:rsidR="00606E74" w:rsidRDefault="00606E74" w:rsidP="00606E74">
            <w:pPr>
              <w:rPr>
                <w:rFonts w:ascii="Times New Roman" w:hAnsi="Times New Roman" w:cs="Times New Roman"/>
                <w:sz w:val="24"/>
                <w:szCs w:val="24"/>
              </w:rPr>
            </w:pPr>
            <w:r w:rsidRPr="00606E74">
              <w:rPr>
                <w:rFonts w:ascii="Times New Roman" w:hAnsi="Times New Roman" w:cs="Times New Roman"/>
                <w:szCs w:val="24"/>
              </w:rPr>
              <w:t>Öğr. Gör. Ebru SÖNMEZ</w:t>
            </w: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2012</w:t>
            </w:r>
          </w:p>
        </w:tc>
      </w:tr>
      <w:tr w:rsidR="00606E74" w:rsidTr="002C3E72">
        <w:tc>
          <w:tcPr>
            <w:tcW w:w="1842" w:type="dxa"/>
            <w:vMerge/>
            <w:vAlign w:val="center"/>
          </w:tcPr>
          <w:p w:rsidR="00606E74" w:rsidRDefault="00606E74" w:rsidP="00D23038">
            <w:pPr>
              <w:spacing w:after="240"/>
              <w:jc w:val="center"/>
              <w:rPr>
                <w:rFonts w:ascii="Times New Roman" w:hAnsi="Times New Roman" w:cs="Times New Roman"/>
                <w:sz w:val="24"/>
                <w:szCs w:val="24"/>
              </w:rPr>
            </w:pPr>
          </w:p>
        </w:tc>
        <w:tc>
          <w:tcPr>
            <w:tcW w:w="3086"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Yaşlı Bakımı (İÖ)</w:t>
            </w:r>
          </w:p>
        </w:tc>
        <w:tc>
          <w:tcPr>
            <w:tcW w:w="3118" w:type="dxa"/>
            <w:vMerge/>
            <w:vAlign w:val="center"/>
          </w:tcPr>
          <w:p w:rsidR="00606E74" w:rsidRDefault="00606E74" w:rsidP="00D23038">
            <w:pPr>
              <w:spacing w:after="240"/>
              <w:jc w:val="center"/>
              <w:rPr>
                <w:rFonts w:ascii="Times New Roman" w:hAnsi="Times New Roman" w:cs="Times New Roman"/>
                <w:sz w:val="24"/>
                <w:szCs w:val="24"/>
              </w:rPr>
            </w:pPr>
          </w:p>
        </w:tc>
        <w:tc>
          <w:tcPr>
            <w:tcW w:w="1701" w:type="dxa"/>
            <w:vAlign w:val="center"/>
          </w:tcPr>
          <w:p w:rsidR="00606E74" w:rsidRDefault="00606E74" w:rsidP="00D23038">
            <w:pPr>
              <w:spacing w:after="240"/>
              <w:jc w:val="center"/>
              <w:rPr>
                <w:rFonts w:ascii="Times New Roman" w:hAnsi="Times New Roman" w:cs="Times New Roman"/>
                <w:sz w:val="24"/>
                <w:szCs w:val="24"/>
              </w:rPr>
            </w:pPr>
            <w:r>
              <w:rPr>
                <w:rFonts w:ascii="Times New Roman" w:hAnsi="Times New Roman" w:cs="Times New Roman"/>
                <w:sz w:val="24"/>
                <w:szCs w:val="24"/>
              </w:rPr>
              <w:t>2012</w:t>
            </w:r>
          </w:p>
        </w:tc>
      </w:tr>
    </w:tbl>
    <w:p w:rsidR="002C3E72" w:rsidRPr="00606E74" w:rsidRDefault="00606E74" w:rsidP="00D52C3D">
      <w:pPr>
        <w:spacing w:after="240"/>
        <w:jc w:val="both"/>
        <w:rPr>
          <w:rFonts w:ascii="Times New Roman" w:hAnsi="Times New Roman" w:cs="Times New Roman"/>
          <w:b/>
          <w:sz w:val="16"/>
          <w:szCs w:val="24"/>
        </w:rPr>
      </w:pPr>
      <w:r w:rsidRPr="00606E74">
        <w:rPr>
          <w:rFonts w:ascii="Times New Roman" w:hAnsi="Times New Roman" w:cs="Times New Roman"/>
          <w:b/>
          <w:sz w:val="16"/>
          <w:szCs w:val="24"/>
        </w:rPr>
        <w:t>* Bu programların 31.12.2018 tarihi itibariyle öğretim elemanı ve öğrencisi bulunmamaktadır.</w:t>
      </w:r>
    </w:p>
    <w:p w:rsidR="00AF6A9B" w:rsidRDefault="00AF6A9B" w:rsidP="00D52C3D">
      <w:pPr>
        <w:spacing w:after="240"/>
        <w:jc w:val="both"/>
        <w:rPr>
          <w:rFonts w:ascii="Times New Roman" w:hAnsi="Times New Roman" w:cs="Times New Roman"/>
          <w:b/>
          <w:sz w:val="24"/>
          <w:szCs w:val="24"/>
        </w:rPr>
      </w:pPr>
    </w:p>
    <w:p w:rsidR="003412EE" w:rsidRPr="00AA41B5" w:rsidRDefault="003412EE" w:rsidP="00D52C3D">
      <w:pPr>
        <w:spacing w:after="240"/>
        <w:jc w:val="both"/>
        <w:rPr>
          <w:rFonts w:ascii="Times New Roman" w:hAnsi="Times New Roman" w:cs="Times New Roman"/>
          <w:b/>
          <w:sz w:val="24"/>
          <w:szCs w:val="24"/>
        </w:rPr>
      </w:pPr>
      <w:r w:rsidRPr="00AA41B5">
        <w:rPr>
          <w:rFonts w:ascii="Times New Roman" w:hAnsi="Times New Roman" w:cs="Times New Roman"/>
          <w:b/>
          <w:sz w:val="24"/>
          <w:szCs w:val="24"/>
        </w:rPr>
        <w:t>EK-6: Bölüm-Program Bilgileri Tablosu</w:t>
      </w:r>
    </w:p>
    <w:tbl>
      <w:tblPr>
        <w:tblStyle w:val="TabloKlavuzu"/>
        <w:tblW w:w="9747" w:type="dxa"/>
        <w:tblLook w:val="04A0" w:firstRow="1" w:lastRow="0" w:firstColumn="1" w:lastColumn="0" w:noHBand="0" w:noVBand="1"/>
      </w:tblPr>
      <w:tblGrid>
        <w:gridCol w:w="1680"/>
        <w:gridCol w:w="896"/>
        <w:gridCol w:w="896"/>
        <w:gridCol w:w="896"/>
        <w:gridCol w:w="506"/>
        <w:gridCol w:w="506"/>
        <w:gridCol w:w="1354"/>
        <w:gridCol w:w="1660"/>
        <w:gridCol w:w="1353"/>
      </w:tblGrid>
      <w:tr w:rsidR="00AC24A9" w:rsidTr="00AC24A9">
        <w:tc>
          <w:tcPr>
            <w:tcW w:w="1680" w:type="dxa"/>
            <w:shd w:val="clear" w:color="auto" w:fill="92CDDC" w:themeFill="accent5" w:themeFillTint="99"/>
            <w:vAlign w:val="center"/>
          </w:tcPr>
          <w:p w:rsidR="00AA41B5" w:rsidRPr="00AA41B5" w:rsidRDefault="00AA41B5" w:rsidP="00AA41B5">
            <w:pPr>
              <w:spacing w:after="240"/>
              <w:jc w:val="center"/>
              <w:rPr>
                <w:rFonts w:ascii="Times New Roman" w:hAnsi="Times New Roman" w:cs="Times New Roman"/>
                <w:b/>
                <w:sz w:val="24"/>
                <w:szCs w:val="24"/>
              </w:rPr>
            </w:pPr>
            <w:r w:rsidRPr="00AA41B5">
              <w:rPr>
                <w:rFonts w:ascii="Times New Roman" w:hAnsi="Times New Roman" w:cs="Times New Roman"/>
                <w:b/>
                <w:sz w:val="24"/>
                <w:szCs w:val="24"/>
              </w:rPr>
              <w:t>BÖLÜMLER</w:t>
            </w:r>
          </w:p>
        </w:tc>
        <w:tc>
          <w:tcPr>
            <w:tcW w:w="3700" w:type="dxa"/>
            <w:gridSpan w:val="5"/>
            <w:shd w:val="clear" w:color="auto" w:fill="92CDDC" w:themeFill="accent5" w:themeFillTint="99"/>
            <w:vAlign w:val="center"/>
          </w:tcPr>
          <w:p w:rsidR="00AA41B5" w:rsidRPr="00AA41B5" w:rsidRDefault="00AA41B5" w:rsidP="00AA41B5">
            <w:pPr>
              <w:spacing w:after="240"/>
              <w:jc w:val="center"/>
              <w:rPr>
                <w:rFonts w:ascii="Times New Roman" w:hAnsi="Times New Roman" w:cs="Times New Roman"/>
                <w:b/>
                <w:sz w:val="24"/>
                <w:szCs w:val="24"/>
              </w:rPr>
            </w:pPr>
            <w:r w:rsidRPr="00AA41B5">
              <w:rPr>
                <w:rFonts w:ascii="Times New Roman" w:hAnsi="Times New Roman" w:cs="Times New Roman"/>
                <w:b/>
                <w:sz w:val="24"/>
                <w:szCs w:val="24"/>
              </w:rPr>
              <w:t>Tıbbi Hizmetler ve Teknikler</w:t>
            </w:r>
          </w:p>
        </w:tc>
        <w:tc>
          <w:tcPr>
            <w:tcW w:w="1354" w:type="dxa"/>
            <w:shd w:val="clear" w:color="auto" w:fill="92CDDC" w:themeFill="accent5" w:themeFillTint="99"/>
            <w:vAlign w:val="center"/>
          </w:tcPr>
          <w:p w:rsidR="00AA41B5" w:rsidRPr="00AA41B5" w:rsidRDefault="00AA41B5" w:rsidP="00AA41B5">
            <w:pPr>
              <w:spacing w:after="240"/>
              <w:jc w:val="center"/>
              <w:rPr>
                <w:rFonts w:ascii="Times New Roman" w:hAnsi="Times New Roman" w:cs="Times New Roman"/>
                <w:b/>
                <w:sz w:val="24"/>
                <w:szCs w:val="24"/>
              </w:rPr>
            </w:pPr>
            <w:r w:rsidRPr="00AA41B5">
              <w:rPr>
                <w:rFonts w:ascii="Times New Roman" w:hAnsi="Times New Roman" w:cs="Times New Roman"/>
                <w:b/>
                <w:sz w:val="24"/>
                <w:szCs w:val="24"/>
              </w:rPr>
              <w:t>Çocuk Bakım ve Gençlik Hizmetleri</w:t>
            </w:r>
          </w:p>
        </w:tc>
        <w:tc>
          <w:tcPr>
            <w:tcW w:w="1660" w:type="dxa"/>
            <w:shd w:val="clear" w:color="auto" w:fill="92CDDC" w:themeFill="accent5" w:themeFillTint="99"/>
            <w:vAlign w:val="center"/>
          </w:tcPr>
          <w:p w:rsidR="00AA41B5" w:rsidRPr="00AA41B5" w:rsidRDefault="00AA41B5" w:rsidP="00AA41B5">
            <w:pPr>
              <w:spacing w:after="240"/>
              <w:jc w:val="center"/>
              <w:rPr>
                <w:rFonts w:ascii="Times New Roman" w:hAnsi="Times New Roman" w:cs="Times New Roman"/>
                <w:b/>
                <w:sz w:val="24"/>
                <w:szCs w:val="24"/>
              </w:rPr>
            </w:pPr>
            <w:r w:rsidRPr="00AA41B5">
              <w:rPr>
                <w:rFonts w:ascii="Times New Roman" w:hAnsi="Times New Roman" w:cs="Times New Roman"/>
                <w:b/>
                <w:sz w:val="24"/>
                <w:szCs w:val="24"/>
              </w:rPr>
              <w:t>Yönetim ve Organizasyon</w:t>
            </w:r>
          </w:p>
        </w:tc>
        <w:tc>
          <w:tcPr>
            <w:tcW w:w="1353" w:type="dxa"/>
            <w:shd w:val="clear" w:color="auto" w:fill="92CDDC" w:themeFill="accent5" w:themeFillTint="99"/>
            <w:vAlign w:val="center"/>
          </w:tcPr>
          <w:p w:rsidR="00AA41B5" w:rsidRPr="00AA41B5" w:rsidRDefault="00AA41B5" w:rsidP="00AA41B5">
            <w:pPr>
              <w:spacing w:after="240"/>
              <w:jc w:val="center"/>
              <w:rPr>
                <w:rFonts w:ascii="Times New Roman" w:hAnsi="Times New Roman" w:cs="Times New Roman"/>
                <w:b/>
                <w:sz w:val="24"/>
                <w:szCs w:val="24"/>
              </w:rPr>
            </w:pPr>
            <w:r w:rsidRPr="00AA41B5">
              <w:rPr>
                <w:rFonts w:ascii="Times New Roman" w:hAnsi="Times New Roman" w:cs="Times New Roman"/>
                <w:b/>
                <w:sz w:val="24"/>
                <w:szCs w:val="24"/>
              </w:rPr>
              <w:t>Sağlık Bakım Hizmetleri</w:t>
            </w:r>
          </w:p>
        </w:tc>
      </w:tr>
      <w:tr w:rsidR="00AC24A9" w:rsidTr="00AC24A9">
        <w:trPr>
          <w:cantSplit/>
          <w:trHeight w:val="2878"/>
        </w:trPr>
        <w:tc>
          <w:tcPr>
            <w:tcW w:w="1680" w:type="dxa"/>
            <w:shd w:val="clear" w:color="auto" w:fill="92CDDC" w:themeFill="accent5" w:themeFillTint="99"/>
            <w:vAlign w:val="center"/>
          </w:tcPr>
          <w:p w:rsidR="00BE2F8C" w:rsidRPr="00951352" w:rsidRDefault="00BE2F8C" w:rsidP="00AC24A9">
            <w:pPr>
              <w:spacing w:after="240"/>
              <w:rPr>
                <w:rFonts w:ascii="Times New Roman" w:hAnsi="Times New Roman" w:cs="Times New Roman"/>
                <w:b/>
                <w:szCs w:val="24"/>
              </w:rPr>
            </w:pPr>
            <w:r w:rsidRPr="00951352">
              <w:rPr>
                <w:rFonts w:ascii="Times New Roman" w:hAnsi="Times New Roman" w:cs="Times New Roman"/>
                <w:b/>
                <w:szCs w:val="24"/>
              </w:rPr>
              <w:t>Bünyesinde Bulunan Programlar</w:t>
            </w:r>
          </w:p>
        </w:tc>
        <w:tc>
          <w:tcPr>
            <w:tcW w:w="896" w:type="dxa"/>
            <w:textDirection w:val="btLr"/>
            <w:vAlign w:val="center"/>
          </w:tcPr>
          <w:p w:rsidR="00BE2F8C" w:rsidRPr="002B46CD" w:rsidRDefault="00BE2F8C" w:rsidP="00AC24A9">
            <w:pPr>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Anestezi</w:t>
            </w:r>
          </w:p>
        </w:tc>
        <w:tc>
          <w:tcPr>
            <w:tcW w:w="896" w:type="dxa"/>
            <w:textDirection w:val="btLr"/>
            <w:vAlign w:val="center"/>
          </w:tcPr>
          <w:p w:rsidR="00BE2F8C" w:rsidRPr="002B46CD" w:rsidRDefault="00BE2F8C" w:rsidP="00AC24A9">
            <w:pPr>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Tıbbi Dokümantasyon ve Sekreterlik</w:t>
            </w:r>
          </w:p>
        </w:tc>
        <w:tc>
          <w:tcPr>
            <w:tcW w:w="896" w:type="dxa"/>
            <w:textDirection w:val="btLr"/>
            <w:vAlign w:val="center"/>
          </w:tcPr>
          <w:p w:rsidR="00BE2F8C" w:rsidRPr="002B46CD" w:rsidRDefault="00BE2F8C" w:rsidP="00AC24A9">
            <w:pPr>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Tıbbi Görüntüleme Teknikleri</w:t>
            </w:r>
          </w:p>
        </w:tc>
        <w:tc>
          <w:tcPr>
            <w:tcW w:w="506" w:type="dxa"/>
            <w:textDirection w:val="btLr"/>
            <w:vAlign w:val="center"/>
          </w:tcPr>
          <w:p w:rsidR="00BE2F8C" w:rsidRPr="002B46CD" w:rsidRDefault="00BE2F8C" w:rsidP="00AC24A9">
            <w:pPr>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İlk ve Acil Yardım</w:t>
            </w:r>
          </w:p>
        </w:tc>
        <w:tc>
          <w:tcPr>
            <w:tcW w:w="506" w:type="dxa"/>
            <w:textDirection w:val="btLr"/>
            <w:vAlign w:val="center"/>
          </w:tcPr>
          <w:p w:rsidR="00BE2F8C" w:rsidRPr="002B46CD" w:rsidRDefault="00BE2F8C" w:rsidP="00AC24A9">
            <w:pPr>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Tıbbi Laboratuvar Teknikleri</w:t>
            </w:r>
          </w:p>
        </w:tc>
        <w:tc>
          <w:tcPr>
            <w:tcW w:w="1354" w:type="dxa"/>
            <w:textDirection w:val="btLr"/>
            <w:vAlign w:val="center"/>
          </w:tcPr>
          <w:p w:rsidR="00BE2F8C" w:rsidRPr="002B46CD" w:rsidRDefault="00BE2F8C" w:rsidP="00AC24A9">
            <w:pPr>
              <w:spacing w:after="240"/>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Çocuk Gelişimi</w:t>
            </w:r>
          </w:p>
        </w:tc>
        <w:tc>
          <w:tcPr>
            <w:tcW w:w="1660" w:type="dxa"/>
            <w:textDirection w:val="btLr"/>
            <w:vAlign w:val="center"/>
          </w:tcPr>
          <w:p w:rsidR="00BE2F8C" w:rsidRPr="002B46CD" w:rsidRDefault="00BE2F8C" w:rsidP="00AC24A9">
            <w:pPr>
              <w:spacing w:after="240"/>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Sağlık Kurumları İşletmeciliği</w:t>
            </w:r>
          </w:p>
        </w:tc>
        <w:tc>
          <w:tcPr>
            <w:tcW w:w="1353" w:type="dxa"/>
            <w:textDirection w:val="btLr"/>
            <w:vAlign w:val="center"/>
          </w:tcPr>
          <w:p w:rsidR="00BE2F8C" w:rsidRPr="002B46CD" w:rsidRDefault="00BE2F8C" w:rsidP="00AC24A9">
            <w:pPr>
              <w:spacing w:after="240"/>
              <w:ind w:left="113" w:right="113"/>
              <w:jc w:val="center"/>
              <w:rPr>
                <w:rFonts w:ascii="Times New Roman" w:hAnsi="Times New Roman" w:cs="Times New Roman"/>
                <w:b/>
                <w:sz w:val="24"/>
                <w:szCs w:val="24"/>
              </w:rPr>
            </w:pPr>
            <w:r w:rsidRPr="002B46CD">
              <w:rPr>
                <w:rFonts w:ascii="Times New Roman" w:hAnsi="Times New Roman" w:cs="Times New Roman"/>
                <w:b/>
                <w:sz w:val="24"/>
                <w:szCs w:val="24"/>
              </w:rPr>
              <w:t>Yaşlı Bakımı</w:t>
            </w:r>
          </w:p>
        </w:tc>
      </w:tr>
      <w:tr w:rsidR="00AC24A9" w:rsidTr="00951352">
        <w:trPr>
          <w:trHeight w:val="727"/>
        </w:trPr>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Akademik Personel Sayısı</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3</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w:t>
            </w:r>
          </w:p>
        </w:tc>
      </w:tr>
      <w:tr w:rsidR="00AC24A9" w:rsidTr="00951352">
        <w:trPr>
          <w:trHeight w:val="1068"/>
        </w:trPr>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Doktora Mezunu Akademisyen Sayısı</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Y. Lisans Mezunu Akademisyen Sayısı</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Öğretim Türü</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NÖ/İÖ</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NÖ/İÖ</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NÖ/İÖ</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NÖ/İÖ</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Eğitim Dili</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Türkçe</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Eğitim Süresi</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4 Yarıyıl</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Mezuniyet için Gerekli AKTS Kredisi</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120</w:t>
            </w:r>
          </w:p>
        </w:tc>
      </w:tr>
      <w:tr w:rsidR="00AC24A9" w:rsidTr="00951352">
        <w:trPr>
          <w:trHeight w:val="530"/>
        </w:trPr>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Zorunlu Yaz Stajı</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c>
          <w:tcPr>
            <w:tcW w:w="1660"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VAR</w:t>
            </w:r>
          </w:p>
        </w:tc>
      </w:tr>
      <w:tr w:rsidR="00AC24A9" w:rsidTr="00AC24A9">
        <w:tc>
          <w:tcPr>
            <w:tcW w:w="1680" w:type="dxa"/>
            <w:shd w:val="clear" w:color="auto" w:fill="92CDDC" w:themeFill="accent5" w:themeFillTint="99"/>
            <w:vAlign w:val="center"/>
          </w:tcPr>
          <w:p w:rsidR="00BE2F8C" w:rsidRPr="00951352" w:rsidRDefault="00AC24A9" w:rsidP="00AC24A9">
            <w:pPr>
              <w:spacing w:after="240"/>
              <w:rPr>
                <w:rFonts w:ascii="Times New Roman" w:hAnsi="Times New Roman" w:cs="Times New Roman"/>
                <w:b/>
                <w:szCs w:val="24"/>
              </w:rPr>
            </w:pPr>
            <w:r w:rsidRPr="00951352">
              <w:rPr>
                <w:rFonts w:ascii="Times New Roman" w:hAnsi="Times New Roman" w:cs="Times New Roman"/>
                <w:b/>
                <w:szCs w:val="24"/>
              </w:rPr>
              <w:t>Öğrenci Kabul Yılı</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2015</w:t>
            </w:r>
          </w:p>
        </w:tc>
        <w:tc>
          <w:tcPr>
            <w:tcW w:w="896" w:type="dxa"/>
            <w:vAlign w:val="center"/>
          </w:tcPr>
          <w:p w:rsidR="00AC24A9"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2017</w:t>
            </w:r>
          </w:p>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 xml:space="preserve"> 2018</w:t>
            </w:r>
          </w:p>
        </w:tc>
        <w:tc>
          <w:tcPr>
            <w:tcW w:w="89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2018</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506"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w:t>
            </w:r>
          </w:p>
        </w:tc>
        <w:tc>
          <w:tcPr>
            <w:tcW w:w="1354" w:type="dxa"/>
            <w:vAlign w:val="center"/>
          </w:tcPr>
          <w:p w:rsidR="00AC24A9"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 xml:space="preserve">2011 </w:t>
            </w:r>
          </w:p>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2012</w:t>
            </w:r>
          </w:p>
        </w:tc>
        <w:tc>
          <w:tcPr>
            <w:tcW w:w="1660" w:type="dxa"/>
            <w:vAlign w:val="center"/>
          </w:tcPr>
          <w:p w:rsidR="00AC24A9"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 xml:space="preserve">2015 </w:t>
            </w:r>
          </w:p>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2016</w:t>
            </w:r>
          </w:p>
        </w:tc>
        <w:tc>
          <w:tcPr>
            <w:tcW w:w="1353" w:type="dxa"/>
            <w:vAlign w:val="center"/>
          </w:tcPr>
          <w:p w:rsidR="00BE2F8C"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2011</w:t>
            </w:r>
          </w:p>
          <w:p w:rsidR="00AC24A9" w:rsidRDefault="00AC24A9" w:rsidP="00AC24A9">
            <w:pPr>
              <w:spacing w:after="240"/>
              <w:jc w:val="center"/>
              <w:rPr>
                <w:rFonts w:ascii="Times New Roman" w:hAnsi="Times New Roman" w:cs="Times New Roman"/>
                <w:sz w:val="24"/>
                <w:szCs w:val="24"/>
              </w:rPr>
            </w:pPr>
            <w:r>
              <w:rPr>
                <w:rFonts w:ascii="Times New Roman" w:hAnsi="Times New Roman" w:cs="Times New Roman"/>
                <w:sz w:val="24"/>
                <w:szCs w:val="24"/>
              </w:rPr>
              <w:t>2012</w:t>
            </w:r>
          </w:p>
        </w:tc>
      </w:tr>
    </w:tbl>
    <w:p w:rsidR="00550991" w:rsidRDefault="00550991" w:rsidP="00D52C3D">
      <w:pPr>
        <w:spacing w:after="240"/>
        <w:jc w:val="both"/>
        <w:rPr>
          <w:rFonts w:ascii="Times New Roman" w:hAnsi="Times New Roman" w:cs="Times New Roman"/>
          <w:sz w:val="24"/>
          <w:szCs w:val="24"/>
        </w:rPr>
        <w:sectPr w:rsidR="00550991" w:rsidSect="00D91924">
          <w:pgSz w:w="11906" w:h="16838"/>
          <w:pgMar w:top="1417" w:right="1417" w:bottom="1417" w:left="1417" w:header="708" w:footer="708" w:gutter="0"/>
          <w:pgNumType w:start="1"/>
          <w:cols w:space="708"/>
          <w:docGrid w:linePitch="360"/>
        </w:sectPr>
      </w:pPr>
    </w:p>
    <w:p w:rsidR="003412EE" w:rsidRPr="00AA41B5" w:rsidRDefault="003412EE" w:rsidP="00A339F8">
      <w:pPr>
        <w:spacing w:after="0"/>
        <w:jc w:val="both"/>
        <w:rPr>
          <w:rFonts w:ascii="Times New Roman" w:hAnsi="Times New Roman" w:cs="Times New Roman"/>
          <w:b/>
          <w:sz w:val="24"/>
          <w:szCs w:val="24"/>
        </w:rPr>
      </w:pPr>
      <w:r w:rsidRPr="00AA41B5">
        <w:rPr>
          <w:rFonts w:ascii="Times New Roman" w:hAnsi="Times New Roman" w:cs="Times New Roman"/>
          <w:b/>
          <w:sz w:val="24"/>
          <w:szCs w:val="24"/>
        </w:rPr>
        <w:lastRenderedPageBreak/>
        <w:t>EK-7: Akademik Personel Eğitim Durumu Tablosu</w:t>
      </w:r>
      <w:r w:rsidR="00A339F8">
        <w:rPr>
          <w:rFonts w:ascii="Times New Roman" w:hAnsi="Times New Roman" w:cs="Times New Roman"/>
          <w:b/>
          <w:sz w:val="24"/>
          <w:szCs w:val="24"/>
        </w:rPr>
        <w:t xml:space="preserve"> ( * Devam Etmekte</w:t>
      </w:r>
      <w:r w:rsidR="002B46CD">
        <w:rPr>
          <w:rFonts w:ascii="Times New Roman" w:hAnsi="Times New Roman" w:cs="Times New Roman"/>
          <w:b/>
          <w:sz w:val="24"/>
          <w:szCs w:val="24"/>
        </w:rPr>
        <w:t xml:space="preserve"> </w:t>
      </w:r>
      <w:r w:rsidR="00A339F8">
        <w:rPr>
          <w:rFonts w:ascii="Times New Roman" w:hAnsi="Times New Roman" w:cs="Times New Roman"/>
          <w:b/>
          <w:sz w:val="24"/>
          <w:szCs w:val="24"/>
        </w:rPr>
        <w:t>)</w:t>
      </w:r>
    </w:p>
    <w:tbl>
      <w:tblPr>
        <w:tblStyle w:val="TabloKlavuzu"/>
        <w:tblW w:w="14863" w:type="dxa"/>
        <w:tblInd w:w="-318" w:type="dxa"/>
        <w:tblLook w:val="04A0" w:firstRow="1" w:lastRow="0" w:firstColumn="1" w:lastColumn="0" w:noHBand="0" w:noVBand="1"/>
      </w:tblPr>
      <w:tblGrid>
        <w:gridCol w:w="1527"/>
        <w:gridCol w:w="1527"/>
        <w:gridCol w:w="1472"/>
        <w:gridCol w:w="1294"/>
        <w:gridCol w:w="1283"/>
        <w:gridCol w:w="1376"/>
        <w:gridCol w:w="1083"/>
        <w:gridCol w:w="1350"/>
        <w:gridCol w:w="1496"/>
        <w:gridCol w:w="1105"/>
        <w:gridCol w:w="1350"/>
      </w:tblGrid>
      <w:tr w:rsidR="007E4BDE" w:rsidTr="003D34C4">
        <w:tc>
          <w:tcPr>
            <w:tcW w:w="1527" w:type="dxa"/>
            <w:vMerge w:val="restart"/>
            <w:vAlign w:val="center"/>
          </w:tcPr>
          <w:p w:rsidR="00550991" w:rsidRPr="007E4BDE" w:rsidRDefault="00550991" w:rsidP="00A339F8">
            <w:pPr>
              <w:jc w:val="center"/>
              <w:rPr>
                <w:rFonts w:ascii="Times New Roman" w:hAnsi="Times New Roman" w:cs="Times New Roman"/>
                <w:b/>
                <w:sz w:val="24"/>
                <w:szCs w:val="24"/>
              </w:rPr>
            </w:pPr>
            <w:r w:rsidRPr="007E4BDE">
              <w:rPr>
                <w:rFonts w:ascii="Times New Roman" w:hAnsi="Times New Roman" w:cs="Times New Roman"/>
                <w:b/>
                <w:sz w:val="24"/>
                <w:szCs w:val="24"/>
              </w:rPr>
              <w:t>Program</w:t>
            </w:r>
          </w:p>
        </w:tc>
        <w:tc>
          <w:tcPr>
            <w:tcW w:w="1527" w:type="dxa"/>
            <w:vMerge w:val="restart"/>
            <w:vAlign w:val="center"/>
          </w:tcPr>
          <w:p w:rsidR="00550991" w:rsidRPr="007E4BDE" w:rsidRDefault="00550991" w:rsidP="00A339F8">
            <w:pPr>
              <w:jc w:val="center"/>
              <w:rPr>
                <w:rFonts w:ascii="Times New Roman" w:hAnsi="Times New Roman" w:cs="Times New Roman"/>
                <w:b/>
                <w:sz w:val="24"/>
                <w:szCs w:val="24"/>
              </w:rPr>
            </w:pPr>
            <w:r w:rsidRPr="007E4BDE">
              <w:rPr>
                <w:rFonts w:ascii="Times New Roman" w:hAnsi="Times New Roman" w:cs="Times New Roman"/>
                <w:b/>
                <w:sz w:val="24"/>
                <w:szCs w:val="24"/>
              </w:rPr>
              <w:t>Adı Soyadı</w:t>
            </w:r>
          </w:p>
        </w:tc>
        <w:tc>
          <w:tcPr>
            <w:tcW w:w="4049" w:type="dxa"/>
            <w:gridSpan w:val="3"/>
            <w:vAlign w:val="center"/>
          </w:tcPr>
          <w:p w:rsidR="00550991" w:rsidRPr="007E4BDE" w:rsidRDefault="00550991" w:rsidP="00A339F8">
            <w:pPr>
              <w:jc w:val="center"/>
              <w:rPr>
                <w:rFonts w:ascii="Times New Roman" w:hAnsi="Times New Roman" w:cs="Times New Roman"/>
                <w:b/>
                <w:sz w:val="24"/>
                <w:szCs w:val="24"/>
              </w:rPr>
            </w:pPr>
            <w:r w:rsidRPr="007E4BDE">
              <w:rPr>
                <w:rFonts w:ascii="Times New Roman" w:hAnsi="Times New Roman" w:cs="Times New Roman"/>
                <w:b/>
                <w:sz w:val="24"/>
                <w:szCs w:val="24"/>
              </w:rPr>
              <w:t>Lisans</w:t>
            </w:r>
          </w:p>
        </w:tc>
        <w:tc>
          <w:tcPr>
            <w:tcW w:w="3809" w:type="dxa"/>
            <w:gridSpan w:val="3"/>
            <w:vAlign w:val="center"/>
          </w:tcPr>
          <w:p w:rsidR="00550991" w:rsidRPr="007E4BDE" w:rsidRDefault="00550991" w:rsidP="00A339F8">
            <w:pPr>
              <w:jc w:val="center"/>
              <w:rPr>
                <w:rFonts w:ascii="Times New Roman" w:hAnsi="Times New Roman" w:cs="Times New Roman"/>
                <w:b/>
                <w:sz w:val="24"/>
                <w:szCs w:val="24"/>
              </w:rPr>
            </w:pPr>
            <w:proofErr w:type="spellStart"/>
            <w:r w:rsidRPr="007E4BDE">
              <w:rPr>
                <w:rFonts w:ascii="Times New Roman" w:hAnsi="Times New Roman" w:cs="Times New Roman"/>
                <w:b/>
                <w:sz w:val="24"/>
                <w:szCs w:val="24"/>
              </w:rPr>
              <w:t>Yükseklisans</w:t>
            </w:r>
            <w:proofErr w:type="spellEnd"/>
          </w:p>
        </w:tc>
        <w:tc>
          <w:tcPr>
            <w:tcW w:w="3951" w:type="dxa"/>
            <w:gridSpan w:val="3"/>
            <w:vAlign w:val="center"/>
          </w:tcPr>
          <w:p w:rsidR="00550991" w:rsidRPr="007E4BDE" w:rsidRDefault="00550991" w:rsidP="00A339F8">
            <w:pPr>
              <w:jc w:val="center"/>
              <w:rPr>
                <w:rFonts w:ascii="Times New Roman" w:hAnsi="Times New Roman" w:cs="Times New Roman"/>
                <w:b/>
                <w:sz w:val="24"/>
                <w:szCs w:val="24"/>
              </w:rPr>
            </w:pPr>
            <w:r w:rsidRPr="007E4BDE">
              <w:rPr>
                <w:rFonts w:ascii="Times New Roman" w:hAnsi="Times New Roman" w:cs="Times New Roman"/>
                <w:b/>
                <w:sz w:val="24"/>
                <w:szCs w:val="24"/>
              </w:rPr>
              <w:t>Doktora</w:t>
            </w:r>
          </w:p>
        </w:tc>
      </w:tr>
      <w:tr w:rsidR="003D34C4" w:rsidTr="003D34C4">
        <w:tc>
          <w:tcPr>
            <w:tcW w:w="1527" w:type="dxa"/>
            <w:vMerge/>
            <w:vAlign w:val="center"/>
          </w:tcPr>
          <w:p w:rsidR="00550991" w:rsidRPr="007E4BDE" w:rsidRDefault="00550991" w:rsidP="007E4BDE">
            <w:pPr>
              <w:spacing w:after="240"/>
              <w:jc w:val="center"/>
              <w:rPr>
                <w:rFonts w:ascii="Times New Roman" w:hAnsi="Times New Roman" w:cs="Times New Roman"/>
                <w:b/>
                <w:sz w:val="24"/>
                <w:szCs w:val="24"/>
              </w:rPr>
            </w:pPr>
          </w:p>
        </w:tc>
        <w:tc>
          <w:tcPr>
            <w:tcW w:w="1527" w:type="dxa"/>
            <w:vMerge/>
            <w:vAlign w:val="center"/>
          </w:tcPr>
          <w:p w:rsidR="00550991" w:rsidRPr="007E4BDE" w:rsidRDefault="00550991" w:rsidP="007E4BDE">
            <w:pPr>
              <w:spacing w:after="240"/>
              <w:jc w:val="center"/>
              <w:rPr>
                <w:rFonts w:ascii="Times New Roman" w:hAnsi="Times New Roman" w:cs="Times New Roman"/>
                <w:b/>
                <w:sz w:val="24"/>
                <w:szCs w:val="24"/>
              </w:rPr>
            </w:pPr>
          </w:p>
        </w:tc>
        <w:tc>
          <w:tcPr>
            <w:tcW w:w="1472"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Üniversite</w:t>
            </w:r>
          </w:p>
        </w:tc>
        <w:tc>
          <w:tcPr>
            <w:tcW w:w="1294"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Fakülte</w:t>
            </w:r>
          </w:p>
        </w:tc>
        <w:tc>
          <w:tcPr>
            <w:tcW w:w="1283"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Bölüm</w:t>
            </w:r>
          </w:p>
        </w:tc>
        <w:tc>
          <w:tcPr>
            <w:tcW w:w="1376"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Üniversite</w:t>
            </w:r>
          </w:p>
        </w:tc>
        <w:tc>
          <w:tcPr>
            <w:tcW w:w="1083"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Enstitü</w:t>
            </w:r>
          </w:p>
        </w:tc>
        <w:tc>
          <w:tcPr>
            <w:tcW w:w="1350"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Bölüm</w:t>
            </w:r>
          </w:p>
        </w:tc>
        <w:tc>
          <w:tcPr>
            <w:tcW w:w="1496"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Üniversite</w:t>
            </w:r>
          </w:p>
        </w:tc>
        <w:tc>
          <w:tcPr>
            <w:tcW w:w="1105"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Enstitü</w:t>
            </w:r>
          </w:p>
        </w:tc>
        <w:tc>
          <w:tcPr>
            <w:tcW w:w="1350" w:type="dxa"/>
            <w:vAlign w:val="center"/>
          </w:tcPr>
          <w:p w:rsidR="00550991" w:rsidRPr="007E4BDE" w:rsidRDefault="00550991" w:rsidP="007E4BDE">
            <w:pPr>
              <w:spacing w:after="240"/>
              <w:jc w:val="center"/>
              <w:rPr>
                <w:rFonts w:ascii="Times New Roman" w:hAnsi="Times New Roman" w:cs="Times New Roman"/>
                <w:b/>
                <w:sz w:val="24"/>
                <w:szCs w:val="24"/>
              </w:rPr>
            </w:pPr>
            <w:r w:rsidRPr="007E4BDE">
              <w:rPr>
                <w:rFonts w:ascii="Times New Roman" w:hAnsi="Times New Roman" w:cs="Times New Roman"/>
                <w:b/>
                <w:sz w:val="24"/>
                <w:szCs w:val="24"/>
              </w:rPr>
              <w:t>Bölüm</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Tıbbi Dokümantasyon ve Sekreterlik</w:t>
            </w:r>
          </w:p>
        </w:tc>
        <w:tc>
          <w:tcPr>
            <w:tcW w:w="1527" w:type="dxa"/>
            <w:vAlign w:val="center"/>
          </w:tcPr>
          <w:p w:rsidR="00550991" w:rsidRPr="00550991" w:rsidRDefault="00550991"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Alperen Timuçin SÖNMEZ</w:t>
            </w:r>
          </w:p>
        </w:tc>
        <w:tc>
          <w:tcPr>
            <w:tcW w:w="1472"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Bozok Üniversitesi</w:t>
            </w:r>
          </w:p>
        </w:tc>
        <w:tc>
          <w:tcPr>
            <w:tcW w:w="1294"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İİBF</w:t>
            </w:r>
          </w:p>
        </w:tc>
        <w:tc>
          <w:tcPr>
            <w:tcW w:w="1283"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İşletme</w:t>
            </w:r>
          </w:p>
        </w:tc>
        <w:tc>
          <w:tcPr>
            <w:tcW w:w="1376"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Bozok Üniversitesi</w:t>
            </w:r>
          </w:p>
        </w:tc>
        <w:tc>
          <w:tcPr>
            <w:tcW w:w="1083"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Sosyal Bilimler</w:t>
            </w:r>
          </w:p>
        </w:tc>
        <w:tc>
          <w:tcPr>
            <w:tcW w:w="1350" w:type="dxa"/>
            <w:vAlign w:val="center"/>
          </w:tcPr>
          <w:p w:rsidR="00550991" w:rsidRPr="00550991" w:rsidRDefault="00550991" w:rsidP="00550991">
            <w:pPr>
              <w:spacing w:after="240"/>
              <w:rPr>
                <w:rFonts w:ascii="Times New Roman" w:hAnsi="Times New Roman" w:cs="Times New Roman"/>
                <w:sz w:val="20"/>
                <w:szCs w:val="20"/>
              </w:rPr>
            </w:pPr>
            <w:r w:rsidRPr="00550991">
              <w:rPr>
                <w:rFonts w:ascii="Times New Roman" w:hAnsi="Times New Roman" w:cs="Times New Roman"/>
                <w:sz w:val="20"/>
                <w:szCs w:val="20"/>
              </w:rPr>
              <w:t>İşletme</w:t>
            </w:r>
          </w:p>
        </w:tc>
        <w:tc>
          <w:tcPr>
            <w:tcW w:w="1496" w:type="dxa"/>
            <w:vAlign w:val="center"/>
          </w:tcPr>
          <w:p w:rsidR="00550991" w:rsidRPr="00550991" w:rsidRDefault="00550991" w:rsidP="003D34C4">
            <w:pPr>
              <w:spacing w:after="240"/>
              <w:jc w:val="center"/>
              <w:rPr>
                <w:rFonts w:ascii="Times New Roman" w:hAnsi="Times New Roman" w:cs="Times New Roman"/>
                <w:sz w:val="20"/>
                <w:szCs w:val="20"/>
              </w:rPr>
            </w:pPr>
            <w:r w:rsidRPr="00550991">
              <w:rPr>
                <w:rFonts w:ascii="Times New Roman" w:hAnsi="Times New Roman" w:cs="Times New Roman"/>
                <w:sz w:val="20"/>
                <w:szCs w:val="20"/>
              </w:rPr>
              <w:t>-</w:t>
            </w:r>
          </w:p>
        </w:tc>
        <w:tc>
          <w:tcPr>
            <w:tcW w:w="1105" w:type="dxa"/>
            <w:vAlign w:val="center"/>
          </w:tcPr>
          <w:p w:rsidR="00550991" w:rsidRPr="00550991" w:rsidRDefault="00550991" w:rsidP="003D34C4">
            <w:pPr>
              <w:spacing w:after="240"/>
              <w:jc w:val="center"/>
              <w:rPr>
                <w:rFonts w:ascii="Times New Roman" w:hAnsi="Times New Roman" w:cs="Times New Roman"/>
                <w:sz w:val="20"/>
                <w:szCs w:val="20"/>
              </w:rPr>
            </w:pPr>
            <w:r w:rsidRPr="00550991">
              <w:rPr>
                <w:rFonts w:ascii="Times New Roman" w:hAnsi="Times New Roman" w:cs="Times New Roman"/>
                <w:sz w:val="20"/>
                <w:szCs w:val="20"/>
              </w:rPr>
              <w:t>-</w:t>
            </w:r>
          </w:p>
        </w:tc>
        <w:tc>
          <w:tcPr>
            <w:tcW w:w="1350" w:type="dxa"/>
            <w:vAlign w:val="center"/>
          </w:tcPr>
          <w:p w:rsidR="00550991" w:rsidRPr="00550991" w:rsidRDefault="00550991" w:rsidP="003D34C4">
            <w:pPr>
              <w:spacing w:after="240"/>
              <w:jc w:val="center"/>
              <w:rPr>
                <w:rFonts w:ascii="Times New Roman" w:hAnsi="Times New Roman" w:cs="Times New Roman"/>
                <w:sz w:val="20"/>
                <w:szCs w:val="20"/>
              </w:rPr>
            </w:pPr>
            <w:r w:rsidRPr="00550991">
              <w:rPr>
                <w:rFonts w:ascii="Times New Roman" w:hAnsi="Times New Roman" w:cs="Times New Roman"/>
                <w:sz w:val="20"/>
                <w:szCs w:val="20"/>
              </w:rPr>
              <w:t>-</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Çocuk Gelişimi</w:t>
            </w:r>
          </w:p>
        </w:tc>
        <w:tc>
          <w:tcPr>
            <w:tcW w:w="1527" w:type="dxa"/>
            <w:vAlign w:val="center"/>
          </w:tcPr>
          <w:p w:rsidR="00550991" w:rsidRPr="00550991" w:rsidRDefault="00550991"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Onur BATMAZ</w:t>
            </w:r>
          </w:p>
        </w:tc>
        <w:tc>
          <w:tcPr>
            <w:tcW w:w="1472"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Pamukkale Üniversitesi</w:t>
            </w:r>
          </w:p>
        </w:tc>
        <w:tc>
          <w:tcPr>
            <w:tcW w:w="1294"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Eğitim Fakültesi</w:t>
            </w:r>
          </w:p>
        </w:tc>
        <w:tc>
          <w:tcPr>
            <w:tcW w:w="1283"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Sınıf Öğretmenliği</w:t>
            </w:r>
          </w:p>
        </w:tc>
        <w:tc>
          <w:tcPr>
            <w:tcW w:w="1376"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Bayburt Üniversitesi</w:t>
            </w:r>
          </w:p>
        </w:tc>
        <w:tc>
          <w:tcPr>
            <w:tcW w:w="1083"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Sınıf Eğitimi</w:t>
            </w:r>
          </w:p>
        </w:tc>
        <w:tc>
          <w:tcPr>
            <w:tcW w:w="1496"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Karadeniz Teknik Üniversitesi*</w:t>
            </w:r>
          </w:p>
        </w:tc>
        <w:tc>
          <w:tcPr>
            <w:tcW w:w="1105"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Sınıf Öğretmenliği Eğitimi</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Anestezi</w:t>
            </w:r>
          </w:p>
        </w:tc>
        <w:tc>
          <w:tcPr>
            <w:tcW w:w="1527" w:type="dxa"/>
            <w:vAlign w:val="center"/>
          </w:tcPr>
          <w:p w:rsidR="00550991" w:rsidRPr="00550991" w:rsidRDefault="00550991"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Azize AYDEMİR</w:t>
            </w:r>
          </w:p>
        </w:tc>
        <w:tc>
          <w:tcPr>
            <w:tcW w:w="1472"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Atatürk Üniversitesi</w:t>
            </w:r>
          </w:p>
        </w:tc>
        <w:tc>
          <w:tcPr>
            <w:tcW w:w="1294"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Sağlık Bilimleri Yüksekokul</w:t>
            </w:r>
          </w:p>
        </w:tc>
        <w:tc>
          <w:tcPr>
            <w:tcW w:w="1283"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76" w:type="dxa"/>
            <w:vAlign w:val="center"/>
          </w:tcPr>
          <w:p w:rsidR="00550991" w:rsidRPr="00550991" w:rsidRDefault="00413F1C" w:rsidP="00550991">
            <w:pPr>
              <w:spacing w:after="240"/>
              <w:rPr>
                <w:rFonts w:ascii="Times New Roman" w:hAnsi="Times New Roman" w:cs="Times New Roman"/>
                <w:sz w:val="20"/>
                <w:szCs w:val="20"/>
              </w:rPr>
            </w:pPr>
            <w:proofErr w:type="spellStart"/>
            <w:r>
              <w:rPr>
                <w:rFonts w:ascii="Times New Roman" w:hAnsi="Times New Roman" w:cs="Times New Roman"/>
                <w:sz w:val="20"/>
                <w:szCs w:val="20"/>
              </w:rPr>
              <w:t>Ondokuz</w:t>
            </w:r>
            <w:proofErr w:type="spellEnd"/>
            <w:r>
              <w:rPr>
                <w:rFonts w:ascii="Times New Roman" w:hAnsi="Times New Roman" w:cs="Times New Roman"/>
                <w:sz w:val="20"/>
                <w:szCs w:val="20"/>
              </w:rPr>
              <w:t xml:space="preserve"> Mayıs Üniversitesi</w:t>
            </w:r>
          </w:p>
        </w:tc>
        <w:tc>
          <w:tcPr>
            <w:tcW w:w="1083"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Acil Tıp Hemşireliği</w:t>
            </w:r>
          </w:p>
        </w:tc>
        <w:tc>
          <w:tcPr>
            <w:tcW w:w="1496" w:type="dxa"/>
            <w:vAlign w:val="center"/>
          </w:tcPr>
          <w:p w:rsidR="00550991" w:rsidRPr="00550991" w:rsidRDefault="00413F1C" w:rsidP="00550991">
            <w:pPr>
              <w:spacing w:after="240"/>
              <w:rPr>
                <w:rFonts w:ascii="Times New Roman" w:hAnsi="Times New Roman" w:cs="Times New Roman"/>
                <w:sz w:val="20"/>
                <w:szCs w:val="20"/>
              </w:rPr>
            </w:pPr>
            <w:proofErr w:type="spellStart"/>
            <w:r w:rsidRPr="00413F1C">
              <w:rPr>
                <w:rFonts w:ascii="Times New Roman" w:hAnsi="Times New Roman" w:cs="Times New Roman"/>
                <w:sz w:val="20"/>
                <w:szCs w:val="20"/>
              </w:rPr>
              <w:t>Ondokuz</w:t>
            </w:r>
            <w:proofErr w:type="spellEnd"/>
            <w:r w:rsidRPr="00413F1C">
              <w:rPr>
                <w:rFonts w:ascii="Times New Roman" w:hAnsi="Times New Roman" w:cs="Times New Roman"/>
                <w:sz w:val="20"/>
                <w:szCs w:val="20"/>
              </w:rPr>
              <w:t xml:space="preserve"> Mayıs Üniversitesi</w:t>
            </w:r>
            <w:r>
              <w:rPr>
                <w:rFonts w:ascii="Times New Roman" w:hAnsi="Times New Roman" w:cs="Times New Roman"/>
                <w:sz w:val="20"/>
                <w:szCs w:val="20"/>
              </w:rPr>
              <w:t>*</w:t>
            </w:r>
          </w:p>
        </w:tc>
        <w:tc>
          <w:tcPr>
            <w:tcW w:w="1105" w:type="dxa"/>
            <w:vAlign w:val="center"/>
          </w:tcPr>
          <w:p w:rsidR="00550991" w:rsidRPr="00550991" w:rsidRDefault="00413F1C" w:rsidP="00550991">
            <w:pPr>
              <w:spacing w:after="240"/>
              <w:rPr>
                <w:rFonts w:ascii="Times New Roman" w:hAnsi="Times New Roman" w:cs="Times New Roman"/>
                <w:sz w:val="20"/>
                <w:szCs w:val="20"/>
              </w:rPr>
            </w:pPr>
            <w:r w:rsidRPr="00413F1C">
              <w:rPr>
                <w:rFonts w:ascii="Times New Roman" w:hAnsi="Times New Roman" w:cs="Times New Roman"/>
                <w:sz w:val="20"/>
                <w:szCs w:val="20"/>
              </w:rPr>
              <w:t>Sağlık Bilimleri</w:t>
            </w:r>
          </w:p>
        </w:tc>
        <w:tc>
          <w:tcPr>
            <w:tcW w:w="1350" w:type="dxa"/>
            <w:vAlign w:val="center"/>
          </w:tcPr>
          <w:p w:rsidR="00550991"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Acil Hemşireliği</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Sağlık Kurumları İşletmeciliği</w:t>
            </w:r>
          </w:p>
        </w:tc>
        <w:tc>
          <w:tcPr>
            <w:tcW w:w="1527" w:type="dxa"/>
            <w:vAlign w:val="center"/>
          </w:tcPr>
          <w:p w:rsidR="00550991" w:rsidRPr="00550991" w:rsidRDefault="00550991"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Hamdi KAYA</w:t>
            </w:r>
          </w:p>
        </w:tc>
        <w:tc>
          <w:tcPr>
            <w:tcW w:w="1472"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Anadolu Üniversitesi</w:t>
            </w:r>
          </w:p>
        </w:tc>
        <w:tc>
          <w:tcPr>
            <w:tcW w:w="1294"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İşletme Fakültesi</w:t>
            </w:r>
          </w:p>
        </w:tc>
        <w:tc>
          <w:tcPr>
            <w:tcW w:w="1283"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İşletme</w:t>
            </w:r>
          </w:p>
        </w:tc>
        <w:tc>
          <w:tcPr>
            <w:tcW w:w="1376" w:type="dxa"/>
            <w:vAlign w:val="center"/>
          </w:tcPr>
          <w:p w:rsidR="00550991" w:rsidRPr="00550991" w:rsidRDefault="00175913" w:rsidP="00550991">
            <w:pPr>
              <w:spacing w:after="240"/>
              <w:rPr>
                <w:rFonts w:ascii="Times New Roman" w:hAnsi="Times New Roman" w:cs="Times New Roman"/>
                <w:sz w:val="20"/>
                <w:szCs w:val="20"/>
              </w:rPr>
            </w:pPr>
            <w:r>
              <w:rPr>
                <w:rFonts w:ascii="Times New Roman" w:hAnsi="Times New Roman" w:cs="Times New Roman"/>
                <w:sz w:val="20"/>
                <w:szCs w:val="20"/>
              </w:rPr>
              <w:t>Cumhuriyet Üniversitesi*</w:t>
            </w:r>
          </w:p>
        </w:tc>
        <w:tc>
          <w:tcPr>
            <w:tcW w:w="1083" w:type="dxa"/>
            <w:vAlign w:val="center"/>
          </w:tcPr>
          <w:p w:rsidR="00550991" w:rsidRPr="00550991" w:rsidRDefault="00175913"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550991" w:rsidRPr="00550991" w:rsidRDefault="00175913" w:rsidP="00550991">
            <w:pPr>
              <w:spacing w:after="240"/>
              <w:rPr>
                <w:rFonts w:ascii="Times New Roman" w:hAnsi="Times New Roman" w:cs="Times New Roman"/>
                <w:sz w:val="20"/>
                <w:szCs w:val="20"/>
              </w:rPr>
            </w:pPr>
            <w:r>
              <w:rPr>
                <w:rFonts w:ascii="Times New Roman" w:hAnsi="Times New Roman" w:cs="Times New Roman"/>
                <w:sz w:val="20"/>
                <w:szCs w:val="20"/>
              </w:rPr>
              <w:t>İşletme</w:t>
            </w:r>
          </w:p>
        </w:tc>
        <w:tc>
          <w:tcPr>
            <w:tcW w:w="1496" w:type="dxa"/>
            <w:vAlign w:val="center"/>
          </w:tcPr>
          <w:p w:rsidR="00550991" w:rsidRPr="00550991" w:rsidRDefault="00175913" w:rsidP="00175913">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550991" w:rsidRPr="00550991" w:rsidRDefault="00175913" w:rsidP="00175913">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550991" w:rsidRPr="00550991" w:rsidRDefault="00175913" w:rsidP="00175913">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Çocuk Gelişimi</w:t>
            </w:r>
          </w:p>
        </w:tc>
        <w:tc>
          <w:tcPr>
            <w:tcW w:w="1527" w:type="dxa"/>
            <w:vAlign w:val="center"/>
          </w:tcPr>
          <w:p w:rsidR="00550991" w:rsidRPr="00550991" w:rsidRDefault="00550991"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Behiye DAĞDEVİREN ERTAŞ</w:t>
            </w:r>
          </w:p>
        </w:tc>
        <w:tc>
          <w:tcPr>
            <w:tcW w:w="1472"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Cumhuriyet Üniversitesi</w:t>
            </w:r>
          </w:p>
        </w:tc>
        <w:tc>
          <w:tcPr>
            <w:tcW w:w="1294"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Eğitim Fakültesi</w:t>
            </w:r>
          </w:p>
        </w:tc>
        <w:tc>
          <w:tcPr>
            <w:tcW w:w="1283"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Sınıf Öğretmenliği</w:t>
            </w:r>
          </w:p>
        </w:tc>
        <w:tc>
          <w:tcPr>
            <w:tcW w:w="1376"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Cumhuriyet Üniversitesi</w:t>
            </w:r>
          </w:p>
        </w:tc>
        <w:tc>
          <w:tcPr>
            <w:tcW w:w="1083"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Eğitim Yönetimi</w:t>
            </w:r>
          </w:p>
        </w:tc>
        <w:tc>
          <w:tcPr>
            <w:tcW w:w="1496"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Hacettepe Üniversitesi*</w:t>
            </w:r>
          </w:p>
        </w:tc>
        <w:tc>
          <w:tcPr>
            <w:tcW w:w="1105"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550991" w:rsidRPr="00550991" w:rsidRDefault="007E4BDE" w:rsidP="00550991">
            <w:pPr>
              <w:spacing w:after="240"/>
              <w:rPr>
                <w:rFonts w:ascii="Times New Roman" w:hAnsi="Times New Roman" w:cs="Times New Roman"/>
                <w:sz w:val="20"/>
                <w:szCs w:val="20"/>
              </w:rPr>
            </w:pPr>
            <w:r>
              <w:rPr>
                <w:rFonts w:ascii="Times New Roman" w:hAnsi="Times New Roman" w:cs="Times New Roman"/>
                <w:sz w:val="20"/>
                <w:szCs w:val="20"/>
              </w:rPr>
              <w:t>Eğitim Yönetimi</w:t>
            </w:r>
          </w:p>
        </w:tc>
      </w:tr>
      <w:tr w:rsidR="003D34C4" w:rsidTr="003D34C4">
        <w:tc>
          <w:tcPr>
            <w:tcW w:w="1527" w:type="dxa"/>
            <w:vAlign w:val="center"/>
          </w:tcPr>
          <w:p w:rsidR="00550991" w:rsidRPr="00550991" w:rsidRDefault="00550991"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Yaşlı Bakımı</w:t>
            </w:r>
          </w:p>
        </w:tc>
        <w:tc>
          <w:tcPr>
            <w:tcW w:w="1527" w:type="dxa"/>
            <w:vAlign w:val="center"/>
          </w:tcPr>
          <w:p w:rsidR="00550991" w:rsidRPr="00550991" w:rsidRDefault="00550991"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Seda GÜNDÜZ BAŞÇIL</w:t>
            </w:r>
          </w:p>
        </w:tc>
        <w:tc>
          <w:tcPr>
            <w:tcW w:w="1472"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Gaziosmanpaşa Üniversitesi</w:t>
            </w:r>
          </w:p>
        </w:tc>
        <w:tc>
          <w:tcPr>
            <w:tcW w:w="1294"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Sağlık Yüksekokulu</w:t>
            </w:r>
          </w:p>
        </w:tc>
        <w:tc>
          <w:tcPr>
            <w:tcW w:w="1283"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76"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Erciyes Üniversitesi</w:t>
            </w:r>
          </w:p>
        </w:tc>
        <w:tc>
          <w:tcPr>
            <w:tcW w:w="1083"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550991" w:rsidRPr="00550991" w:rsidRDefault="005B587C" w:rsidP="00550991">
            <w:pPr>
              <w:spacing w:after="240"/>
              <w:rPr>
                <w:rFonts w:ascii="Times New Roman" w:hAnsi="Times New Roman" w:cs="Times New Roman"/>
                <w:sz w:val="20"/>
                <w:szCs w:val="20"/>
              </w:rPr>
            </w:pPr>
            <w:r>
              <w:rPr>
                <w:rFonts w:ascii="Times New Roman" w:hAnsi="Times New Roman" w:cs="Times New Roman"/>
                <w:sz w:val="20"/>
                <w:szCs w:val="20"/>
              </w:rPr>
              <w:t>Fizyoloji</w:t>
            </w:r>
          </w:p>
        </w:tc>
        <w:tc>
          <w:tcPr>
            <w:tcW w:w="1496" w:type="dxa"/>
            <w:vAlign w:val="center"/>
          </w:tcPr>
          <w:p w:rsidR="00550991" w:rsidRPr="00550991" w:rsidRDefault="005B587C" w:rsidP="00550991">
            <w:pPr>
              <w:spacing w:after="240"/>
              <w:rPr>
                <w:rFonts w:ascii="Times New Roman" w:hAnsi="Times New Roman" w:cs="Times New Roman"/>
                <w:sz w:val="20"/>
                <w:szCs w:val="20"/>
              </w:rPr>
            </w:pPr>
            <w:r w:rsidRPr="005B587C">
              <w:rPr>
                <w:rFonts w:ascii="Times New Roman" w:hAnsi="Times New Roman" w:cs="Times New Roman"/>
                <w:sz w:val="20"/>
                <w:szCs w:val="20"/>
              </w:rPr>
              <w:t>Erciyes Üniversitesi</w:t>
            </w:r>
            <w:r>
              <w:rPr>
                <w:rFonts w:ascii="Times New Roman" w:hAnsi="Times New Roman" w:cs="Times New Roman"/>
                <w:sz w:val="20"/>
                <w:szCs w:val="20"/>
              </w:rPr>
              <w:t>*</w:t>
            </w:r>
          </w:p>
        </w:tc>
        <w:tc>
          <w:tcPr>
            <w:tcW w:w="1105" w:type="dxa"/>
            <w:vAlign w:val="center"/>
          </w:tcPr>
          <w:p w:rsidR="00550991" w:rsidRPr="00550991" w:rsidRDefault="005B587C" w:rsidP="00550991">
            <w:pPr>
              <w:spacing w:after="240"/>
              <w:rPr>
                <w:rFonts w:ascii="Times New Roman" w:hAnsi="Times New Roman" w:cs="Times New Roman"/>
                <w:sz w:val="20"/>
                <w:szCs w:val="20"/>
              </w:rPr>
            </w:pPr>
            <w:r w:rsidRPr="005B587C">
              <w:rPr>
                <w:rFonts w:ascii="Times New Roman" w:hAnsi="Times New Roman" w:cs="Times New Roman"/>
                <w:sz w:val="20"/>
                <w:szCs w:val="20"/>
              </w:rPr>
              <w:t>Sağlık Bilimleri</w:t>
            </w:r>
          </w:p>
        </w:tc>
        <w:tc>
          <w:tcPr>
            <w:tcW w:w="1350" w:type="dxa"/>
            <w:vAlign w:val="center"/>
          </w:tcPr>
          <w:p w:rsidR="00550991" w:rsidRPr="00550991" w:rsidRDefault="005B587C" w:rsidP="00550991">
            <w:pPr>
              <w:spacing w:after="240"/>
              <w:rPr>
                <w:rFonts w:ascii="Times New Roman" w:hAnsi="Times New Roman" w:cs="Times New Roman"/>
                <w:sz w:val="20"/>
                <w:szCs w:val="20"/>
              </w:rPr>
            </w:pPr>
            <w:r w:rsidRPr="005B587C">
              <w:rPr>
                <w:rFonts w:ascii="Times New Roman" w:hAnsi="Times New Roman" w:cs="Times New Roman"/>
                <w:sz w:val="20"/>
                <w:szCs w:val="20"/>
              </w:rPr>
              <w:t>Fizyoloji</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Tıbbi Dokümantasyon ve Sekreterlik</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Rukiye YORULMAZ</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Süleyman Demirel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İİBF</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Yönetimi</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Süleyman Demirel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3D34C4" w:rsidRPr="00550991" w:rsidRDefault="003D34C4" w:rsidP="007E73AA">
            <w:pPr>
              <w:spacing w:after="240"/>
              <w:rPr>
                <w:rFonts w:ascii="Times New Roman" w:hAnsi="Times New Roman" w:cs="Times New Roman"/>
                <w:sz w:val="20"/>
                <w:szCs w:val="20"/>
              </w:rPr>
            </w:pPr>
            <w:r>
              <w:rPr>
                <w:rFonts w:ascii="Times New Roman" w:hAnsi="Times New Roman" w:cs="Times New Roman"/>
                <w:sz w:val="20"/>
                <w:szCs w:val="20"/>
              </w:rPr>
              <w:t>Sağlık Yönetimi</w:t>
            </w:r>
          </w:p>
        </w:tc>
        <w:tc>
          <w:tcPr>
            <w:tcW w:w="149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Süleyman Demirel Üniversitesi</w:t>
            </w:r>
            <w:r>
              <w:rPr>
                <w:rFonts w:ascii="Times New Roman" w:hAnsi="Times New Roman" w:cs="Times New Roman"/>
                <w:sz w:val="20"/>
                <w:szCs w:val="20"/>
              </w:rPr>
              <w:t>*</w:t>
            </w:r>
          </w:p>
        </w:tc>
        <w:tc>
          <w:tcPr>
            <w:tcW w:w="1105"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Yönetimi</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Tıbbi Görüntüleme Teknikleri</w:t>
            </w:r>
          </w:p>
        </w:tc>
        <w:tc>
          <w:tcPr>
            <w:tcW w:w="1527" w:type="dxa"/>
            <w:vAlign w:val="center"/>
          </w:tcPr>
          <w:p w:rsidR="003D34C4" w:rsidRPr="00550991" w:rsidRDefault="003D34C4"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Derya ESENKAYA</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Ege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76"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083"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496"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 xml:space="preserve">Tıbbi Görüntüleme </w:t>
            </w:r>
            <w:r w:rsidRPr="00550991">
              <w:rPr>
                <w:rFonts w:ascii="Times New Roman" w:hAnsi="Times New Roman" w:cs="Times New Roman"/>
                <w:sz w:val="20"/>
                <w:szCs w:val="24"/>
              </w:rPr>
              <w:lastRenderedPageBreak/>
              <w:t>Teknikleri</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lastRenderedPageBreak/>
              <w:t>Öğr</w:t>
            </w:r>
            <w:proofErr w:type="spellEnd"/>
            <w:r w:rsidRPr="00550991">
              <w:rPr>
                <w:rFonts w:ascii="Times New Roman" w:hAnsi="Times New Roman" w:cs="Times New Roman"/>
                <w:sz w:val="20"/>
                <w:szCs w:val="20"/>
              </w:rPr>
              <w:t xml:space="preserve">. Gör. Çağlar </w:t>
            </w:r>
            <w:r w:rsidRPr="00550991">
              <w:rPr>
                <w:rFonts w:ascii="Times New Roman" w:hAnsi="Times New Roman" w:cs="Times New Roman"/>
                <w:sz w:val="20"/>
                <w:szCs w:val="20"/>
              </w:rPr>
              <w:lastRenderedPageBreak/>
              <w:t>ÇİFTÇİOĞLU</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lastRenderedPageBreak/>
              <w:t xml:space="preserve">İstanbul Yeni Yüzyıl </w:t>
            </w:r>
            <w:r>
              <w:rPr>
                <w:rFonts w:ascii="Times New Roman" w:hAnsi="Times New Roman" w:cs="Times New Roman"/>
                <w:sz w:val="20"/>
                <w:szCs w:val="20"/>
              </w:rPr>
              <w:lastRenderedPageBreak/>
              <w:t>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lastRenderedPageBreak/>
              <w:t>Mühendislik-Mimarlık</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Biyomedikal Mühendisliği</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 xml:space="preserve">İstanbul Yeni Yüzyıl </w:t>
            </w:r>
            <w:r>
              <w:rPr>
                <w:rFonts w:ascii="Times New Roman" w:hAnsi="Times New Roman" w:cs="Times New Roman"/>
                <w:sz w:val="20"/>
                <w:szCs w:val="20"/>
              </w:rPr>
              <w:lastRenderedPageBreak/>
              <w:t>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lastRenderedPageBreak/>
              <w:t>Fen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Biyomedikal Mühendisliği</w:t>
            </w:r>
          </w:p>
        </w:tc>
        <w:tc>
          <w:tcPr>
            <w:tcW w:w="1496"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lastRenderedPageBreak/>
              <w:t>Anestezi</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Mehmet Akif GÜLER</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Hacettepe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FTR</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Necmettin Erbakan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Anatomi</w:t>
            </w:r>
          </w:p>
        </w:tc>
        <w:tc>
          <w:tcPr>
            <w:tcW w:w="1496"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Çocuk Gelişimi</w:t>
            </w:r>
          </w:p>
        </w:tc>
        <w:tc>
          <w:tcPr>
            <w:tcW w:w="1527" w:type="dxa"/>
            <w:vAlign w:val="center"/>
          </w:tcPr>
          <w:p w:rsidR="003D34C4" w:rsidRPr="00550991" w:rsidRDefault="003D34C4"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Ahmet KILIÇ</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Gazi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Eğitim Fakültesi</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Sınıf Öğretmenliği</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Gaziantep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Sınıf Eğitimi</w:t>
            </w:r>
          </w:p>
        </w:tc>
        <w:tc>
          <w:tcPr>
            <w:tcW w:w="1496"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3D34C4" w:rsidP="003D34C4">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Çocuk Gelişimi</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Öznur PURTAŞ</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Giresun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Eğitim Fakültesi</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Okul Öncesi Öğretmenliği</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Gazi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Okul Öncesi Eğitimi</w:t>
            </w:r>
          </w:p>
        </w:tc>
        <w:tc>
          <w:tcPr>
            <w:tcW w:w="149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Gazi Üniversitesi*</w:t>
            </w:r>
          </w:p>
        </w:tc>
        <w:tc>
          <w:tcPr>
            <w:tcW w:w="1105"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Eğitim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Okul Öncesi Eğitimi</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Anestezi</w:t>
            </w:r>
          </w:p>
        </w:tc>
        <w:tc>
          <w:tcPr>
            <w:tcW w:w="1527" w:type="dxa"/>
            <w:vAlign w:val="center"/>
          </w:tcPr>
          <w:p w:rsidR="003D34C4" w:rsidRPr="00550991" w:rsidRDefault="003D34C4"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Betül BAŞAR KARA</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Ankara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Erciyes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Halk sağlığı</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Halk Sağlığı</w:t>
            </w:r>
          </w:p>
        </w:tc>
        <w:tc>
          <w:tcPr>
            <w:tcW w:w="149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Gazi Üniversitesi*</w:t>
            </w:r>
          </w:p>
        </w:tc>
        <w:tc>
          <w:tcPr>
            <w:tcW w:w="1105"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Halk Sağlığı</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Sağlık Kurumları İşletmeciliği</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xml:space="preserve">. Gör. Hüseyin </w:t>
            </w:r>
            <w:proofErr w:type="spellStart"/>
            <w:r w:rsidRPr="00550991">
              <w:rPr>
                <w:rFonts w:ascii="Times New Roman" w:hAnsi="Times New Roman" w:cs="Times New Roman"/>
                <w:sz w:val="20"/>
                <w:szCs w:val="20"/>
              </w:rPr>
              <w:t>Mazharettin</w:t>
            </w:r>
            <w:proofErr w:type="spellEnd"/>
            <w:r w:rsidRPr="00550991">
              <w:rPr>
                <w:rFonts w:ascii="Times New Roman" w:hAnsi="Times New Roman" w:cs="Times New Roman"/>
                <w:sz w:val="20"/>
                <w:szCs w:val="20"/>
              </w:rPr>
              <w:t xml:space="preserve"> DEMİR</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Bozok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İİBF</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İktisat</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Bozok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İşletme</w:t>
            </w:r>
          </w:p>
        </w:tc>
        <w:tc>
          <w:tcPr>
            <w:tcW w:w="1496"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591379"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Sağlık Kurumları İşletmeciliği</w:t>
            </w:r>
          </w:p>
        </w:tc>
        <w:tc>
          <w:tcPr>
            <w:tcW w:w="1527" w:type="dxa"/>
            <w:vAlign w:val="center"/>
          </w:tcPr>
          <w:p w:rsidR="003D34C4" w:rsidRPr="00550991" w:rsidRDefault="003D34C4" w:rsidP="00550991">
            <w:pPr>
              <w:spacing w:after="240"/>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Nida PALABIYIK</w:t>
            </w:r>
          </w:p>
        </w:tc>
        <w:tc>
          <w:tcPr>
            <w:tcW w:w="1472" w:type="dxa"/>
            <w:vAlign w:val="center"/>
          </w:tcPr>
          <w:p w:rsidR="003D34C4" w:rsidRPr="00550991" w:rsidRDefault="00726EFF" w:rsidP="00550991">
            <w:pPr>
              <w:spacing w:after="240"/>
              <w:rPr>
                <w:rFonts w:ascii="Times New Roman" w:hAnsi="Times New Roman" w:cs="Times New Roman"/>
                <w:sz w:val="20"/>
                <w:szCs w:val="20"/>
              </w:rPr>
            </w:pPr>
            <w:proofErr w:type="spellStart"/>
            <w:r>
              <w:rPr>
                <w:rFonts w:ascii="Times New Roman" w:hAnsi="Times New Roman" w:cs="Times New Roman"/>
                <w:sz w:val="20"/>
                <w:szCs w:val="20"/>
              </w:rPr>
              <w:t>Eerzincan</w:t>
            </w:r>
            <w:proofErr w:type="spellEnd"/>
            <w:r>
              <w:rPr>
                <w:rFonts w:ascii="Times New Roman" w:hAnsi="Times New Roman" w:cs="Times New Roman"/>
                <w:sz w:val="20"/>
                <w:szCs w:val="20"/>
              </w:rPr>
              <w:t xml:space="preserve"> Üniversitesi</w:t>
            </w:r>
          </w:p>
        </w:tc>
        <w:tc>
          <w:tcPr>
            <w:tcW w:w="1294" w:type="dxa"/>
            <w:vAlign w:val="center"/>
          </w:tcPr>
          <w:p w:rsidR="003D34C4" w:rsidRPr="00550991" w:rsidRDefault="00726EFF" w:rsidP="00550991">
            <w:pPr>
              <w:spacing w:after="240"/>
              <w:rPr>
                <w:rFonts w:ascii="Times New Roman" w:hAnsi="Times New Roman" w:cs="Times New Roman"/>
                <w:sz w:val="20"/>
                <w:szCs w:val="20"/>
              </w:rPr>
            </w:pPr>
            <w:r>
              <w:rPr>
                <w:rFonts w:ascii="Times New Roman" w:hAnsi="Times New Roman" w:cs="Times New Roman"/>
                <w:sz w:val="20"/>
                <w:szCs w:val="20"/>
              </w:rPr>
              <w:t>İİBF</w:t>
            </w:r>
          </w:p>
        </w:tc>
        <w:tc>
          <w:tcPr>
            <w:tcW w:w="1283" w:type="dxa"/>
            <w:vAlign w:val="center"/>
          </w:tcPr>
          <w:p w:rsidR="003D34C4" w:rsidRPr="00550991" w:rsidRDefault="00726EFF" w:rsidP="00550991">
            <w:pPr>
              <w:spacing w:after="240"/>
              <w:rPr>
                <w:rFonts w:ascii="Times New Roman" w:hAnsi="Times New Roman" w:cs="Times New Roman"/>
                <w:sz w:val="20"/>
                <w:szCs w:val="20"/>
              </w:rPr>
            </w:pPr>
            <w:r>
              <w:rPr>
                <w:rFonts w:ascii="Times New Roman" w:hAnsi="Times New Roman" w:cs="Times New Roman"/>
                <w:sz w:val="20"/>
                <w:szCs w:val="20"/>
              </w:rPr>
              <w:t>İşletme</w:t>
            </w:r>
          </w:p>
        </w:tc>
        <w:tc>
          <w:tcPr>
            <w:tcW w:w="1376" w:type="dxa"/>
            <w:vAlign w:val="center"/>
          </w:tcPr>
          <w:p w:rsidR="003D34C4" w:rsidRPr="00550991" w:rsidRDefault="00726EFF" w:rsidP="00550991">
            <w:pPr>
              <w:spacing w:after="240"/>
              <w:rPr>
                <w:rFonts w:ascii="Times New Roman" w:hAnsi="Times New Roman" w:cs="Times New Roman"/>
                <w:sz w:val="20"/>
                <w:szCs w:val="20"/>
              </w:rPr>
            </w:pPr>
            <w:r>
              <w:rPr>
                <w:rFonts w:ascii="Times New Roman" w:hAnsi="Times New Roman" w:cs="Times New Roman"/>
                <w:sz w:val="20"/>
                <w:szCs w:val="20"/>
              </w:rPr>
              <w:t>Erzincan Üniversitesi</w:t>
            </w:r>
          </w:p>
        </w:tc>
        <w:tc>
          <w:tcPr>
            <w:tcW w:w="1083" w:type="dxa"/>
            <w:vAlign w:val="center"/>
          </w:tcPr>
          <w:p w:rsidR="003D34C4" w:rsidRPr="00550991" w:rsidRDefault="00726EFF" w:rsidP="00550991">
            <w:pPr>
              <w:spacing w:after="240"/>
              <w:rPr>
                <w:rFonts w:ascii="Times New Roman" w:hAnsi="Times New Roman" w:cs="Times New Roman"/>
                <w:sz w:val="20"/>
                <w:szCs w:val="20"/>
              </w:rPr>
            </w:pPr>
            <w:r>
              <w:rPr>
                <w:rFonts w:ascii="Times New Roman" w:hAnsi="Times New Roman" w:cs="Times New Roman"/>
                <w:sz w:val="20"/>
                <w:szCs w:val="20"/>
              </w:rPr>
              <w:t>Sosyal Bilimler Enstitüsü</w:t>
            </w:r>
          </w:p>
        </w:tc>
        <w:tc>
          <w:tcPr>
            <w:tcW w:w="1350" w:type="dxa"/>
            <w:vAlign w:val="center"/>
          </w:tcPr>
          <w:p w:rsidR="003D34C4" w:rsidRPr="00550991" w:rsidRDefault="00726EFF" w:rsidP="00550991">
            <w:pPr>
              <w:spacing w:after="240"/>
              <w:rPr>
                <w:rFonts w:ascii="Times New Roman" w:hAnsi="Times New Roman" w:cs="Times New Roman"/>
                <w:sz w:val="20"/>
                <w:szCs w:val="20"/>
              </w:rPr>
            </w:pPr>
            <w:r>
              <w:rPr>
                <w:rFonts w:ascii="Times New Roman" w:hAnsi="Times New Roman" w:cs="Times New Roman"/>
                <w:sz w:val="20"/>
                <w:szCs w:val="20"/>
              </w:rPr>
              <w:t>Sağlık Yönetimi</w:t>
            </w:r>
          </w:p>
        </w:tc>
        <w:tc>
          <w:tcPr>
            <w:tcW w:w="1496" w:type="dxa"/>
            <w:vAlign w:val="center"/>
          </w:tcPr>
          <w:p w:rsidR="003D34C4"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Hitit Üniversitesi</w:t>
            </w:r>
            <w:r w:rsidR="002B46CD">
              <w:rPr>
                <w:rFonts w:ascii="Times New Roman" w:hAnsi="Times New Roman" w:cs="Times New Roman"/>
                <w:sz w:val="20"/>
                <w:szCs w:val="20"/>
              </w:rPr>
              <w:t>*</w:t>
            </w:r>
          </w:p>
        </w:tc>
        <w:tc>
          <w:tcPr>
            <w:tcW w:w="1105" w:type="dxa"/>
            <w:vAlign w:val="center"/>
          </w:tcPr>
          <w:p w:rsidR="003D34C4"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Sosyal Bilimler</w:t>
            </w:r>
          </w:p>
        </w:tc>
        <w:tc>
          <w:tcPr>
            <w:tcW w:w="1350" w:type="dxa"/>
            <w:vAlign w:val="center"/>
          </w:tcPr>
          <w:p w:rsidR="003D34C4"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İşletme</w:t>
            </w:r>
          </w:p>
        </w:tc>
      </w:tr>
      <w:tr w:rsidR="003D34C4" w:rsidTr="003D34C4">
        <w:tc>
          <w:tcPr>
            <w:tcW w:w="1527" w:type="dxa"/>
            <w:vAlign w:val="center"/>
          </w:tcPr>
          <w:p w:rsidR="003D34C4" w:rsidRPr="00550991" w:rsidRDefault="003D34C4"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Tıbbi Dokümantasyon ve Sekreterlik</w:t>
            </w:r>
          </w:p>
        </w:tc>
        <w:tc>
          <w:tcPr>
            <w:tcW w:w="1527" w:type="dxa"/>
            <w:vAlign w:val="center"/>
          </w:tcPr>
          <w:p w:rsidR="003D34C4" w:rsidRPr="00550991" w:rsidRDefault="003D34C4"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Tolga HANAYOĞLU</w:t>
            </w:r>
          </w:p>
        </w:tc>
        <w:tc>
          <w:tcPr>
            <w:tcW w:w="1472"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İstanbul Üniversitesi</w:t>
            </w:r>
          </w:p>
        </w:tc>
        <w:tc>
          <w:tcPr>
            <w:tcW w:w="1294"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FTR Yüksekokulu</w:t>
            </w:r>
          </w:p>
        </w:tc>
        <w:tc>
          <w:tcPr>
            <w:tcW w:w="12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FTR</w:t>
            </w:r>
          </w:p>
        </w:tc>
        <w:tc>
          <w:tcPr>
            <w:tcW w:w="1376"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Hitit Üniversitesi*</w:t>
            </w:r>
          </w:p>
        </w:tc>
        <w:tc>
          <w:tcPr>
            <w:tcW w:w="1083"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3D34C4" w:rsidRPr="00550991" w:rsidRDefault="003D34C4" w:rsidP="00550991">
            <w:pPr>
              <w:spacing w:after="240"/>
              <w:rPr>
                <w:rFonts w:ascii="Times New Roman" w:hAnsi="Times New Roman" w:cs="Times New Roman"/>
                <w:sz w:val="20"/>
                <w:szCs w:val="20"/>
              </w:rPr>
            </w:pPr>
            <w:r>
              <w:rPr>
                <w:rFonts w:ascii="Times New Roman" w:hAnsi="Times New Roman" w:cs="Times New Roman"/>
                <w:sz w:val="20"/>
                <w:szCs w:val="20"/>
              </w:rPr>
              <w:t>Beden Eğitimi ve Spor</w:t>
            </w:r>
          </w:p>
        </w:tc>
        <w:tc>
          <w:tcPr>
            <w:tcW w:w="1496" w:type="dxa"/>
            <w:vAlign w:val="center"/>
          </w:tcPr>
          <w:p w:rsidR="003D34C4" w:rsidRPr="00550991" w:rsidRDefault="003D34C4"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vAlign w:val="center"/>
          </w:tcPr>
          <w:p w:rsidR="003D34C4" w:rsidRPr="00550991" w:rsidRDefault="003D34C4"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c>
          <w:tcPr>
            <w:tcW w:w="1350" w:type="dxa"/>
            <w:vAlign w:val="center"/>
          </w:tcPr>
          <w:p w:rsidR="003D34C4" w:rsidRPr="00550991" w:rsidRDefault="003D34C4" w:rsidP="00591379">
            <w:pPr>
              <w:spacing w:after="240"/>
              <w:jc w:val="center"/>
              <w:rPr>
                <w:rFonts w:ascii="Times New Roman" w:hAnsi="Times New Roman" w:cs="Times New Roman"/>
                <w:sz w:val="20"/>
                <w:szCs w:val="20"/>
              </w:rPr>
            </w:pPr>
            <w:r>
              <w:rPr>
                <w:rFonts w:ascii="Times New Roman" w:hAnsi="Times New Roman" w:cs="Times New Roman"/>
                <w:sz w:val="20"/>
                <w:szCs w:val="20"/>
              </w:rPr>
              <w:t>-</w:t>
            </w:r>
          </w:p>
        </w:tc>
      </w:tr>
      <w:tr w:rsidR="00413F1C" w:rsidTr="003D34C4">
        <w:tc>
          <w:tcPr>
            <w:tcW w:w="1527" w:type="dxa"/>
            <w:vAlign w:val="center"/>
          </w:tcPr>
          <w:p w:rsidR="00413F1C" w:rsidRPr="00550991" w:rsidRDefault="00413F1C"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Yaşlı Bakımı</w:t>
            </w:r>
          </w:p>
        </w:tc>
        <w:tc>
          <w:tcPr>
            <w:tcW w:w="1527" w:type="dxa"/>
            <w:vAlign w:val="center"/>
          </w:tcPr>
          <w:p w:rsidR="00413F1C" w:rsidRPr="00550991" w:rsidRDefault="00413F1C"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Nursel ÜSTÜNDAĞ ÖCAL</w:t>
            </w:r>
          </w:p>
        </w:tc>
        <w:tc>
          <w:tcPr>
            <w:tcW w:w="1472"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Erciyes Üniversitesi</w:t>
            </w:r>
          </w:p>
        </w:tc>
        <w:tc>
          <w:tcPr>
            <w:tcW w:w="1294"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Atatürk Sağlık Yüksekokulu</w:t>
            </w:r>
          </w:p>
        </w:tc>
        <w:tc>
          <w:tcPr>
            <w:tcW w:w="1283"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Ebelik</w:t>
            </w:r>
          </w:p>
        </w:tc>
        <w:tc>
          <w:tcPr>
            <w:tcW w:w="1376"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Erciyes Üniversitesi</w:t>
            </w:r>
          </w:p>
        </w:tc>
        <w:tc>
          <w:tcPr>
            <w:tcW w:w="1083"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Tıp Fakültesi</w:t>
            </w:r>
          </w:p>
        </w:tc>
        <w:tc>
          <w:tcPr>
            <w:tcW w:w="1350"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Halk Sağlığı</w:t>
            </w:r>
          </w:p>
        </w:tc>
        <w:tc>
          <w:tcPr>
            <w:tcW w:w="1496" w:type="dxa"/>
            <w:vAlign w:val="center"/>
          </w:tcPr>
          <w:p w:rsidR="00413F1C" w:rsidRPr="00550991" w:rsidRDefault="00413F1C" w:rsidP="007E73AA">
            <w:pPr>
              <w:spacing w:after="240"/>
              <w:rPr>
                <w:rFonts w:ascii="Times New Roman" w:hAnsi="Times New Roman" w:cs="Times New Roman"/>
                <w:sz w:val="20"/>
                <w:szCs w:val="20"/>
              </w:rPr>
            </w:pPr>
            <w:r>
              <w:rPr>
                <w:rFonts w:ascii="Times New Roman" w:hAnsi="Times New Roman" w:cs="Times New Roman"/>
                <w:sz w:val="20"/>
                <w:szCs w:val="20"/>
              </w:rPr>
              <w:t>Erciyes Üniversitesi</w:t>
            </w:r>
            <w:r>
              <w:rPr>
                <w:rFonts w:ascii="Times New Roman" w:hAnsi="Times New Roman" w:cs="Times New Roman"/>
                <w:sz w:val="20"/>
                <w:szCs w:val="20"/>
              </w:rPr>
              <w:t>*</w:t>
            </w:r>
          </w:p>
        </w:tc>
        <w:tc>
          <w:tcPr>
            <w:tcW w:w="1105" w:type="dxa"/>
            <w:vAlign w:val="center"/>
          </w:tcPr>
          <w:p w:rsidR="00413F1C" w:rsidRPr="00550991" w:rsidRDefault="00413F1C" w:rsidP="007E73AA">
            <w:pPr>
              <w:spacing w:after="240"/>
              <w:rPr>
                <w:rFonts w:ascii="Times New Roman" w:hAnsi="Times New Roman" w:cs="Times New Roman"/>
                <w:sz w:val="20"/>
                <w:szCs w:val="20"/>
              </w:rPr>
            </w:pPr>
            <w:r>
              <w:rPr>
                <w:rFonts w:ascii="Times New Roman" w:hAnsi="Times New Roman" w:cs="Times New Roman"/>
                <w:sz w:val="20"/>
                <w:szCs w:val="20"/>
              </w:rPr>
              <w:t>Tıp Fakültesi</w:t>
            </w:r>
          </w:p>
        </w:tc>
        <w:tc>
          <w:tcPr>
            <w:tcW w:w="1350" w:type="dxa"/>
            <w:vAlign w:val="center"/>
          </w:tcPr>
          <w:p w:rsidR="00413F1C" w:rsidRPr="00550991" w:rsidRDefault="00413F1C" w:rsidP="007E73AA">
            <w:pPr>
              <w:spacing w:after="240"/>
              <w:rPr>
                <w:rFonts w:ascii="Times New Roman" w:hAnsi="Times New Roman" w:cs="Times New Roman"/>
                <w:sz w:val="20"/>
                <w:szCs w:val="20"/>
              </w:rPr>
            </w:pPr>
            <w:r>
              <w:rPr>
                <w:rFonts w:ascii="Times New Roman" w:hAnsi="Times New Roman" w:cs="Times New Roman"/>
                <w:sz w:val="20"/>
                <w:szCs w:val="20"/>
              </w:rPr>
              <w:t>Halk Sağlığı</w:t>
            </w:r>
          </w:p>
        </w:tc>
      </w:tr>
      <w:tr w:rsidR="00413F1C" w:rsidTr="003D34C4">
        <w:tc>
          <w:tcPr>
            <w:tcW w:w="1527" w:type="dxa"/>
            <w:vAlign w:val="center"/>
          </w:tcPr>
          <w:p w:rsidR="00413F1C" w:rsidRPr="00550991" w:rsidRDefault="00413F1C" w:rsidP="007E4BDE">
            <w:pPr>
              <w:spacing w:after="240"/>
              <w:jc w:val="center"/>
              <w:rPr>
                <w:rFonts w:ascii="Times New Roman" w:hAnsi="Times New Roman" w:cs="Times New Roman"/>
                <w:sz w:val="20"/>
                <w:szCs w:val="24"/>
              </w:rPr>
            </w:pPr>
            <w:r w:rsidRPr="00550991">
              <w:rPr>
                <w:rFonts w:ascii="Times New Roman" w:hAnsi="Times New Roman" w:cs="Times New Roman"/>
                <w:sz w:val="20"/>
                <w:szCs w:val="24"/>
              </w:rPr>
              <w:t>Yaşlı Bakımı</w:t>
            </w:r>
          </w:p>
        </w:tc>
        <w:tc>
          <w:tcPr>
            <w:tcW w:w="1527" w:type="dxa"/>
            <w:vAlign w:val="center"/>
          </w:tcPr>
          <w:p w:rsidR="00413F1C" w:rsidRPr="00550991" w:rsidRDefault="00413F1C" w:rsidP="00550991">
            <w:pPr>
              <w:rPr>
                <w:rFonts w:ascii="Times New Roman" w:hAnsi="Times New Roman" w:cs="Times New Roman"/>
                <w:sz w:val="20"/>
                <w:szCs w:val="20"/>
              </w:rPr>
            </w:pPr>
            <w:proofErr w:type="spellStart"/>
            <w:r w:rsidRPr="00550991">
              <w:rPr>
                <w:rFonts w:ascii="Times New Roman" w:hAnsi="Times New Roman" w:cs="Times New Roman"/>
                <w:sz w:val="20"/>
                <w:szCs w:val="20"/>
              </w:rPr>
              <w:t>Öğr</w:t>
            </w:r>
            <w:proofErr w:type="spellEnd"/>
            <w:r w:rsidRPr="00550991">
              <w:rPr>
                <w:rFonts w:ascii="Times New Roman" w:hAnsi="Times New Roman" w:cs="Times New Roman"/>
                <w:sz w:val="20"/>
                <w:szCs w:val="20"/>
              </w:rPr>
              <w:t>. Gör. Dilek YILDIRIM GÜRKAN</w:t>
            </w:r>
          </w:p>
        </w:tc>
        <w:tc>
          <w:tcPr>
            <w:tcW w:w="1472" w:type="dxa"/>
            <w:vAlign w:val="center"/>
          </w:tcPr>
          <w:p w:rsidR="00413F1C" w:rsidRPr="00550991" w:rsidRDefault="00413F1C" w:rsidP="00550991">
            <w:pPr>
              <w:spacing w:after="240"/>
              <w:rPr>
                <w:rFonts w:ascii="Times New Roman" w:hAnsi="Times New Roman" w:cs="Times New Roman"/>
                <w:sz w:val="20"/>
                <w:szCs w:val="20"/>
              </w:rPr>
            </w:pPr>
            <w:r>
              <w:rPr>
                <w:rFonts w:ascii="Times New Roman" w:hAnsi="Times New Roman" w:cs="Times New Roman"/>
                <w:sz w:val="20"/>
                <w:szCs w:val="20"/>
              </w:rPr>
              <w:t>Cumhuriyet Üniversitesi</w:t>
            </w:r>
          </w:p>
        </w:tc>
        <w:tc>
          <w:tcPr>
            <w:tcW w:w="1294"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Sağlık Bilimleri Fakültesi</w:t>
            </w:r>
          </w:p>
        </w:tc>
        <w:tc>
          <w:tcPr>
            <w:tcW w:w="1283"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c>
          <w:tcPr>
            <w:tcW w:w="1376"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Cumhuriyet Üniversitesi</w:t>
            </w:r>
          </w:p>
        </w:tc>
        <w:tc>
          <w:tcPr>
            <w:tcW w:w="1083"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 xml:space="preserve">Halk Sağlığı </w:t>
            </w:r>
          </w:p>
        </w:tc>
        <w:tc>
          <w:tcPr>
            <w:tcW w:w="1496"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Gazi Üniversitesi</w:t>
            </w:r>
            <w:r w:rsidR="002B46CD">
              <w:rPr>
                <w:rFonts w:ascii="Times New Roman" w:hAnsi="Times New Roman" w:cs="Times New Roman"/>
                <w:sz w:val="20"/>
                <w:szCs w:val="20"/>
              </w:rPr>
              <w:t>*</w:t>
            </w:r>
          </w:p>
        </w:tc>
        <w:tc>
          <w:tcPr>
            <w:tcW w:w="1105"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Sağlık Bilimleri</w:t>
            </w:r>
          </w:p>
        </w:tc>
        <w:tc>
          <w:tcPr>
            <w:tcW w:w="1350" w:type="dxa"/>
            <w:vAlign w:val="center"/>
          </w:tcPr>
          <w:p w:rsidR="00413F1C" w:rsidRPr="00550991" w:rsidRDefault="00A339F8" w:rsidP="00550991">
            <w:pPr>
              <w:spacing w:after="240"/>
              <w:rPr>
                <w:rFonts w:ascii="Times New Roman" w:hAnsi="Times New Roman" w:cs="Times New Roman"/>
                <w:sz w:val="20"/>
                <w:szCs w:val="20"/>
              </w:rPr>
            </w:pPr>
            <w:r>
              <w:rPr>
                <w:rFonts w:ascii="Times New Roman" w:hAnsi="Times New Roman" w:cs="Times New Roman"/>
                <w:sz w:val="20"/>
                <w:szCs w:val="20"/>
              </w:rPr>
              <w:t>Hemşirelik</w:t>
            </w:r>
          </w:p>
        </w:tc>
      </w:tr>
      <w:tr w:rsidR="00413F1C" w:rsidTr="003D34C4">
        <w:tc>
          <w:tcPr>
            <w:tcW w:w="1527" w:type="dxa"/>
            <w:vAlign w:val="center"/>
          </w:tcPr>
          <w:p w:rsidR="00413F1C" w:rsidRPr="00A339F8" w:rsidRDefault="00413F1C" w:rsidP="007E4BDE">
            <w:pPr>
              <w:spacing w:after="240"/>
              <w:jc w:val="center"/>
              <w:rPr>
                <w:rFonts w:ascii="Times New Roman" w:hAnsi="Times New Roman" w:cs="Times New Roman"/>
                <w:sz w:val="20"/>
                <w:szCs w:val="20"/>
              </w:rPr>
            </w:pPr>
            <w:r w:rsidRPr="00A339F8">
              <w:rPr>
                <w:rFonts w:ascii="Times New Roman" w:hAnsi="Times New Roman" w:cs="Times New Roman"/>
                <w:sz w:val="20"/>
                <w:szCs w:val="20"/>
              </w:rPr>
              <w:t>Yaşlı Bakımı</w:t>
            </w:r>
          </w:p>
        </w:tc>
        <w:tc>
          <w:tcPr>
            <w:tcW w:w="1527" w:type="dxa"/>
          </w:tcPr>
          <w:p w:rsidR="00413F1C" w:rsidRPr="00A339F8" w:rsidRDefault="00413F1C" w:rsidP="007E73AA">
            <w:pPr>
              <w:spacing w:after="240"/>
              <w:jc w:val="both"/>
              <w:rPr>
                <w:rFonts w:ascii="Times New Roman" w:hAnsi="Times New Roman" w:cs="Times New Roman"/>
                <w:sz w:val="20"/>
                <w:szCs w:val="20"/>
              </w:rPr>
            </w:pPr>
            <w:proofErr w:type="spellStart"/>
            <w:r w:rsidRPr="00A339F8">
              <w:rPr>
                <w:rFonts w:ascii="Times New Roman" w:hAnsi="Times New Roman" w:cs="Times New Roman"/>
                <w:sz w:val="20"/>
                <w:szCs w:val="20"/>
              </w:rPr>
              <w:t>Öğr</w:t>
            </w:r>
            <w:proofErr w:type="spellEnd"/>
            <w:r w:rsidRPr="00A339F8">
              <w:rPr>
                <w:rFonts w:ascii="Times New Roman" w:hAnsi="Times New Roman" w:cs="Times New Roman"/>
                <w:sz w:val="20"/>
                <w:szCs w:val="20"/>
              </w:rPr>
              <w:t>. Gör. Ebru SÖNMEZ</w:t>
            </w:r>
          </w:p>
        </w:tc>
        <w:tc>
          <w:tcPr>
            <w:tcW w:w="1472"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Trakya Üniversitesi</w:t>
            </w:r>
          </w:p>
        </w:tc>
        <w:tc>
          <w:tcPr>
            <w:tcW w:w="1294"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Sağlık Bilimleri</w:t>
            </w:r>
          </w:p>
        </w:tc>
        <w:tc>
          <w:tcPr>
            <w:tcW w:w="1283"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Hemşirelik</w:t>
            </w:r>
          </w:p>
        </w:tc>
        <w:tc>
          <w:tcPr>
            <w:tcW w:w="1376"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Trakya Üniversitesi</w:t>
            </w:r>
          </w:p>
        </w:tc>
        <w:tc>
          <w:tcPr>
            <w:tcW w:w="1083"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Sağlık Bilimleri</w:t>
            </w:r>
          </w:p>
        </w:tc>
        <w:tc>
          <w:tcPr>
            <w:tcW w:w="1350"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Halk Sağlığı Hemşireliği</w:t>
            </w:r>
          </w:p>
        </w:tc>
        <w:tc>
          <w:tcPr>
            <w:tcW w:w="1496"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Gazi Üniversitesi*</w:t>
            </w:r>
          </w:p>
        </w:tc>
        <w:tc>
          <w:tcPr>
            <w:tcW w:w="1105"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Sağlık Bilimleri</w:t>
            </w:r>
          </w:p>
        </w:tc>
        <w:tc>
          <w:tcPr>
            <w:tcW w:w="1350" w:type="dxa"/>
          </w:tcPr>
          <w:p w:rsidR="00413F1C" w:rsidRPr="00A339F8" w:rsidRDefault="00413F1C" w:rsidP="00D52C3D">
            <w:pPr>
              <w:spacing w:after="240"/>
              <w:jc w:val="both"/>
              <w:rPr>
                <w:rFonts w:ascii="Times New Roman" w:hAnsi="Times New Roman" w:cs="Times New Roman"/>
                <w:sz w:val="20"/>
                <w:szCs w:val="20"/>
              </w:rPr>
            </w:pPr>
            <w:r w:rsidRPr="00A339F8">
              <w:rPr>
                <w:rFonts w:ascii="Times New Roman" w:hAnsi="Times New Roman" w:cs="Times New Roman"/>
                <w:sz w:val="20"/>
                <w:szCs w:val="20"/>
              </w:rPr>
              <w:t>Halk Sağlığı Hemşireliği</w:t>
            </w:r>
          </w:p>
        </w:tc>
      </w:tr>
    </w:tbl>
    <w:p w:rsidR="00AA41B5" w:rsidRDefault="00AA41B5" w:rsidP="00D52C3D">
      <w:pPr>
        <w:spacing w:after="240"/>
        <w:jc w:val="both"/>
        <w:rPr>
          <w:rFonts w:ascii="Times New Roman" w:hAnsi="Times New Roman" w:cs="Times New Roman"/>
          <w:sz w:val="24"/>
          <w:szCs w:val="24"/>
        </w:rPr>
      </w:pPr>
    </w:p>
    <w:p w:rsidR="00550991" w:rsidRDefault="00550991" w:rsidP="00D52C3D">
      <w:pPr>
        <w:spacing w:after="240"/>
        <w:jc w:val="both"/>
        <w:rPr>
          <w:rFonts w:ascii="Times New Roman" w:hAnsi="Times New Roman" w:cs="Times New Roman"/>
          <w:b/>
          <w:sz w:val="24"/>
          <w:szCs w:val="24"/>
        </w:rPr>
        <w:sectPr w:rsidR="00550991" w:rsidSect="00A339F8">
          <w:pgSz w:w="16838" w:h="11906" w:orient="landscape"/>
          <w:pgMar w:top="0" w:right="1417" w:bottom="568" w:left="1417" w:header="708" w:footer="708" w:gutter="0"/>
          <w:pgNumType w:start="32"/>
          <w:cols w:space="708"/>
          <w:docGrid w:linePitch="360"/>
        </w:sectPr>
      </w:pPr>
    </w:p>
    <w:p w:rsidR="003412EE" w:rsidRPr="00AA41B5" w:rsidRDefault="003412EE" w:rsidP="00D52C3D">
      <w:pPr>
        <w:spacing w:after="240"/>
        <w:jc w:val="both"/>
        <w:rPr>
          <w:rFonts w:ascii="Times New Roman" w:hAnsi="Times New Roman" w:cs="Times New Roman"/>
          <w:b/>
          <w:sz w:val="24"/>
          <w:szCs w:val="24"/>
        </w:rPr>
      </w:pPr>
      <w:r w:rsidRPr="00AA41B5">
        <w:rPr>
          <w:rFonts w:ascii="Times New Roman" w:hAnsi="Times New Roman" w:cs="Times New Roman"/>
          <w:b/>
          <w:sz w:val="24"/>
          <w:szCs w:val="24"/>
        </w:rPr>
        <w:lastRenderedPageBreak/>
        <w:t>EK-8: SHMYO Organizasyon Şeması</w:t>
      </w:r>
    </w:p>
    <w:p w:rsidR="00AA41B5" w:rsidRDefault="003D34C4" w:rsidP="00D52C3D">
      <w:pPr>
        <w:spacing w:after="24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4067175"/>
            <wp:effectExtent l="0" t="0" r="0" b="9525"/>
            <wp:docPr id="5" name="Resim 5" descr="C:\Users\PC\Desktop\Organizasyon 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rganizasyon Şeması.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3412EE" w:rsidRDefault="003412EE" w:rsidP="00D52C3D">
      <w:pPr>
        <w:spacing w:after="240"/>
        <w:jc w:val="both"/>
        <w:rPr>
          <w:rFonts w:ascii="Times New Roman" w:hAnsi="Times New Roman" w:cs="Times New Roman"/>
          <w:b/>
          <w:sz w:val="24"/>
          <w:szCs w:val="24"/>
        </w:rPr>
      </w:pPr>
      <w:r w:rsidRPr="00AA41B5">
        <w:rPr>
          <w:rFonts w:ascii="Times New Roman" w:hAnsi="Times New Roman" w:cs="Times New Roman"/>
          <w:b/>
          <w:sz w:val="24"/>
          <w:szCs w:val="24"/>
        </w:rPr>
        <w:t>EK-9: Görev ve Sorumluluklar</w:t>
      </w:r>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Okul Müdürü </w:t>
      </w:r>
    </w:p>
    <w:p w:rsidR="00544AA3" w:rsidRDefault="00544AA3" w:rsidP="00544AA3">
      <w:pPr>
        <w:pStyle w:val="NormalWeb"/>
        <w:numPr>
          <w:ilvl w:val="0"/>
          <w:numId w:val="16"/>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2547 sayılı Yükseköğretim Kanununun 20 / b maddesinde belirtilen görevlere uymak,</w:t>
      </w:r>
    </w:p>
    <w:p w:rsidR="00544AA3" w:rsidRDefault="00544AA3" w:rsidP="00544AA3">
      <w:pPr>
        <w:pStyle w:val="NormalWeb"/>
        <w:numPr>
          <w:ilvl w:val="0"/>
          <w:numId w:val="16"/>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Yüksekokul binasında ve eklentilerinde personel, öğretim elemanı ve öğrencilerin güvenliğini sağlamak.</w:t>
      </w:r>
      <w:proofErr w:type="gramEnd"/>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Müdür Yardımcısı</w:t>
      </w:r>
      <w:r>
        <w:rPr>
          <w:rFonts w:ascii="Tahoma" w:hAnsi="Tahoma" w:cs="Tahoma"/>
          <w:color w:val="000000"/>
          <w:sz w:val="21"/>
          <w:szCs w:val="21"/>
        </w:rPr>
        <w:t>  </w:t>
      </w:r>
      <w:r>
        <w:rPr>
          <w:rStyle w:val="Gl"/>
          <w:rFonts w:ascii="Tahoma" w:hAnsi="Tahoma" w:cs="Tahoma"/>
          <w:color w:val="000000"/>
          <w:sz w:val="21"/>
          <w:szCs w:val="21"/>
        </w:rPr>
        <w:t>                              </w:t>
      </w:r>
    </w:p>
    <w:p w:rsidR="00544AA3" w:rsidRDefault="00544AA3" w:rsidP="00544AA3">
      <w:pPr>
        <w:pStyle w:val="NormalWeb"/>
        <w:numPr>
          <w:ilvl w:val="0"/>
          <w:numId w:val="17"/>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 xml:space="preserve">Yüksekokul Müdürü, yüksekokulda bulunmadığında yerine </w:t>
      </w:r>
      <w:proofErr w:type="gramStart"/>
      <w:r>
        <w:rPr>
          <w:rFonts w:ascii="Tahoma" w:hAnsi="Tahoma" w:cs="Tahoma"/>
          <w:color w:val="000000"/>
          <w:sz w:val="21"/>
          <w:szCs w:val="21"/>
        </w:rPr>
        <w:t>vekalet</w:t>
      </w:r>
      <w:proofErr w:type="gramEnd"/>
      <w:r>
        <w:rPr>
          <w:rFonts w:ascii="Tahoma" w:hAnsi="Tahoma" w:cs="Tahoma"/>
          <w:color w:val="000000"/>
          <w:sz w:val="21"/>
          <w:szCs w:val="21"/>
        </w:rPr>
        <w:t xml:space="preserve"> etmek,</w:t>
      </w:r>
    </w:p>
    <w:p w:rsidR="00544AA3" w:rsidRDefault="00544AA3" w:rsidP="00544AA3">
      <w:pPr>
        <w:pStyle w:val="NormalWeb"/>
        <w:numPr>
          <w:ilvl w:val="0"/>
          <w:numId w:val="17"/>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Yüksekokul binasında ve eklentilerinde personel, öğretim elemanı ve öğrencilerin güvenliğini sağlamak.</w:t>
      </w:r>
      <w:proofErr w:type="gramEnd"/>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Bölüm Başkanı</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2547 sayılı Yükseköğretim kanununun 21. maddesine uymak,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Ders programlarını ve sınav programlarını hazırlamak ve ilan ettirmek,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Yarıyıl içi ve yarıyıl sonu sınavlarının yürütülmesini ve düzeni sağlamak,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Dönem başlarında ve dönem sonlarında ilgili dönem için ders görevlendirmelerini oluşturmak ve yüksekokul yönetim kuruluna sunarak, görüş bildirmek,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Yüksekokuldaki ilgili bölüme alınacak akademik personelin sınav jürisinde bulunmak,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Yatay geçişle gelen öğrencinin muafiyeti için ilgili komisyona başkanlık etmek,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Staj komisyonlarına başkanlık etmek,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Mazeret belirtmeksizin dersine gelmeyen öğretim elemanları için gerekli işlemleri yapmak,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Program danışmanlarını belirlemek,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Öğretim elemanlarının faaliyet raporlarını takip etmek ve görev süresi uzatmalarında yüksekokul yönetim kuruluna görüş bildirmek,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Öğretim elemanlarının çalışma odalarının düzenlenmesinde rol almak,</w:t>
      </w:r>
    </w:p>
    <w:p w:rsidR="00544AA3" w:rsidRDefault="00544AA3" w:rsidP="00544AA3">
      <w:pPr>
        <w:pStyle w:val="NormalWeb"/>
        <w:numPr>
          <w:ilvl w:val="0"/>
          <w:numId w:val="18"/>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Eğitim öğretimle ilgili gerekli materyalleri sağlatmak.</w:t>
      </w:r>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Öğrenci Danışmanı</w:t>
      </w:r>
    </w:p>
    <w:p w:rsidR="00544AA3" w:rsidRDefault="00544AA3" w:rsidP="00544AA3">
      <w:pPr>
        <w:pStyle w:val="NormalWeb"/>
        <w:numPr>
          <w:ilvl w:val="0"/>
          <w:numId w:val="19"/>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lastRenderedPageBreak/>
        <w:t>Öğrencilerin staj çalışmalarının takibini yapmak,</w:t>
      </w:r>
    </w:p>
    <w:p w:rsidR="00544AA3" w:rsidRDefault="00544AA3" w:rsidP="00544AA3">
      <w:pPr>
        <w:pStyle w:val="NormalWeb"/>
        <w:numPr>
          <w:ilvl w:val="0"/>
          <w:numId w:val="19"/>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Öğrencilerin ders içi ve dışı sorunlarını dinlemek ve gerekli yönlendirmelerde bulunmak, gerektiğinde çözüm üretmek ve yardımcı olmak,</w:t>
      </w:r>
    </w:p>
    <w:p w:rsidR="00544AA3" w:rsidRDefault="00544AA3" w:rsidP="00544AA3">
      <w:pPr>
        <w:pStyle w:val="NormalWeb"/>
        <w:numPr>
          <w:ilvl w:val="0"/>
          <w:numId w:val="19"/>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Kayıt yenileme işlemlerinde danışmanlığın yapıldığı bölüm öğrencilerinin dilekçelerini kontrol etmek ve web ortamında onaylamak,</w:t>
      </w:r>
    </w:p>
    <w:p w:rsidR="00544AA3" w:rsidRDefault="00544AA3" w:rsidP="00544AA3">
      <w:pPr>
        <w:pStyle w:val="NormalWeb"/>
        <w:numPr>
          <w:ilvl w:val="0"/>
          <w:numId w:val="19"/>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Kayıt yenilemeyen öğrencileri tespit etmek ve öğrenci işlerine bildirmek.</w:t>
      </w:r>
    </w:p>
    <w:p w:rsidR="00544AA3" w:rsidRDefault="00544AA3" w:rsidP="00544AA3">
      <w:pPr>
        <w:pStyle w:val="NormalWeb"/>
        <w:shd w:val="clear" w:color="auto" w:fill="FFFFFF"/>
        <w:spacing w:before="0" w:beforeAutospacing="0" w:after="0" w:afterAutospacing="0"/>
        <w:jc w:val="both"/>
        <w:rPr>
          <w:rFonts w:ascii="Tahoma" w:hAnsi="Tahoma" w:cs="Tahoma"/>
          <w:color w:val="000000"/>
          <w:sz w:val="21"/>
          <w:szCs w:val="21"/>
        </w:rPr>
      </w:pPr>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Yüksekokul Sekreteri </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2547 sayılı Yükseköğretim Kanunu’nun 51 / b, c maddelerine uymak,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Yüksekokuldaki idari birimlerin yasalara uygun ve düzen içerisinde çalışmasını sağlamak,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Kurum içi ve kurum dışı yazışmaları yürütmek,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Akademik Genel Kurul, Yüksekokul Kurulu ve Yüksekokul Yönetim Kurulu gündemini müdürün talimatları doğrultusunda hazırlamak ve ilgililere duyurmak,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Akademik Genel Kurul, Yüksekokul Kurulu ve Yüksekokul Yönetim Kurulu karar ve tutanaklarını yazmak,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Disiplin Kurulu Kararlarını uygulamak ve gerekli yerlere bildirmek,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bina ve tesislerinin kullanılabilir durumda tutulması için gerekli bakım ve onarım işlerinin takip etmek ve yaptırmak,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Eğitim ve öğretim faaliyetleri ile yönetim görevlerinde kullanılan makina ve teçhizatın periyodik bakım ve onarımını yaptırmak,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hizmet araçlarının periyodik bakım ve onarımını yaptırmak,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bina ve eklentilerinin ısınma ve aydınlatma hizmetlerinin yürütülmesini sağlamak,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Yüksekokula gelen ilan ve duyuruları yaptırmak,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ile ilgili istatistiki bilgilerin derlenmesini ve güncellenmesini sağlamak,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 xml:space="preserve">Yüksekokul tarafından düzenlenen tören, toplantı </w:t>
      </w:r>
      <w:proofErr w:type="spellStart"/>
      <w:r>
        <w:rPr>
          <w:rFonts w:ascii="Tahoma" w:hAnsi="Tahoma" w:cs="Tahoma"/>
          <w:color w:val="000000"/>
          <w:sz w:val="21"/>
          <w:szCs w:val="21"/>
        </w:rPr>
        <w:t>v.b</w:t>
      </w:r>
      <w:proofErr w:type="spellEnd"/>
      <w:r>
        <w:rPr>
          <w:rFonts w:ascii="Tahoma" w:hAnsi="Tahoma" w:cs="Tahoma"/>
          <w:color w:val="000000"/>
          <w:sz w:val="21"/>
          <w:szCs w:val="21"/>
        </w:rPr>
        <w:t>. organizasyonları koordine etmek,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kütüphanesinin düzenli çalışmasını ve bütün malzeme ve materyallerin temini ve kullanılmasına kadar geçen işleyişi sağlamak,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faaliyet raporunu hazırlamak,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Yüksekokula alınacak akademik personelin sınav işlemlerinin takibi ve sonuçlarının Rektörlüğe iletilmesini sağlamak,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personelinin özlük haklarına ilişkin uygulamaları takip etmek,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İdari personelin sicil işlemlerini yürütmek,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Muhasebe bölümünden gelen her türlü evrakı kontrol etmek ve onaylamak,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Personelin izin ve raporlarını takip ederek, ilgili yere kayıt etmek ve bildirmek,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Akademik personelin ve varsa yabancı uyruklu personelin görevlendirmeleri, süre yenilemeleri ve diğer özlük işlerini yürütmek,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personeline ve bakmakla yükümlü olduğu yakınlarına ait hasta sevk belgesini onaylamak,</w:t>
      </w:r>
    </w:p>
    <w:p w:rsidR="00544AA3" w:rsidRDefault="00544AA3" w:rsidP="00544AA3">
      <w:pPr>
        <w:pStyle w:val="NormalWeb"/>
        <w:numPr>
          <w:ilvl w:val="0"/>
          <w:numId w:val="20"/>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Öğrenci ve personelden gelen dilekçelerin gereğini ilgili yerlere bildirmek ve gerekeni yapmak.</w:t>
      </w:r>
      <w:proofErr w:type="gramEnd"/>
    </w:p>
    <w:p w:rsidR="00544AA3" w:rsidRDefault="00544AA3" w:rsidP="00544AA3">
      <w:pPr>
        <w:pStyle w:val="NormalWeb"/>
        <w:spacing w:before="0" w:beforeAutospacing="0" w:after="0" w:afterAutospacing="0"/>
        <w:jc w:val="both"/>
        <w:textAlignment w:val="top"/>
        <w:rPr>
          <w:rFonts w:ascii="Tahoma" w:hAnsi="Tahoma" w:cs="Tahoma"/>
          <w:color w:val="000000"/>
          <w:sz w:val="21"/>
          <w:szCs w:val="21"/>
        </w:rPr>
      </w:pPr>
      <w:r>
        <w:rPr>
          <w:rStyle w:val="Gl"/>
          <w:rFonts w:ascii="Tahoma" w:hAnsi="Tahoma" w:cs="Tahoma"/>
          <w:color w:val="000000"/>
          <w:sz w:val="21"/>
          <w:szCs w:val="21"/>
          <w:u w:val="single"/>
          <w:bdr w:val="none" w:sz="0" w:space="0" w:color="auto" w:frame="1"/>
        </w:rPr>
        <w:t>Yazı İşleri </w:t>
      </w:r>
    </w:p>
    <w:p w:rsidR="00544AA3" w:rsidRDefault="00544AA3" w:rsidP="00544AA3">
      <w:pPr>
        <w:pStyle w:val="NormalWeb"/>
        <w:numPr>
          <w:ilvl w:val="0"/>
          <w:numId w:val="21"/>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personeline ve bakmakla yükümlü olduğu yakınlarına hasta sevk belgesi düzenlemek,</w:t>
      </w:r>
    </w:p>
    <w:p w:rsidR="00544AA3" w:rsidRDefault="00544AA3" w:rsidP="00544AA3">
      <w:pPr>
        <w:pStyle w:val="NormalWeb"/>
        <w:numPr>
          <w:ilvl w:val="0"/>
          <w:numId w:val="21"/>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 ve personelden gelen dilekçeleri kabul etmek ve yüksekokul sekreterini bilgilendirmek,</w:t>
      </w:r>
    </w:p>
    <w:p w:rsidR="00544AA3" w:rsidRDefault="00544AA3" w:rsidP="00544AA3">
      <w:pPr>
        <w:pStyle w:val="NormalWeb"/>
        <w:numPr>
          <w:ilvl w:val="0"/>
          <w:numId w:val="21"/>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Yüksekokul sekreterinin yönlendirdiği her türlü kurum içi ve kurum dışı yazışmaları oluşturmak ve takip etmek.</w:t>
      </w:r>
    </w:p>
    <w:p w:rsidR="00544AA3" w:rsidRDefault="00544AA3" w:rsidP="00544AA3">
      <w:pPr>
        <w:pStyle w:val="NormalWeb"/>
        <w:numPr>
          <w:ilvl w:val="0"/>
          <w:numId w:val="21"/>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Amirin verdiği diğer görevleri yapmak.</w:t>
      </w:r>
      <w:proofErr w:type="gramEnd"/>
    </w:p>
    <w:p w:rsidR="00544AA3" w:rsidRDefault="00544AA3" w:rsidP="00544AA3">
      <w:pPr>
        <w:pStyle w:val="NormalWeb"/>
        <w:spacing w:before="0" w:beforeAutospacing="0" w:after="0" w:afterAutospacing="0"/>
        <w:jc w:val="both"/>
        <w:textAlignment w:val="top"/>
        <w:rPr>
          <w:rStyle w:val="Gl"/>
          <w:rFonts w:ascii="Tahoma" w:hAnsi="Tahoma" w:cs="Tahoma"/>
          <w:color w:val="000000"/>
          <w:sz w:val="21"/>
          <w:szCs w:val="21"/>
        </w:rPr>
      </w:pPr>
      <w:r>
        <w:rPr>
          <w:rStyle w:val="Gl"/>
          <w:rFonts w:ascii="Tahoma" w:hAnsi="Tahoma" w:cs="Tahoma"/>
          <w:color w:val="000000"/>
          <w:sz w:val="21"/>
          <w:szCs w:val="21"/>
          <w:u w:val="single"/>
          <w:bdr w:val="none" w:sz="0" w:space="0" w:color="auto" w:frame="1"/>
        </w:rPr>
        <w:t>Öğrenci İşleri </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Yeni kazanan öğrencilerin kayıtlarını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Dönemlik başarı oranlarını listelemek,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İkinci öğretim öğrencilerinden %10’a girenleri tespit etmek,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Harç borcu olan öğrencileri tespit etmek,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 xml:space="preserve">Tüm öğrencilerin kütük ve not </w:t>
      </w:r>
      <w:proofErr w:type="spellStart"/>
      <w:r>
        <w:rPr>
          <w:rFonts w:ascii="Tahoma" w:hAnsi="Tahoma" w:cs="Tahoma"/>
          <w:color w:val="000000"/>
          <w:sz w:val="21"/>
          <w:szCs w:val="21"/>
        </w:rPr>
        <w:t>kayıdını</w:t>
      </w:r>
      <w:proofErr w:type="spellEnd"/>
      <w:r>
        <w:rPr>
          <w:rFonts w:ascii="Tahoma" w:hAnsi="Tahoma" w:cs="Tahoma"/>
          <w:color w:val="000000"/>
          <w:sz w:val="21"/>
          <w:szCs w:val="21"/>
        </w:rPr>
        <w:t xml:space="preserve">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lastRenderedPageBreak/>
        <w:t>Öğrencilerin eğitim öğretim ile ilgili sorularını cevaplamak ve ilgili birimlere yönlendirmek,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YÖK’ten gelen Ö1 formlarını doldurmak,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 işleri ile ilgili olarak kurum içerisindeki diğer birimlerle bağlantıya geçmek,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Geçmiş döneme ait öğrencilerle ilgili tüm evrakları 5 yıl süresince arşivlemek,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 xml:space="preserve">Yabancı dil </w:t>
      </w:r>
      <w:proofErr w:type="spellStart"/>
      <w:r>
        <w:rPr>
          <w:rFonts w:ascii="Tahoma" w:hAnsi="Tahoma" w:cs="Tahoma"/>
          <w:color w:val="000000"/>
          <w:sz w:val="21"/>
          <w:szCs w:val="21"/>
        </w:rPr>
        <w:t>v.b</w:t>
      </w:r>
      <w:proofErr w:type="spellEnd"/>
      <w:r>
        <w:rPr>
          <w:rFonts w:ascii="Tahoma" w:hAnsi="Tahoma" w:cs="Tahoma"/>
          <w:color w:val="000000"/>
          <w:sz w:val="21"/>
          <w:szCs w:val="21"/>
        </w:rPr>
        <w:t>. derslerin muafiyet sınav sonuçlarının ilanını yapmak ve bu sonuçlar ile ilgili gerekli işlemleri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Öğrencilerin kayıt dondurma ve kendi isteğiyle kayıt sildirme işlemlerini web ortamında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Öğrencilerin stajla ilgili işlemlerini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Katkı payı kredisi listelerini ilan etmek ve dosyalamak,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 belgesi, transkript ve diğer belgeleri hazırlamak,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Askerlik yaşı gelmiş öğrencilerle ilgili işlemleri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Öğrenci kimlik kartı kaybolan öğrenci için gerekli başvuruyu almak,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Başbakanlık bursu alan öğrencilerin başarı durumlarını ilgili birime bildirmek,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Kredi ve Yurtlar Kurumundan gelen listeleri inceleyerek, ilgili yerleri doldurmak,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r>
        <w:rPr>
          <w:rFonts w:ascii="Tahoma" w:hAnsi="Tahoma" w:cs="Tahoma"/>
          <w:color w:val="000000"/>
          <w:sz w:val="21"/>
          <w:szCs w:val="21"/>
        </w:rPr>
        <w:t>Mezun aşamasına gelen öğrencilerin mezuniyet işlemlerini yapmak,</w:t>
      </w:r>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Öğretim elemanlarından gelen sınav sonuç belgelerini dosyalamak ve takibini yapmak.</w:t>
      </w:r>
      <w:proofErr w:type="gramEnd"/>
    </w:p>
    <w:p w:rsidR="00544AA3" w:rsidRDefault="00544AA3" w:rsidP="00544AA3">
      <w:pPr>
        <w:pStyle w:val="NormalWeb"/>
        <w:numPr>
          <w:ilvl w:val="0"/>
          <w:numId w:val="22"/>
        </w:numPr>
        <w:spacing w:before="0" w:beforeAutospacing="0" w:after="0" w:afterAutospacing="0"/>
        <w:jc w:val="both"/>
        <w:textAlignment w:val="top"/>
        <w:rPr>
          <w:rFonts w:ascii="Tahoma" w:hAnsi="Tahoma" w:cs="Tahoma"/>
          <w:color w:val="000000"/>
          <w:sz w:val="21"/>
          <w:szCs w:val="21"/>
        </w:rPr>
      </w:pPr>
      <w:proofErr w:type="gramStart"/>
      <w:r>
        <w:rPr>
          <w:rFonts w:ascii="Tahoma" w:hAnsi="Tahoma" w:cs="Tahoma"/>
          <w:color w:val="000000"/>
          <w:sz w:val="21"/>
          <w:szCs w:val="21"/>
        </w:rPr>
        <w:t>Amirin verdiği diğer görevleri yapmak.</w:t>
      </w:r>
      <w:proofErr w:type="gramEnd"/>
    </w:p>
    <w:p w:rsidR="00544AA3" w:rsidRPr="00544AA3" w:rsidRDefault="00544AA3" w:rsidP="00544AA3">
      <w:pPr>
        <w:spacing w:after="0" w:line="240" w:lineRule="auto"/>
        <w:textAlignment w:val="top"/>
        <w:rPr>
          <w:rFonts w:ascii="Tahoma" w:eastAsia="Times New Roman" w:hAnsi="Tahoma" w:cs="Tahoma"/>
          <w:color w:val="000000"/>
          <w:sz w:val="21"/>
          <w:szCs w:val="21"/>
          <w:lang w:eastAsia="tr-TR"/>
        </w:rPr>
      </w:pPr>
      <w:r w:rsidRPr="00544AA3">
        <w:rPr>
          <w:rFonts w:ascii="Tahoma" w:eastAsia="Times New Roman" w:hAnsi="Tahoma" w:cs="Tahoma"/>
          <w:b/>
          <w:bCs/>
          <w:color w:val="000000"/>
          <w:sz w:val="21"/>
          <w:szCs w:val="21"/>
          <w:u w:val="single"/>
          <w:bdr w:val="none" w:sz="0" w:space="0" w:color="auto" w:frame="1"/>
          <w:lang w:eastAsia="tr-TR"/>
        </w:rPr>
        <w:t>Muhasebe </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Akademik personelin maaş, terfi, ek ders yükleri ve puantaj cetvellerini hazırlamak,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İdari personelin maaş, terfi, fazla mesailerini ve ödeme evraklarını hazırlamak,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Personelin yurt içi ve yurt dışı geçici görev yollukları ile sürekli görev yolluklarını hazırlamak,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Yüksekokul bütçe hazırlıklarını yapmak,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Yüksekokulun ihtiyaç duyduğu mal ve hizmetlerin alınması için gerekli çalışmaları yapmak,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 xml:space="preserve">Elektrik, su, telefon, doğalgaz </w:t>
      </w:r>
      <w:proofErr w:type="spellStart"/>
      <w:r w:rsidRPr="00544AA3">
        <w:rPr>
          <w:rFonts w:ascii="Tahoma" w:eastAsia="Times New Roman" w:hAnsi="Tahoma" w:cs="Tahoma"/>
          <w:color w:val="000000"/>
          <w:sz w:val="21"/>
          <w:szCs w:val="21"/>
          <w:lang w:eastAsia="tr-TR"/>
        </w:rPr>
        <w:t>v.b</w:t>
      </w:r>
      <w:proofErr w:type="spellEnd"/>
      <w:r w:rsidRPr="00544AA3">
        <w:rPr>
          <w:rFonts w:ascii="Tahoma" w:eastAsia="Times New Roman" w:hAnsi="Tahoma" w:cs="Tahoma"/>
          <w:color w:val="000000"/>
          <w:sz w:val="21"/>
          <w:szCs w:val="21"/>
          <w:lang w:eastAsia="tr-TR"/>
        </w:rPr>
        <w:t>. faturaların ödeme hazırlığını yapmak,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Hazırlanan tüm evrakları Yüksekokul sekreterine sunmak,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Personele ait emekli kesenekleri icmal bordrolarını hazırlamak,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Kişi borcu evraklarını hazırlamak,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Akademik ve idari personelin diğer kurumlarda çalıştığı hizmet günlerinin toplanmasını ve derece ve kademelerine yansıtılması işlemini yapmak,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Staj yapan öğrencilerin sigortalanması işlemini yapmak,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 xml:space="preserve">Kadrolu personele ait SGK verilerini, </w:t>
      </w:r>
      <w:proofErr w:type="spellStart"/>
      <w:r w:rsidRPr="00544AA3">
        <w:rPr>
          <w:rFonts w:ascii="Tahoma" w:eastAsia="Times New Roman" w:hAnsi="Tahoma" w:cs="Tahoma"/>
          <w:color w:val="000000"/>
          <w:sz w:val="21"/>
          <w:szCs w:val="21"/>
          <w:lang w:eastAsia="tr-TR"/>
        </w:rPr>
        <w:t>SGK’ya</w:t>
      </w:r>
      <w:proofErr w:type="spellEnd"/>
      <w:r w:rsidRPr="00544AA3">
        <w:rPr>
          <w:rFonts w:ascii="Tahoma" w:eastAsia="Times New Roman" w:hAnsi="Tahoma" w:cs="Tahoma"/>
          <w:color w:val="000000"/>
          <w:sz w:val="21"/>
          <w:szCs w:val="21"/>
          <w:lang w:eastAsia="tr-TR"/>
        </w:rPr>
        <w:t xml:space="preserve"> internet ortamında göndermek,</w:t>
      </w:r>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proofErr w:type="gramStart"/>
      <w:r w:rsidRPr="00544AA3">
        <w:rPr>
          <w:rFonts w:ascii="Tahoma" w:eastAsia="Times New Roman" w:hAnsi="Tahoma" w:cs="Tahoma"/>
          <w:color w:val="000000"/>
          <w:sz w:val="21"/>
          <w:szCs w:val="21"/>
          <w:lang w:eastAsia="tr-TR"/>
        </w:rPr>
        <w:t>Personel giysi yardımı evraklarını hazırlamak.</w:t>
      </w:r>
      <w:proofErr w:type="gramEnd"/>
    </w:p>
    <w:p w:rsidR="00544AA3" w:rsidRPr="00544AA3" w:rsidRDefault="00544AA3" w:rsidP="00544AA3">
      <w:pPr>
        <w:pStyle w:val="ListeParagraf"/>
        <w:numPr>
          <w:ilvl w:val="0"/>
          <w:numId w:val="25"/>
        </w:numPr>
        <w:jc w:val="both"/>
        <w:textAlignment w:val="top"/>
        <w:rPr>
          <w:rFonts w:ascii="Tahoma" w:eastAsia="Times New Roman" w:hAnsi="Tahoma" w:cs="Tahoma"/>
          <w:color w:val="000000"/>
          <w:sz w:val="21"/>
          <w:szCs w:val="21"/>
          <w:lang w:eastAsia="tr-TR"/>
        </w:rPr>
      </w:pPr>
      <w:proofErr w:type="gramStart"/>
      <w:r w:rsidRPr="00544AA3">
        <w:rPr>
          <w:rFonts w:ascii="Tahoma" w:eastAsia="Times New Roman" w:hAnsi="Tahoma" w:cs="Tahoma"/>
          <w:color w:val="000000"/>
          <w:sz w:val="21"/>
          <w:szCs w:val="21"/>
          <w:lang w:eastAsia="tr-TR"/>
        </w:rPr>
        <w:t>Amirin verdiği diğer görevleri yapmak.</w:t>
      </w:r>
      <w:proofErr w:type="gramEnd"/>
    </w:p>
    <w:p w:rsidR="00544AA3" w:rsidRDefault="00544AA3" w:rsidP="00544AA3">
      <w:pPr>
        <w:spacing w:after="0"/>
        <w:textAlignment w:val="top"/>
        <w:rPr>
          <w:rFonts w:ascii="Tahoma" w:eastAsia="Times New Roman" w:hAnsi="Tahoma" w:cs="Tahoma"/>
          <w:color w:val="000000"/>
          <w:sz w:val="21"/>
          <w:szCs w:val="21"/>
          <w:lang w:eastAsia="tr-TR"/>
        </w:rPr>
      </w:pPr>
      <w:r w:rsidRPr="00544AA3">
        <w:rPr>
          <w:rFonts w:ascii="Tahoma" w:eastAsia="Times New Roman" w:hAnsi="Tahoma" w:cs="Tahoma"/>
          <w:b/>
          <w:bCs/>
          <w:color w:val="000000"/>
          <w:sz w:val="21"/>
          <w:szCs w:val="21"/>
          <w:u w:val="single"/>
          <w:bdr w:val="none" w:sz="0" w:space="0" w:color="auto" w:frame="1"/>
          <w:lang w:eastAsia="tr-TR"/>
        </w:rPr>
        <w:t>Taşınır Kayıt Kontrol Birimi </w:t>
      </w:r>
    </w:p>
    <w:p w:rsidR="00544AA3" w:rsidRPr="00544AA3" w:rsidRDefault="00544AA3" w:rsidP="00544AA3">
      <w:pPr>
        <w:pStyle w:val="ListeParagraf"/>
        <w:numPr>
          <w:ilvl w:val="0"/>
          <w:numId w:val="24"/>
        </w:numPr>
        <w:jc w:val="both"/>
        <w:textAlignment w:val="top"/>
        <w:rPr>
          <w:rFonts w:ascii="Tahoma" w:eastAsia="Times New Roman" w:hAnsi="Tahoma" w:cs="Tahoma"/>
          <w:color w:val="000000"/>
          <w:sz w:val="21"/>
          <w:szCs w:val="21"/>
          <w:lang w:eastAsia="tr-TR"/>
        </w:rPr>
      </w:pPr>
      <w:proofErr w:type="spellStart"/>
      <w:r w:rsidRPr="00544AA3">
        <w:rPr>
          <w:rFonts w:ascii="Tahoma" w:eastAsia="Times New Roman" w:hAnsi="Tahoma" w:cs="Tahoma"/>
          <w:color w:val="000000"/>
          <w:sz w:val="21"/>
          <w:szCs w:val="21"/>
          <w:lang w:eastAsia="tr-TR"/>
        </w:rPr>
        <w:t>Satınalınan</w:t>
      </w:r>
      <w:proofErr w:type="spellEnd"/>
      <w:r w:rsidRPr="00544AA3">
        <w:rPr>
          <w:rFonts w:ascii="Tahoma" w:eastAsia="Times New Roman" w:hAnsi="Tahoma" w:cs="Tahoma"/>
          <w:color w:val="000000"/>
          <w:sz w:val="21"/>
          <w:szCs w:val="21"/>
          <w:lang w:eastAsia="tr-TR"/>
        </w:rPr>
        <w:t xml:space="preserve"> ya da bağışlanan demirbaş malzemelerin kayıtlarını tutmak,</w:t>
      </w:r>
    </w:p>
    <w:p w:rsidR="00544AA3" w:rsidRDefault="00544AA3" w:rsidP="00544AA3">
      <w:pPr>
        <w:pStyle w:val="ListeParagraf"/>
        <w:numPr>
          <w:ilvl w:val="0"/>
          <w:numId w:val="24"/>
        </w:numPr>
        <w:jc w:val="both"/>
        <w:textAlignment w:val="top"/>
        <w:rPr>
          <w:rFonts w:ascii="Tahoma" w:eastAsia="Times New Roman" w:hAnsi="Tahoma" w:cs="Tahoma"/>
          <w:color w:val="000000"/>
          <w:sz w:val="21"/>
          <w:szCs w:val="21"/>
          <w:lang w:eastAsia="tr-TR"/>
        </w:rPr>
      </w:pPr>
      <w:r w:rsidRPr="00544AA3">
        <w:rPr>
          <w:rFonts w:ascii="Tahoma" w:eastAsia="Times New Roman" w:hAnsi="Tahoma" w:cs="Tahoma"/>
          <w:color w:val="000000"/>
          <w:sz w:val="21"/>
          <w:szCs w:val="21"/>
          <w:lang w:eastAsia="tr-TR"/>
        </w:rPr>
        <w:t>Eğitim amaçlı kullanılan malzemeleri ve demirbaşları kullanıma hazır bulundurmak,</w:t>
      </w:r>
    </w:p>
    <w:p w:rsidR="00382F42" w:rsidRPr="00382F42" w:rsidRDefault="00382F42" w:rsidP="00382F42">
      <w:pPr>
        <w:jc w:val="both"/>
        <w:textAlignment w:val="top"/>
        <w:rPr>
          <w:rFonts w:ascii="Tahoma" w:eastAsia="Times New Roman" w:hAnsi="Tahoma" w:cs="Tahoma"/>
          <w:color w:val="000000"/>
          <w:sz w:val="21"/>
          <w:szCs w:val="21"/>
          <w:lang w:eastAsia="tr-TR"/>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AF6A9B" w:rsidRDefault="00AF6A9B" w:rsidP="00D52C3D">
      <w:pPr>
        <w:spacing w:after="240"/>
        <w:jc w:val="both"/>
        <w:rPr>
          <w:rFonts w:ascii="Times New Roman" w:hAnsi="Times New Roman" w:cs="Times New Roman"/>
          <w:b/>
          <w:sz w:val="24"/>
          <w:szCs w:val="24"/>
        </w:rPr>
      </w:pPr>
    </w:p>
    <w:p w:rsidR="003412EE" w:rsidRDefault="004472CA" w:rsidP="00D52C3D">
      <w:pPr>
        <w:spacing w:after="240"/>
        <w:jc w:val="both"/>
        <w:rPr>
          <w:rFonts w:ascii="Times New Roman" w:hAnsi="Times New Roman" w:cs="Times New Roman"/>
          <w:b/>
          <w:sz w:val="24"/>
          <w:szCs w:val="24"/>
        </w:rPr>
      </w:pPr>
      <w:r>
        <w:rPr>
          <w:rFonts w:ascii="Times New Roman" w:hAnsi="Times New Roman" w:cs="Times New Roman"/>
          <w:b/>
          <w:sz w:val="24"/>
          <w:szCs w:val="24"/>
        </w:rPr>
        <w:lastRenderedPageBreak/>
        <w:t>EK-10</w:t>
      </w:r>
      <w:r w:rsidR="003412EE" w:rsidRPr="00AA41B5">
        <w:rPr>
          <w:rFonts w:ascii="Times New Roman" w:hAnsi="Times New Roman" w:cs="Times New Roman"/>
          <w:b/>
          <w:sz w:val="24"/>
          <w:szCs w:val="24"/>
        </w:rPr>
        <w:t>: Yozgat Bozok Üniversitesi SHMYO Dış Paydaş Memnuniyet Anketi</w:t>
      </w:r>
    </w:p>
    <w:p w:rsidR="00AF6A9B" w:rsidRPr="00AF6A9B" w:rsidRDefault="00AF6A9B" w:rsidP="00AF6A9B">
      <w:pPr>
        <w:spacing w:after="240"/>
        <w:jc w:val="center"/>
        <w:rPr>
          <w:rFonts w:ascii="Times New Roman" w:hAnsi="Times New Roman" w:cs="Times New Roman"/>
          <w:b/>
          <w:sz w:val="24"/>
          <w:szCs w:val="24"/>
        </w:rPr>
      </w:pPr>
      <w:r w:rsidRPr="00AF6A9B">
        <w:rPr>
          <w:rFonts w:ascii="Times New Roman" w:hAnsi="Times New Roman" w:cs="Times New Roman"/>
          <w:b/>
          <w:sz w:val="24"/>
          <w:szCs w:val="24"/>
        </w:rPr>
        <w:t>SAĞLIK HİZMETLERİ MESLEK YÜKSEKOKULU</w:t>
      </w:r>
    </w:p>
    <w:p w:rsidR="00AF6A9B" w:rsidRPr="00AF6A9B" w:rsidRDefault="00AF6A9B" w:rsidP="00AF6A9B">
      <w:pPr>
        <w:spacing w:after="240"/>
        <w:jc w:val="center"/>
        <w:rPr>
          <w:rFonts w:ascii="Times New Roman" w:hAnsi="Times New Roman" w:cs="Times New Roman"/>
          <w:b/>
          <w:sz w:val="24"/>
          <w:szCs w:val="24"/>
        </w:rPr>
      </w:pPr>
      <w:r w:rsidRPr="00AF6A9B">
        <w:rPr>
          <w:rFonts w:ascii="Times New Roman" w:hAnsi="Times New Roman" w:cs="Times New Roman"/>
          <w:b/>
          <w:sz w:val="24"/>
          <w:szCs w:val="24"/>
        </w:rPr>
        <w:t>DIŞ PAYDAŞ ANKETİ</w:t>
      </w:r>
    </w:p>
    <w:p w:rsidR="00AF6A9B" w:rsidRPr="00AF6A9B" w:rsidRDefault="00AF6A9B" w:rsidP="00AF6A9B">
      <w:pPr>
        <w:spacing w:after="240"/>
        <w:jc w:val="both"/>
        <w:rPr>
          <w:rFonts w:ascii="Times New Roman" w:hAnsi="Times New Roman" w:cs="Times New Roman"/>
          <w:sz w:val="24"/>
          <w:szCs w:val="24"/>
        </w:rPr>
      </w:pPr>
      <w:r w:rsidRPr="00AF6A9B">
        <w:rPr>
          <w:rFonts w:ascii="Times New Roman" w:hAnsi="Times New Roman" w:cs="Times New Roman"/>
          <w:b/>
          <w:sz w:val="24"/>
          <w:szCs w:val="24"/>
        </w:rPr>
        <w:t xml:space="preserve">Kurumunuz: </w:t>
      </w:r>
      <w:r w:rsidRPr="00AF6A9B">
        <w:rPr>
          <w:rFonts w:ascii="Times New Roman" w:hAnsi="Times New Roman" w:cs="Times New Roman"/>
          <w:sz w:val="24"/>
          <w:szCs w:val="24"/>
        </w:rPr>
        <w:t xml:space="preserve"> </w:t>
      </w:r>
      <w:proofErr w:type="gramStart"/>
      <w:r w:rsidRPr="00AF6A9B">
        <w:rPr>
          <w:rFonts w:ascii="Times New Roman" w:hAnsi="Times New Roman" w:cs="Times New Roman"/>
          <w:sz w:val="24"/>
          <w:szCs w:val="24"/>
        </w:rPr>
        <w:t>………………………………….</w:t>
      </w:r>
      <w:proofErr w:type="gramEnd"/>
    </w:p>
    <w:tbl>
      <w:tblPr>
        <w:tblStyle w:val="TabloKlavuzu"/>
        <w:tblW w:w="10607" w:type="dxa"/>
        <w:jc w:val="center"/>
        <w:tblLook w:val="04A0" w:firstRow="1" w:lastRow="0" w:firstColumn="1" w:lastColumn="0" w:noHBand="0" w:noVBand="1"/>
      </w:tblPr>
      <w:tblGrid>
        <w:gridCol w:w="644"/>
        <w:gridCol w:w="3859"/>
        <w:gridCol w:w="554"/>
        <w:gridCol w:w="554"/>
        <w:gridCol w:w="554"/>
        <w:gridCol w:w="554"/>
        <w:gridCol w:w="557"/>
        <w:gridCol w:w="3331"/>
      </w:tblGrid>
      <w:tr w:rsidR="00AF6A9B" w:rsidRPr="00AF6A9B" w:rsidTr="00AF6A9B">
        <w:trPr>
          <w:trHeight w:val="649"/>
          <w:jc w:val="center"/>
        </w:trPr>
        <w:tc>
          <w:tcPr>
            <w:tcW w:w="644" w:type="dxa"/>
            <w:vMerge w:val="restart"/>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Sıra N.</w:t>
            </w:r>
          </w:p>
        </w:tc>
        <w:tc>
          <w:tcPr>
            <w:tcW w:w="3859" w:type="dxa"/>
            <w:vMerge w:val="restart"/>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Maddeler</w:t>
            </w:r>
          </w:p>
        </w:tc>
        <w:tc>
          <w:tcPr>
            <w:tcW w:w="2773" w:type="dxa"/>
            <w:gridSpan w:val="5"/>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Memnuniyet Düzeyiniz</w:t>
            </w:r>
          </w:p>
        </w:tc>
        <w:tc>
          <w:tcPr>
            <w:tcW w:w="3331" w:type="dxa"/>
            <w:vMerge w:val="restart"/>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Önerileriniz</w:t>
            </w:r>
          </w:p>
        </w:tc>
      </w:tr>
      <w:tr w:rsidR="00AF6A9B" w:rsidRPr="00AF6A9B" w:rsidTr="00AF6A9B">
        <w:trPr>
          <w:trHeight w:val="464"/>
          <w:jc w:val="center"/>
        </w:trPr>
        <w:tc>
          <w:tcPr>
            <w:tcW w:w="644" w:type="dxa"/>
            <w:vMerge/>
          </w:tcPr>
          <w:p w:rsidR="00AF6A9B" w:rsidRPr="00AF6A9B" w:rsidRDefault="00AF6A9B" w:rsidP="00AF6A9B">
            <w:pPr>
              <w:spacing w:after="240" w:line="276" w:lineRule="auto"/>
              <w:jc w:val="both"/>
              <w:rPr>
                <w:rFonts w:ascii="Times New Roman" w:hAnsi="Times New Roman" w:cs="Times New Roman"/>
                <w:b/>
                <w:sz w:val="24"/>
                <w:szCs w:val="24"/>
              </w:rPr>
            </w:pPr>
          </w:p>
        </w:tc>
        <w:tc>
          <w:tcPr>
            <w:tcW w:w="3859" w:type="dxa"/>
            <w:vMerge/>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5</w:t>
            </w:r>
          </w:p>
        </w:tc>
        <w:tc>
          <w:tcPr>
            <w:tcW w:w="55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4</w:t>
            </w:r>
          </w:p>
        </w:tc>
        <w:tc>
          <w:tcPr>
            <w:tcW w:w="55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3</w:t>
            </w:r>
          </w:p>
        </w:tc>
        <w:tc>
          <w:tcPr>
            <w:tcW w:w="55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2</w:t>
            </w:r>
          </w:p>
        </w:tc>
        <w:tc>
          <w:tcPr>
            <w:tcW w:w="557"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1</w:t>
            </w:r>
          </w:p>
        </w:tc>
        <w:tc>
          <w:tcPr>
            <w:tcW w:w="3331" w:type="dxa"/>
            <w:vMerge/>
          </w:tcPr>
          <w:p w:rsidR="00AF6A9B" w:rsidRPr="00AF6A9B" w:rsidRDefault="00AF6A9B" w:rsidP="00AF6A9B">
            <w:pPr>
              <w:spacing w:after="240" w:line="276" w:lineRule="auto"/>
              <w:jc w:val="both"/>
              <w:rPr>
                <w:rFonts w:ascii="Times New Roman" w:hAnsi="Times New Roman" w:cs="Times New Roman"/>
                <w:b/>
                <w:sz w:val="24"/>
                <w:szCs w:val="24"/>
              </w:rPr>
            </w:pPr>
          </w:p>
        </w:tc>
      </w:tr>
      <w:tr w:rsidR="00AF6A9B" w:rsidRPr="00AF6A9B" w:rsidTr="00AF6A9B">
        <w:trPr>
          <w:trHeight w:val="643"/>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1.</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teorik bilgilerinin uygulamadaki yeterliliği açısından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p>
        </w:tc>
      </w:tr>
      <w:tr w:rsidR="00AF6A9B" w:rsidRPr="00AF6A9B" w:rsidTr="00AF6A9B">
        <w:trPr>
          <w:trHeight w:val="614"/>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2.</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kılık kıyafet uygunluğu açısından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p>
        </w:tc>
      </w:tr>
      <w:tr w:rsidR="00AF6A9B" w:rsidRPr="00AF6A9B" w:rsidTr="00AF6A9B">
        <w:trPr>
          <w:trHeight w:val="711"/>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3.</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kurum çalışanları ile iletişiminden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p>
        </w:tc>
      </w:tr>
      <w:tr w:rsidR="00AF6A9B" w:rsidRPr="00AF6A9B" w:rsidTr="00AF6A9B">
        <w:trPr>
          <w:trHeight w:val="682"/>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4.</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danışmanlarının kurumuzla iletişiminden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p>
        </w:tc>
      </w:tr>
      <w:tr w:rsidR="00AF6A9B" w:rsidRPr="00AF6A9B" w:rsidTr="00AF6A9B">
        <w:trPr>
          <w:trHeight w:val="651"/>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5.</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kurumunuz iş yükünü azaltmaya katkısından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p>
        </w:tc>
      </w:tr>
      <w:tr w:rsidR="00AF6A9B" w:rsidRPr="00AF6A9B" w:rsidTr="00AF6A9B">
        <w:trPr>
          <w:trHeight w:val="1175"/>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6.</w:t>
            </w:r>
          </w:p>
        </w:tc>
        <w:tc>
          <w:tcPr>
            <w:tcW w:w="3859"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Staj öğrencilerinin kurumunuzda sayısal açıdan yeterliliğinden</w:t>
            </w: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4"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557" w:type="dxa"/>
          </w:tcPr>
          <w:p w:rsidR="00AF6A9B" w:rsidRPr="00AF6A9B" w:rsidRDefault="00AF6A9B" w:rsidP="00AF6A9B">
            <w:pPr>
              <w:spacing w:after="240" w:line="276" w:lineRule="auto"/>
              <w:jc w:val="both"/>
              <w:rPr>
                <w:rFonts w:ascii="Times New Roman" w:hAnsi="Times New Roman" w:cs="Times New Roman"/>
                <w:sz w:val="24"/>
                <w:szCs w:val="24"/>
              </w:rPr>
            </w:pPr>
          </w:p>
        </w:tc>
        <w:tc>
          <w:tcPr>
            <w:tcW w:w="3331" w:type="dxa"/>
          </w:tcPr>
          <w:p w:rsidR="00AF6A9B" w:rsidRPr="00AF6A9B" w:rsidRDefault="00AF6A9B" w:rsidP="00AF6A9B">
            <w:pPr>
              <w:spacing w:after="240" w:line="276" w:lineRule="auto"/>
              <w:jc w:val="both"/>
              <w:rPr>
                <w:rFonts w:ascii="Times New Roman" w:hAnsi="Times New Roman" w:cs="Times New Roman"/>
                <w:sz w:val="24"/>
                <w:szCs w:val="24"/>
              </w:rPr>
            </w:pPr>
            <w:r w:rsidRPr="00AF6A9B">
              <w:rPr>
                <w:rFonts w:ascii="Times New Roman" w:hAnsi="Times New Roman" w:cs="Times New Roman"/>
                <w:sz w:val="24"/>
                <w:szCs w:val="24"/>
              </w:rPr>
              <w:t>1 veya 2 işaretlediyseniz;</w:t>
            </w:r>
          </w:p>
          <w:p w:rsidR="00AF6A9B" w:rsidRPr="00AF6A9B" w:rsidRDefault="00AF6A9B" w:rsidP="00AF6A9B">
            <w:pPr>
              <w:spacing w:line="276" w:lineRule="auto"/>
              <w:jc w:val="both"/>
              <w:rPr>
                <w:rFonts w:ascii="Times New Roman" w:hAnsi="Times New Roman" w:cs="Times New Roman"/>
                <w:sz w:val="24"/>
                <w:szCs w:val="24"/>
              </w:rPr>
            </w:pPr>
            <w:r w:rsidRPr="00AF6A9B">
              <w:rPr>
                <w:rFonts w:ascii="Times New Roman" w:hAnsi="Times New Roman" w:cs="Times New Roman"/>
                <w:sz w:val="24"/>
                <w:szCs w:val="24"/>
              </w:rPr>
              <w:t>Fazla ise…   (   )</w:t>
            </w:r>
          </w:p>
          <w:p w:rsidR="00AF6A9B" w:rsidRPr="00AF6A9B" w:rsidRDefault="00AF6A9B" w:rsidP="00AF6A9B">
            <w:pPr>
              <w:spacing w:line="276" w:lineRule="auto"/>
              <w:jc w:val="both"/>
              <w:rPr>
                <w:rFonts w:ascii="Times New Roman" w:hAnsi="Times New Roman" w:cs="Times New Roman"/>
                <w:sz w:val="24"/>
                <w:szCs w:val="24"/>
              </w:rPr>
            </w:pPr>
            <w:r w:rsidRPr="00AF6A9B">
              <w:rPr>
                <w:rFonts w:ascii="Times New Roman" w:hAnsi="Times New Roman" w:cs="Times New Roman"/>
                <w:sz w:val="24"/>
                <w:szCs w:val="24"/>
              </w:rPr>
              <w:t>Eksik ise…  (   )</w:t>
            </w:r>
          </w:p>
        </w:tc>
      </w:tr>
      <w:tr w:rsidR="00AF6A9B" w:rsidRPr="00AF6A9B" w:rsidTr="00AF6A9B">
        <w:trPr>
          <w:trHeight w:val="283"/>
          <w:jc w:val="center"/>
        </w:trPr>
        <w:tc>
          <w:tcPr>
            <w:tcW w:w="644" w:type="dxa"/>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7.</w:t>
            </w:r>
          </w:p>
        </w:tc>
        <w:tc>
          <w:tcPr>
            <w:tcW w:w="9963" w:type="dxa"/>
            <w:gridSpan w:val="7"/>
          </w:tcPr>
          <w:p w:rsidR="00AF6A9B" w:rsidRPr="00AF6A9B" w:rsidRDefault="00AF6A9B" w:rsidP="00AF6A9B">
            <w:pPr>
              <w:spacing w:after="240" w:line="276" w:lineRule="auto"/>
              <w:jc w:val="both"/>
              <w:rPr>
                <w:rFonts w:ascii="Times New Roman" w:hAnsi="Times New Roman" w:cs="Times New Roman"/>
                <w:b/>
                <w:sz w:val="24"/>
                <w:szCs w:val="24"/>
              </w:rPr>
            </w:pPr>
            <w:r w:rsidRPr="00AF6A9B">
              <w:rPr>
                <w:rFonts w:ascii="Times New Roman" w:hAnsi="Times New Roman" w:cs="Times New Roman"/>
                <w:b/>
                <w:sz w:val="24"/>
                <w:szCs w:val="24"/>
              </w:rPr>
              <w:t>Ayrıca belirtmek istedikleriniz:</w:t>
            </w: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p w:rsidR="00AF6A9B" w:rsidRPr="00AF6A9B" w:rsidRDefault="00AF6A9B" w:rsidP="00AF6A9B">
            <w:pPr>
              <w:spacing w:after="240" w:line="276" w:lineRule="auto"/>
              <w:jc w:val="both"/>
              <w:rPr>
                <w:rFonts w:ascii="Times New Roman" w:hAnsi="Times New Roman" w:cs="Times New Roman"/>
                <w:sz w:val="24"/>
                <w:szCs w:val="24"/>
              </w:rPr>
            </w:pPr>
          </w:p>
        </w:tc>
      </w:tr>
    </w:tbl>
    <w:p w:rsidR="00AA41B5" w:rsidRPr="00AA41B5" w:rsidRDefault="00AA41B5" w:rsidP="00D52C3D">
      <w:pPr>
        <w:spacing w:after="240"/>
        <w:jc w:val="both"/>
        <w:rPr>
          <w:rFonts w:ascii="Times New Roman" w:hAnsi="Times New Roman" w:cs="Times New Roman"/>
          <w:sz w:val="24"/>
          <w:szCs w:val="24"/>
        </w:rPr>
      </w:pPr>
    </w:p>
    <w:sectPr w:rsidR="00AA41B5" w:rsidRPr="00AA41B5" w:rsidSect="003D34C4">
      <w:pgSz w:w="11906" w:h="16838"/>
      <w:pgMar w:top="1417" w:right="1417" w:bottom="1417" w:left="1417"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81" w:rsidRDefault="00F72B81" w:rsidP="001A1AEE">
      <w:pPr>
        <w:spacing w:after="0" w:line="240" w:lineRule="auto"/>
      </w:pPr>
      <w:r>
        <w:separator/>
      </w:r>
    </w:p>
  </w:endnote>
  <w:endnote w:type="continuationSeparator" w:id="0">
    <w:p w:rsidR="00F72B81" w:rsidRDefault="00F72B81" w:rsidP="001A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81" w:rsidRPr="008E13D1" w:rsidRDefault="00F72B81" w:rsidP="008E13D1">
    <w:pPr>
      <w:pStyle w:val="stbilgi"/>
      <w:rPr>
        <w:rFonts w:ascii="Times New Roman" w:hAnsi="Times New Roman" w:cs="Times New Roman"/>
        <w:i/>
        <w:sz w:val="20"/>
        <w:szCs w:val="20"/>
      </w:rPr>
    </w:pPr>
    <w:r w:rsidRPr="008E13D1">
      <w:rPr>
        <w:rFonts w:ascii="Times New Roman" w:hAnsi="Times New Roman" w:cs="Times New Roman"/>
        <w:i/>
        <w:sz w:val="20"/>
        <w:szCs w:val="20"/>
      </w:rPr>
      <w:t>SHMYO Birim Kalite Komisyonu –Kurum İç Değerlendirme Raporu /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81" w:rsidRDefault="00F72B81" w:rsidP="00190CA0">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81" w:rsidRDefault="00F72B81" w:rsidP="001A1AEE">
      <w:pPr>
        <w:spacing w:after="0" w:line="240" w:lineRule="auto"/>
      </w:pPr>
      <w:r>
        <w:separator/>
      </w:r>
    </w:p>
  </w:footnote>
  <w:footnote w:type="continuationSeparator" w:id="0">
    <w:p w:rsidR="00F72B81" w:rsidRDefault="00F72B81" w:rsidP="001A1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19528"/>
      <w:docPartObj>
        <w:docPartGallery w:val="Page Numbers (Top of Page)"/>
        <w:docPartUnique/>
      </w:docPartObj>
    </w:sdtPr>
    <w:sdtContent>
      <w:p w:rsidR="003D34C4" w:rsidRDefault="003D34C4">
        <w:pPr>
          <w:pStyle w:val="stbilgi"/>
          <w:jc w:val="right"/>
        </w:pPr>
        <w:r>
          <w:fldChar w:fldCharType="begin"/>
        </w:r>
        <w:r>
          <w:instrText>PAGE   \* MERGEFORMAT</w:instrText>
        </w:r>
        <w:r>
          <w:fldChar w:fldCharType="separate"/>
        </w:r>
        <w:r w:rsidR="00951352">
          <w:rPr>
            <w:noProof/>
          </w:rPr>
          <w:t>29</w:t>
        </w:r>
        <w:r>
          <w:fldChar w:fldCharType="end"/>
        </w:r>
      </w:p>
    </w:sdtContent>
  </w:sdt>
  <w:p w:rsidR="00F72B81" w:rsidRDefault="00F72B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81" w:rsidRDefault="00F72B81">
    <w:pPr>
      <w:pStyle w:val="stbilgi"/>
      <w:jc w:val="right"/>
    </w:pPr>
  </w:p>
  <w:p w:rsidR="00F72B81" w:rsidRDefault="00F72B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BA5"/>
    <w:multiLevelType w:val="hybridMultilevel"/>
    <w:tmpl w:val="732E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55713A"/>
    <w:multiLevelType w:val="hybridMultilevel"/>
    <w:tmpl w:val="02A24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927ED7"/>
    <w:multiLevelType w:val="multilevel"/>
    <w:tmpl w:val="B4D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55828"/>
    <w:multiLevelType w:val="multilevel"/>
    <w:tmpl w:val="C3C4B8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4E2CCD"/>
    <w:multiLevelType w:val="hybridMultilevel"/>
    <w:tmpl w:val="FAF88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582636"/>
    <w:multiLevelType w:val="hybridMultilevel"/>
    <w:tmpl w:val="1CA8A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FB5AAB"/>
    <w:multiLevelType w:val="hybridMultilevel"/>
    <w:tmpl w:val="2ADC9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E5458E"/>
    <w:multiLevelType w:val="hybridMultilevel"/>
    <w:tmpl w:val="47FE6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1D5F33"/>
    <w:multiLevelType w:val="multilevel"/>
    <w:tmpl w:val="E66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E70D9"/>
    <w:multiLevelType w:val="hybridMultilevel"/>
    <w:tmpl w:val="11D8E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535BDE"/>
    <w:multiLevelType w:val="hybridMultilevel"/>
    <w:tmpl w:val="57443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FB1CA6"/>
    <w:multiLevelType w:val="hybridMultilevel"/>
    <w:tmpl w:val="936A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3F5DB5"/>
    <w:multiLevelType w:val="hybridMultilevel"/>
    <w:tmpl w:val="57585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3930F3"/>
    <w:multiLevelType w:val="hybridMultilevel"/>
    <w:tmpl w:val="4AEE1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354BF2"/>
    <w:multiLevelType w:val="hybridMultilevel"/>
    <w:tmpl w:val="9C224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116D45"/>
    <w:multiLevelType w:val="multilevel"/>
    <w:tmpl w:val="6E6A7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561418"/>
    <w:multiLevelType w:val="hybridMultilevel"/>
    <w:tmpl w:val="11BCC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1251B5"/>
    <w:multiLevelType w:val="hybridMultilevel"/>
    <w:tmpl w:val="AECC4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875F9B"/>
    <w:multiLevelType w:val="multilevel"/>
    <w:tmpl w:val="2DA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D562C"/>
    <w:multiLevelType w:val="hybridMultilevel"/>
    <w:tmpl w:val="96E2E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3321D1"/>
    <w:multiLevelType w:val="hybridMultilevel"/>
    <w:tmpl w:val="0DDE8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A66AAD"/>
    <w:multiLevelType w:val="hybridMultilevel"/>
    <w:tmpl w:val="9B745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C72451"/>
    <w:multiLevelType w:val="hybridMultilevel"/>
    <w:tmpl w:val="F0D85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2170B1"/>
    <w:multiLevelType w:val="hybridMultilevel"/>
    <w:tmpl w:val="8FC27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EA0DA2"/>
    <w:multiLevelType w:val="hybridMultilevel"/>
    <w:tmpl w:val="3FA64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17"/>
  </w:num>
  <w:num w:numId="5">
    <w:abstractNumId w:val="9"/>
  </w:num>
  <w:num w:numId="6">
    <w:abstractNumId w:val="6"/>
  </w:num>
  <w:num w:numId="7">
    <w:abstractNumId w:val="4"/>
  </w:num>
  <w:num w:numId="8">
    <w:abstractNumId w:val="7"/>
  </w:num>
  <w:num w:numId="9">
    <w:abstractNumId w:val="16"/>
  </w:num>
  <w:num w:numId="10">
    <w:abstractNumId w:val="11"/>
  </w:num>
  <w:num w:numId="11">
    <w:abstractNumId w:val="10"/>
  </w:num>
  <w:num w:numId="12">
    <w:abstractNumId w:val="23"/>
  </w:num>
  <w:num w:numId="13">
    <w:abstractNumId w:val="8"/>
  </w:num>
  <w:num w:numId="14">
    <w:abstractNumId w:val="2"/>
  </w:num>
  <w:num w:numId="15">
    <w:abstractNumId w:val="14"/>
  </w:num>
  <w:num w:numId="16">
    <w:abstractNumId w:val="0"/>
  </w:num>
  <w:num w:numId="17">
    <w:abstractNumId w:val="22"/>
  </w:num>
  <w:num w:numId="18">
    <w:abstractNumId w:val="5"/>
  </w:num>
  <w:num w:numId="19">
    <w:abstractNumId w:val="24"/>
  </w:num>
  <w:num w:numId="20">
    <w:abstractNumId w:val="1"/>
  </w:num>
  <w:num w:numId="21">
    <w:abstractNumId w:val="21"/>
  </w:num>
  <w:num w:numId="22">
    <w:abstractNumId w:val="19"/>
  </w:num>
  <w:num w:numId="23">
    <w:abstractNumId w:val="1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E6"/>
    <w:rsid w:val="00030059"/>
    <w:rsid w:val="00081B5D"/>
    <w:rsid w:val="000B1ECF"/>
    <w:rsid w:val="000C25AA"/>
    <w:rsid w:val="00156FAF"/>
    <w:rsid w:val="00175913"/>
    <w:rsid w:val="0019030A"/>
    <w:rsid w:val="00190CA0"/>
    <w:rsid w:val="001947A0"/>
    <w:rsid w:val="00197AA3"/>
    <w:rsid w:val="001A1AEE"/>
    <w:rsid w:val="001D589D"/>
    <w:rsid w:val="00212872"/>
    <w:rsid w:val="00287E49"/>
    <w:rsid w:val="002B46CD"/>
    <w:rsid w:val="002C3E72"/>
    <w:rsid w:val="002E0829"/>
    <w:rsid w:val="003412EE"/>
    <w:rsid w:val="00365D38"/>
    <w:rsid w:val="0037449C"/>
    <w:rsid w:val="00382F42"/>
    <w:rsid w:val="003C5927"/>
    <w:rsid w:val="003D34C4"/>
    <w:rsid w:val="003F237A"/>
    <w:rsid w:val="0040226A"/>
    <w:rsid w:val="00413F1C"/>
    <w:rsid w:val="00431A01"/>
    <w:rsid w:val="00436440"/>
    <w:rsid w:val="004472CA"/>
    <w:rsid w:val="00460941"/>
    <w:rsid w:val="00472DE2"/>
    <w:rsid w:val="004747B3"/>
    <w:rsid w:val="004763B5"/>
    <w:rsid w:val="00486401"/>
    <w:rsid w:val="004E7F93"/>
    <w:rsid w:val="005036D0"/>
    <w:rsid w:val="00543A79"/>
    <w:rsid w:val="00544AA3"/>
    <w:rsid w:val="00550991"/>
    <w:rsid w:val="00591379"/>
    <w:rsid w:val="005B587C"/>
    <w:rsid w:val="005D62B7"/>
    <w:rsid w:val="005E033E"/>
    <w:rsid w:val="005F78E1"/>
    <w:rsid w:val="00606E74"/>
    <w:rsid w:val="00696657"/>
    <w:rsid w:val="00720997"/>
    <w:rsid w:val="00726EFF"/>
    <w:rsid w:val="00744CA5"/>
    <w:rsid w:val="00765EE6"/>
    <w:rsid w:val="007750E6"/>
    <w:rsid w:val="007A0457"/>
    <w:rsid w:val="007A44EF"/>
    <w:rsid w:val="007E4BDE"/>
    <w:rsid w:val="007F1770"/>
    <w:rsid w:val="007F320D"/>
    <w:rsid w:val="008020C7"/>
    <w:rsid w:val="00803999"/>
    <w:rsid w:val="008527E5"/>
    <w:rsid w:val="008626BE"/>
    <w:rsid w:val="00862CD0"/>
    <w:rsid w:val="008E13D1"/>
    <w:rsid w:val="00903128"/>
    <w:rsid w:val="009245CD"/>
    <w:rsid w:val="00947C8D"/>
    <w:rsid w:val="00951352"/>
    <w:rsid w:val="00964553"/>
    <w:rsid w:val="009A470B"/>
    <w:rsid w:val="009D6DFB"/>
    <w:rsid w:val="009D7277"/>
    <w:rsid w:val="009D7D86"/>
    <w:rsid w:val="009E24CB"/>
    <w:rsid w:val="009E6BD6"/>
    <w:rsid w:val="00A22AD3"/>
    <w:rsid w:val="00A339F8"/>
    <w:rsid w:val="00A4632C"/>
    <w:rsid w:val="00A7450A"/>
    <w:rsid w:val="00A76072"/>
    <w:rsid w:val="00AA41B5"/>
    <w:rsid w:val="00AB6EC7"/>
    <w:rsid w:val="00AC24A9"/>
    <w:rsid w:val="00AE2081"/>
    <w:rsid w:val="00AF6A9B"/>
    <w:rsid w:val="00B07604"/>
    <w:rsid w:val="00B33831"/>
    <w:rsid w:val="00B3524C"/>
    <w:rsid w:val="00B50643"/>
    <w:rsid w:val="00B7497A"/>
    <w:rsid w:val="00B94D98"/>
    <w:rsid w:val="00BA01CF"/>
    <w:rsid w:val="00BE2F8C"/>
    <w:rsid w:val="00C25887"/>
    <w:rsid w:val="00C517AF"/>
    <w:rsid w:val="00C81F4A"/>
    <w:rsid w:val="00C939F3"/>
    <w:rsid w:val="00CF2644"/>
    <w:rsid w:val="00D23038"/>
    <w:rsid w:val="00D52C3D"/>
    <w:rsid w:val="00D91924"/>
    <w:rsid w:val="00DC12FE"/>
    <w:rsid w:val="00DC6D9F"/>
    <w:rsid w:val="00DC7A44"/>
    <w:rsid w:val="00DE216D"/>
    <w:rsid w:val="00DF45D9"/>
    <w:rsid w:val="00E55795"/>
    <w:rsid w:val="00ED359E"/>
    <w:rsid w:val="00EE3497"/>
    <w:rsid w:val="00F24675"/>
    <w:rsid w:val="00F72B81"/>
    <w:rsid w:val="00F76CDC"/>
    <w:rsid w:val="00F87CF3"/>
    <w:rsid w:val="00FC5894"/>
    <w:rsid w:val="00FE4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A1AEE"/>
    <w:pPr>
      <w:widowControl w:val="0"/>
      <w:spacing w:after="0" w:line="240" w:lineRule="auto"/>
      <w:ind w:left="118"/>
      <w:outlineLvl w:val="0"/>
    </w:pPr>
    <w:rPr>
      <w:rFonts w:ascii="Times New Roman" w:eastAsia="Times New Roman" w:hAnsi="Times New Roman"/>
      <w:b/>
      <w:bCs/>
      <w:sz w:val="32"/>
      <w:szCs w:val="32"/>
    </w:rPr>
  </w:style>
  <w:style w:type="paragraph" w:styleId="Balk2">
    <w:name w:val="heading 2"/>
    <w:basedOn w:val="Normal"/>
    <w:next w:val="Normal"/>
    <w:link w:val="Balk2Char"/>
    <w:uiPriority w:val="9"/>
    <w:semiHidden/>
    <w:unhideWhenUsed/>
    <w:qFormat/>
    <w:rsid w:val="001A1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AEE"/>
  </w:style>
  <w:style w:type="paragraph" w:styleId="Altbilgi">
    <w:name w:val="footer"/>
    <w:basedOn w:val="Normal"/>
    <w:link w:val="AltbilgiChar"/>
    <w:uiPriority w:val="99"/>
    <w:unhideWhenUsed/>
    <w:rsid w:val="001A1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AEE"/>
  </w:style>
  <w:style w:type="character" w:customStyle="1" w:styleId="Balk1Char">
    <w:name w:val="Başlık 1 Char"/>
    <w:basedOn w:val="VarsaylanParagrafYazTipi"/>
    <w:link w:val="Balk1"/>
    <w:uiPriority w:val="1"/>
    <w:rsid w:val="001A1AEE"/>
    <w:rPr>
      <w:rFonts w:ascii="Times New Roman" w:eastAsia="Times New Roman" w:hAnsi="Times New Roman"/>
      <w:b/>
      <w:bCs/>
      <w:sz w:val="32"/>
      <w:szCs w:val="32"/>
    </w:rPr>
  </w:style>
  <w:style w:type="character" w:customStyle="1" w:styleId="Balk2Char">
    <w:name w:val="Başlık 2 Char"/>
    <w:basedOn w:val="VarsaylanParagrafYazTipi"/>
    <w:link w:val="Balk2"/>
    <w:uiPriority w:val="9"/>
    <w:semiHidden/>
    <w:rsid w:val="001A1AE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A1AEE"/>
    <w:pPr>
      <w:widowControl w:val="0"/>
      <w:spacing w:after="0" w:line="240" w:lineRule="auto"/>
    </w:pPr>
  </w:style>
  <w:style w:type="character" w:styleId="Kpr">
    <w:name w:val="Hyperlink"/>
    <w:basedOn w:val="VarsaylanParagrafYazTipi"/>
    <w:uiPriority w:val="99"/>
    <w:unhideWhenUsed/>
    <w:rsid w:val="005F78E1"/>
    <w:rPr>
      <w:color w:val="0000FF" w:themeColor="hyperlink"/>
      <w:u w:val="single"/>
    </w:rPr>
  </w:style>
  <w:style w:type="paragraph" w:styleId="T1">
    <w:name w:val="toc 1"/>
    <w:basedOn w:val="Normal"/>
    <w:uiPriority w:val="39"/>
    <w:qFormat/>
    <w:rsid w:val="0040226A"/>
    <w:pPr>
      <w:widowControl w:val="0"/>
      <w:spacing w:before="138" w:after="0" w:line="240" w:lineRule="auto"/>
      <w:ind w:left="608" w:hanging="269"/>
    </w:pPr>
    <w:rPr>
      <w:rFonts w:ascii="Times New Roman" w:eastAsia="Times New Roman" w:hAnsi="Times New Roman"/>
      <w:b/>
      <w:bCs/>
    </w:rPr>
  </w:style>
  <w:style w:type="paragraph" w:styleId="T2">
    <w:name w:val="toc 2"/>
    <w:basedOn w:val="Normal"/>
    <w:uiPriority w:val="39"/>
    <w:qFormat/>
    <w:rsid w:val="0040226A"/>
    <w:pPr>
      <w:widowControl w:val="0"/>
      <w:spacing w:before="138" w:after="0" w:line="240" w:lineRule="auto"/>
      <w:ind w:left="778" w:hanging="221"/>
    </w:pPr>
    <w:rPr>
      <w:rFonts w:ascii="Times New Roman" w:eastAsia="Times New Roman" w:hAnsi="Times New Roman"/>
      <w:b/>
      <w:bCs/>
    </w:rPr>
  </w:style>
  <w:style w:type="character" w:styleId="zlenenKpr">
    <w:name w:val="FollowedHyperlink"/>
    <w:basedOn w:val="VarsaylanParagrafYazTipi"/>
    <w:uiPriority w:val="99"/>
    <w:semiHidden/>
    <w:unhideWhenUsed/>
    <w:rsid w:val="008E13D1"/>
    <w:rPr>
      <w:color w:val="800080" w:themeColor="followedHyperlink"/>
      <w:u w:val="single"/>
    </w:rPr>
  </w:style>
  <w:style w:type="table" w:styleId="TabloKlavuzu">
    <w:name w:val="Table Grid"/>
    <w:basedOn w:val="NormalTablo"/>
    <w:uiPriority w:val="59"/>
    <w:rsid w:val="0034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0C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C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4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AA3"/>
    <w:rPr>
      <w:b/>
      <w:bCs/>
    </w:rPr>
  </w:style>
  <w:style w:type="paragraph" w:styleId="BalonMetni">
    <w:name w:val="Balloon Text"/>
    <w:basedOn w:val="Normal"/>
    <w:link w:val="BalonMetniChar"/>
    <w:uiPriority w:val="99"/>
    <w:semiHidden/>
    <w:unhideWhenUsed/>
    <w:rsid w:val="003D34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A1AEE"/>
    <w:pPr>
      <w:widowControl w:val="0"/>
      <w:spacing w:after="0" w:line="240" w:lineRule="auto"/>
      <w:ind w:left="118"/>
      <w:outlineLvl w:val="0"/>
    </w:pPr>
    <w:rPr>
      <w:rFonts w:ascii="Times New Roman" w:eastAsia="Times New Roman" w:hAnsi="Times New Roman"/>
      <w:b/>
      <w:bCs/>
      <w:sz w:val="32"/>
      <w:szCs w:val="32"/>
    </w:rPr>
  </w:style>
  <w:style w:type="paragraph" w:styleId="Balk2">
    <w:name w:val="heading 2"/>
    <w:basedOn w:val="Normal"/>
    <w:next w:val="Normal"/>
    <w:link w:val="Balk2Char"/>
    <w:uiPriority w:val="9"/>
    <w:semiHidden/>
    <w:unhideWhenUsed/>
    <w:qFormat/>
    <w:rsid w:val="001A1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1A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AEE"/>
  </w:style>
  <w:style w:type="paragraph" w:styleId="Altbilgi">
    <w:name w:val="footer"/>
    <w:basedOn w:val="Normal"/>
    <w:link w:val="AltbilgiChar"/>
    <w:uiPriority w:val="99"/>
    <w:unhideWhenUsed/>
    <w:rsid w:val="001A1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AEE"/>
  </w:style>
  <w:style w:type="character" w:customStyle="1" w:styleId="Balk1Char">
    <w:name w:val="Başlık 1 Char"/>
    <w:basedOn w:val="VarsaylanParagrafYazTipi"/>
    <w:link w:val="Balk1"/>
    <w:uiPriority w:val="1"/>
    <w:rsid w:val="001A1AEE"/>
    <w:rPr>
      <w:rFonts w:ascii="Times New Roman" w:eastAsia="Times New Roman" w:hAnsi="Times New Roman"/>
      <w:b/>
      <w:bCs/>
      <w:sz w:val="32"/>
      <w:szCs w:val="32"/>
    </w:rPr>
  </w:style>
  <w:style w:type="character" w:customStyle="1" w:styleId="Balk2Char">
    <w:name w:val="Başlık 2 Char"/>
    <w:basedOn w:val="VarsaylanParagrafYazTipi"/>
    <w:link w:val="Balk2"/>
    <w:uiPriority w:val="9"/>
    <w:semiHidden/>
    <w:rsid w:val="001A1AE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A1AEE"/>
    <w:pPr>
      <w:widowControl w:val="0"/>
      <w:spacing w:after="0" w:line="240" w:lineRule="auto"/>
    </w:pPr>
  </w:style>
  <w:style w:type="character" w:styleId="Kpr">
    <w:name w:val="Hyperlink"/>
    <w:basedOn w:val="VarsaylanParagrafYazTipi"/>
    <w:uiPriority w:val="99"/>
    <w:unhideWhenUsed/>
    <w:rsid w:val="005F78E1"/>
    <w:rPr>
      <w:color w:val="0000FF" w:themeColor="hyperlink"/>
      <w:u w:val="single"/>
    </w:rPr>
  </w:style>
  <w:style w:type="paragraph" w:styleId="T1">
    <w:name w:val="toc 1"/>
    <w:basedOn w:val="Normal"/>
    <w:uiPriority w:val="39"/>
    <w:qFormat/>
    <w:rsid w:val="0040226A"/>
    <w:pPr>
      <w:widowControl w:val="0"/>
      <w:spacing w:before="138" w:after="0" w:line="240" w:lineRule="auto"/>
      <w:ind w:left="608" w:hanging="269"/>
    </w:pPr>
    <w:rPr>
      <w:rFonts w:ascii="Times New Roman" w:eastAsia="Times New Roman" w:hAnsi="Times New Roman"/>
      <w:b/>
      <w:bCs/>
    </w:rPr>
  </w:style>
  <w:style w:type="paragraph" w:styleId="T2">
    <w:name w:val="toc 2"/>
    <w:basedOn w:val="Normal"/>
    <w:uiPriority w:val="39"/>
    <w:qFormat/>
    <w:rsid w:val="0040226A"/>
    <w:pPr>
      <w:widowControl w:val="0"/>
      <w:spacing w:before="138" w:after="0" w:line="240" w:lineRule="auto"/>
      <w:ind w:left="778" w:hanging="221"/>
    </w:pPr>
    <w:rPr>
      <w:rFonts w:ascii="Times New Roman" w:eastAsia="Times New Roman" w:hAnsi="Times New Roman"/>
      <w:b/>
      <w:bCs/>
    </w:rPr>
  </w:style>
  <w:style w:type="character" w:styleId="zlenenKpr">
    <w:name w:val="FollowedHyperlink"/>
    <w:basedOn w:val="VarsaylanParagrafYazTipi"/>
    <w:uiPriority w:val="99"/>
    <w:semiHidden/>
    <w:unhideWhenUsed/>
    <w:rsid w:val="008E13D1"/>
    <w:rPr>
      <w:color w:val="800080" w:themeColor="followedHyperlink"/>
      <w:u w:val="single"/>
    </w:rPr>
  </w:style>
  <w:style w:type="table" w:styleId="TabloKlavuzu">
    <w:name w:val="Table Grid"/>
    <w:basedOn w:val="NormalTablo"/>
    <w:uiPriority w:val="59"/>
    <w:rsid w:val="0034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0C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C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4A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AA3"/>
    <w:rPr>
      <w:b/>
      <w:bCs/>
    </w:rPr>
  </w:style>
  <w:style w:type="paragraph" w:styleId="BalonMetni">
    <w:name w:val="Balloon Text"/>
    <w:basedOn w:val="Normal"/>
    <w:link w:val="BalonMetniChar"/>
    <w:uiPriority w:val="99"/>
    <w:semiHidden/>
    <w:unhideWhenUsed/>
    <w:rsid w:val="003D34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6132">
      <w:bodyDiv w:val="1"/>
      <w:marLeft w:val="0"/>
      <w:marRight w:val="0"/>
      <w:marTop w:val="0"/>
      <w:marBottom w:val="0"/>
      <w:divBdr>
        <w:top w:val="none" w:sz="0" w:space="0" w:color="auto"/>
        <w:left w:val="none" w:sz="0" w:space="0" w:color="auto"/>
        <w:bottom w:val="none" w:sz="0" w:space="0" w:color="auto"/>
        <w:right w:val="none" w:sz="0" w:space="0" w:color="auto"/>
      </w:divBdr>
    </w:div>
    <w:div w:id="1739015253">
      <w:bodyDiv w:val="1"/>
      <w:marLeft w:val="0"/>
      <w:marRight w:val="0"/>
      <w:marTop w:val="0"/>
      <w:marBottom w:val="0"/>
      <w:divBdr>
        <w:top w:val="none" w:sz="0" w:space="0" w:color="auto"/>
        <w:left w:val="none" w:sz="0" w:space="0" w:color="auto"/>
        <w:bottom w:val="none" w:sz="0" w:space="0" w:color="auto"/>
        <w:right w:val="none" w:sz="0" w:space="0" w:color="auto"/>
      </w:divBdr>
    </w:div>
    <w:div w:id="18629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hal.inandiklioglu@bozok.edu.tr"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hmyo.bozok.edu.tr" TargetMode="External"/><Relationship Id="rId2" Type="http://schemas.openxmlformats.org/officeDocument/2006/relationships/numbering" Target="numbering.xml"/><Relationship Id="rId16" Type="http://schemas.openxmlformats.org/officeDocument/2006/relationships/hyperlink" Target="http://shmyo.bozok.edu.tr/tr/sayfa/26/forml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oznur.purtas@bozok.edu.tr"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nur.batmaz@bozo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E588-B463-46E9-B693-28F3B2EB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39</Pages>
  <Words>13472</Words>
  <Characters>76791</Characters>
  <Application>Microsoft Office Word</Application>
  <DocSecurity>0</DocSecurity>
  <Lines>639</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Timuçin SÖNMEZ</dc:creator>
  <cp:lastModifiedBy>PC</cp:lastModifiedBy>
  <cp:revision>53</cp:revision>
  <cp:lastPrinted>2019-01-28T14:30:00Z</cp:lastPrinted>
  <dcterms:created xsi:type="dcterms:W3CDTF">2019-01-25T18:13:00Z</dcterms:created>
  <dcterms:modified xsi:type="dcterms:W3CDTF">2019-01-28T14:31:00Z</dcterms:modified>
</cp:coreProperties>
</file>